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62" w:rsidRPr="004B1586" w:rsidRDefault="00496662" w:rsidP="004B158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4B1586">
        <w:rPr>
          <w:rFonts w:ascii="Times New Roman" w:hAnsi="Times New Roman" w:cs="Times New Roman"/>
          <w:color w:val="auto"/>
          <w:sz w:val="28"/>
          <w:szCs w:val="28"/>
        </w:rPr>
        <w:t>Правовое воспитание и правовое обучение</w:t>
      </w:r>
    </w:p>
    <w:p w:rsidR="00496662" w:rsidRPr="004B1586" w:rsidRDefault="00496662" w:rsidP="004B1586">
      <w:pPr>
        <w:pStyle w:val="a3"/>
        <w:spacing w:before="0" w:beforeAutospacing="0" w:after="0" w:afterAutospacing="0"/>
      </w:pPr>
      <w:r w:rsidRPr="004B1586">
        <w:t>Правовое воспитание - это целенаправленная деятельность по трансляции (передаче) правовой культуры, правового опыта, правовых идеалов и механизмов разрешения конфликтов в обществе от одного поколения к другому. Правовое воспитание имеет целью развитие правового сознания человека и правовой культуры общества в целом</w:t>
      </w:r>
      <w:r w:rsidR="00F7541F" w:rsidRPr="004B1586">
        <w:t>, особенного молодого поколения</w:t>
      </w:r>
      <w:r w:rsidRPr="004B1586">
        <w:t>.</w:t>
      </w:r>
      <w:r w:rsidRPr="004B1586">
        <w:br/>
        <w:t xml:space="preserve">При этом у людей, должностных лиц, государственных органов, осуществляющих правовую деятельность (правомерную или неправомерную), </w:t>
      </w:r>
      <w:proofErr w:type="gramStart"/>
      <w:r w:rsidRPr="004B1586">
        <w:t>нет прямой цели оказать</w:t>
      </w:r>
      <w:proofErr w:type="gramEnd"/>
      <w:r w:rsidRPr="004B1586">
        <w:t xml:space="preserve"> на других </w:t>
      </w:r>
      <w:proofErr w:type="spellStart"/>
      <w:r w:rsidRPr="004B1586">
        <w:t>правовоспитательное</w:t>
      </w:r>
      <w:proofErr w:type="spellEnd"/>
      <w:r w:rsidRPr="004B1586">
        <w:t xml:space="preserve"> воздействие. Однако такое воздействие на окружающих все-таки оказывается. Что касается правового воспитания в узком смысле, то оно отличается своей целенаправленностью на повышение правовой культуры человека, группы людей и общества в целом.</w:t>
      </w:r>
      <w:r w:rsidRPr="004B1586">
        <w:br/>
        <w:t xml:space="preserve">Правовое воспитание тесно связано с правовым обучением: воспитание не может происходить без обучения, а обучение так или иначе оказывает и воспитательный эффект. Различие здесь можно провести, причем весьма условно, по сфере воздействия: воспитание влияет в основном на эмоционально-волевую, ценностную, мировоззренческую сторону сознания, а обучение - на </w:t>
      </w:r>
      <w:proofErr w:type="spellStart"/>
      <w:r w:rsidRPr="004B1586">
        <w:t>когнитивно</w:t>
      </w:r>
      <w:proofErr w:type="spellEnd"/>
      <w:r w:rsidRPr="004B1586">
        <w:t xml:space="preserve">-рациональную, с целью информационно-ознакомительного воздействия на человека. Ценностное, эмоционально-волевое воздействие в свою очередь очень сильно ограничено </w:t>
      </w:r>
      <w:proofErr w:type="gramStart"/>
      <w:r w:rsidRPr="004B1586">
        <w:t>реальной</w:t>
      </w:r>
      <w:proofErr w:type="gramEnd"/>
      <w:r w:rsidRPr="004B1586">
        <w:t xml:space="preserve"> правовой практикой, поскольку невозможно воспитать у человека уважение к тем ценностям, которые отсутствуют в общественном сознании и деятельности людей, но провозглашаются на словах, в пустых декларациях и демагогических заявлениях (как политическими лидерами перед населением, так и простыми воспитателями и учителями перед детьми и юношеством).</w:t>
      </w:r>
      <w:r w:rsidRPr="004B1586">
        <w:br/>
        <w:t xml:space="preserve">По этой причине основной упор в деле повышения правовой культуры общества должен быть сделан на правовое обучение, информирование населения о существующих юридических предписаниях. Очень важно ознакомление населения с образцами и идеалами, правовым опытом и традициями тех стран, где уровень правовой защищенности личности, </w:t>
      </w:r>
      <w:proofErr w:type="gramStart"/>
      <w:r w:rsidRPr="004B1586">
        <w:t>а</w:t>
      </w:r>
      <w:proofErr w:type="gramEnd"/>
      <w:r w:rsidRPr="004B1586">
        <w:t xml:space="preserve"> следовательно, и уровень правовой культуры, выше, чем в </w:t>
      </w:r>
      <w:r w:rsidR="00154BD2" w:rsidRPr="004B1586">
        <w:t>Казахстане</w:t>
      </w:r>
      <w:r w:rsidRPr="004B1586">
        <w:t xml:space="preserve">. </w:t>
      </w:r>
    </w:p>
    <w:p w:rsidR="002E53B8" w:rsidRPr="004B1586" w:rsidRDefault="002E53B8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Правовой нигилизм, низкая правовая культура, несоблюдение и нарушение законов - вот что показали исследования среди несовершеннолетних граждан </w:t>
      </w:r>
      <w:r w:rsidR="00154BD2" w:rsidRPr="004B1586">
        <w:rPr>
          <w:rFonts w:ascii="Times New Roman" w:eastAsia="Times New Roman" w:hAnsi="Times New Roman" w:cs="Times New Roman"/>
          <w:sz w:val="24"/>
          <w:szCs w:val="24"/>
        </w:rPr>
        <w:t>Казахстана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. Растет число преступлений, совершаемых подростками (темп прироста - около 100-150 процентов в год!). Не менее огромную цифру составляет количество административных правонарушений, а </w:t>
      </w:r>
      <w:proofErr w:type="gramStart"/>
      <w:r w:rsidRPr="004B1586">
        <w:rPr>
          <w:rFonts w:ascii="Times New Roman" w:eastAsia="Times New Roman" w:hAnsi="Times New Roman" w:cs="Times New Roman"/>
          <w:sz w:val="24"/>
          <w:szCs w:val="24"/>
        </w:rPr>
        <w:t>дисциплинарные</w:t>
      </w:r>
      <w:proofErr w:type="gramEnd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вообще не поддаются учету. Основные причины сложившейся ситуации известны. На одной из них - слабом правовом обучении и воспитании - необходимо остановиться более подробно потому, что она тесно связана с деятельностью общеобразовательной школы, где, как известно, и закладываются основы гражданственности. Но, увы, правовые дисциплины еще не нашли широкого представительства в программах</w:t>
      </w:r>
      <w:r w:rsidR="00154BD2" w:rsidRPr="004B1586">
        <w:rPr>
          <w:rFonts w:ascii="Times New Roman" w:eastAsia="Times New Roman" w:hAnsi="Times New Roman" w:cs="Times New Roman"/>
          <w:sz w:val="24"/>
          <w:szCs w:val="24"/>
        </w:rPr>
        <w:t xml:space="preserve"> системы </w:t>
      </w:r>
      <w:proofErr w:type="spellStart"/>
      <w:r w:rsidR="00154BD2" w:rsidRPr="004B1586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4B1586">
        <w:rPr>
          <w:rFonts w:ascii="Times New Roman" w:eastAsia="Times New Roman" w:hAnsi="Times New Roman" w:cs="Times New Roman"/>
          <w:sz w:val="24"/>
          <w:szCs w:val="24"/>
        </w:rPr>
        <w:t>. Всего 3</w:t>
      </w:r>
      <w:r w:rsidR="00154BD2" w:rsidRPr="004B158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F7A55" w:rsidRPr="004B15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в год выделяется на них</w:t>
      </w:r>
      <w:r w:rsidR="00F7541F" w:rsidRPr="004B15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согласитесь, немногое можно сделать за это время. А ведь подросток с первых дней пребывания в учебном заведении включен в определенную правовую систему. Более того, как гражданин </w:t>
      </w:r>
      <w:r w:rsidR="00154BD2" w:rsidRPr="004B1586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, согласно Конституции, он приобретает "основные права и свободы" от рождения. И вся его последующая жизнь, в том числе и в отроческие годы, протекает в определенном правовом пространстве и регулируется конкретными отраслями права или отдельными законами и подзаконными актами. </w:t>
      </w:r>
    </w:p>
    <w:p w:rsidR="002E53B8" w:rsidRPr="004B1586" w:rsidRDefault="002E53B8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86">
        <w:rPr>
          <w:rFonts w:ascii="Times New Roman" w:eastAsia="Times New Roman" w:hAnsi="Times New Roman" w:cs="Times New Roman"/>
          <w:sz w:val="24"/>
          <w:szCs w:val="24"/>
        </w:rPr>
        <w:t>К ним можно отнести правовые акты международных организаций, текущее законодательство Р</w:t>
      </w:r>
      <w:r w:rsidR="007927FB" w:rsidRPr="004B15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и некоторые ведомственные нормативные акты. </w:t>
      </w:r>
      <w:proofErr w:type="gramStart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показали, что значительная часть </w:t>
      </w:r>
      <w:r w:rsidR="00CB3F63" w:rsidRPr="004B158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системы </w:t>
      </w:r>
      <w:proofErr w:type="spellStart"/>
      <w:r w:rsidR="00CB3F63" w:rsidRPr="004B1586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не знакома с содержанием всех этих документов, слабо представляет правовую систему государства, совершенно безграмотны в области отправления своих прав и обязанностей как субъектов правоотношений, складывающихся в обществе.</w:t>
      </w:r>
      <w:proofErr w:type="gramEnd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У подростков порой нет правильной 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правовой модели законопослушного поведения. В жизни они чаще всего руководствуются собственной интуицией, а то и недостоверными или некомпетентными советами. И это не удивительно, ибо воспитание и обучение осуществляют </w:t>
      </w:r>
      <w:r w:rsidR="00CB3F63" w:rsidRPr="004B1586">
        <w:rPr>
          <w:rFonts w:ascii="Times New Roman" w:eastAsia="Times New Roman" w:hAnsi="Times New Roman" w:cs="Times New Roman"/>
          <w:sz w:val="24"/>
          <w:szCs w:val="24"/>
        </w:rPr>
        <w:t>преподаватели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>, не имеющие, как правило, соответствующей подготовки</w:t>
      </w:r>
      <w:r w:rsidR="00FF1201" w:rsidRPr="004B1586">
        <w:rPr>
          <w:rFonts w:ascii="Times New Roman" w:eastAsia="Times New Roman" w:hAnsi="Times New Roman" w:cs="Times New Roman"/>
          <w:sz w:val="24"/>
          <w:szCs w:val="24"/>
        </w:rPr>
        <w:t xml:space="preserve"> и образования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. Отсутствует система подготовки и переподготовки таких </w:t>
      </w:r>
      <w:r w:rsidR="00FF1201" w:rsidRPr="004B1586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53B8" w:rsidRPr="004B1586" w:rsidRDefault="002E53B8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Суммируя сказанное, хотелось бы высказать свою точку зрения относительно концепции правового обучения и воспитания в </w:t>
      </w:r>
      <w:r w:rsidR="00FF1201" w:rsidRPr="004B1586">
        <w:rPr>
          <w:rFonts w:ascii="Times New Roman" w:eastAsia="Times New Roman" w:hAnsi="Times New Roman" w:cs="Times New Roman"/>
          <w:sz w:val="24"/>
          <w:szCs w:val="24"/>
        </w:rPr>
        <w:t>колледже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. По моему мнению, оно должно осуществляться в рамках курса "Правоведение", формирующего гражданственность и правосознание у подростков. Задачи курса: помочь подростку адаптироваться в современных условиях; воспитание законопослушного гражданина; самореализация подростка в жизни; предотвращение правонарушений несовершеннолетних; обучение подростка умению прогнозировать правовые последствия. </w:t>
      </w:r>
    </w:p>
    <w:p w:rsidR="002E53B8" w:rsidRPr="004B1586" w:rsidRDefault="002E53B8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86">
        <w:rPr>
          <w:rFonts w:ascii="Times New Roman" w:eastAsia="Times New Roman" w:hAnsi="Times New Roman" w:cs="Times New Roman"/>
          <w:sz w:val="24"/>
          <w:szCs w:val="24"/>
        </w:rPr>
        <w:t>Представляется, что такое обучение и воспитание должно носить сквозной характер, то есть вестись с</w:t>
      </w:r>
      <w:r w:rsidR="00FF1201" w:rsidRPr="004B158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школы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D8D" w:rsidRPr="004B1586">
        <w:rPr>
          <w:rFonts w:ascii="Times New Roman" w:eastAsia="Times New Roman" w:hAnsi="Times New Roman" w:cs="Times New Roman"/>
          <w:sz w:val="24"/>
          <w:szCs w:val="24"/>
        </w:rPr>
        <w:t xml:space="preserve">и продолжиться в конкретно нашем случае в организациях </w:t>
      </w:r>
      <w:proofErr w:type="spellStart"/>
      <w:r w:rsidR="004D3D8D" w:rsidRPr="004B1586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. И каждый год обучения должен соответствовать той сумме правовых знаний, которые необходимы учащимся в данное время согласно возрастным критериям. Быть непрерывным, системным - соответствовать правовой системе, действующей в данное время, для данного субъекта на данной территории. Теоретико-прикладной характер обучения означает, что вместе с суммой теоретических знаний учащийся приобретает навыки по их реализации в жизни. </w:t>
      </w:r>
    </w:p>
    <w:p w:rsidR="002E53B8" w:rsidRPr="004B1586" w:rsidRDefault="002E53B8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Определяя цели и задачи правового обучения и </w:t>
      </w:r>
      <w:proofErr w:type="gramStart"/>
      <w:r w:rsidRPr="004B158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C9E" w:rsidRPr="004B1586">
        <w:rPr>
          <w:rFonts w:ascii="Times New Roman" w:eastAsia="Times New Roman" w:hAnsi="Times New Roman" w:cs="Times New Roman"/>
          <w:sz w:val="24"/>
          <w:szCs w:val="24"/>
        </w:rPr>
        <w:t>обучающихся колледжа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, следует выделить средства и методологию, а также формы их реализации. Формы, на </w:t>
      </w:r>
      <w:r w:rsidR="00FF1201" w:rsidRPr="004B1586">
        <w:rPr>
          <w:rFonts w:ascii="Times New Roman" w:eastAsia="Times New Roman" w:hAnsi="Times New Roman" w:cs="Times New Roman"/>
          <w:sz w:val="24"/>
          <w:szCs w:val="24"/>
        </w:rPr>
        <w:t xml:space="preserve">мой 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взгляд, </w:t>
      </w:r>
      <w:proofErr w:type="gramStart"/>
      <w:r w:rsidRPr="004B1586">
        <w:rPr>
          <w:rFonts w:ascii="Times New Roman" w:eastAsia="Times New Roman" w:hAnsi="Times New Roman" w:cs="Times New Roman"/>
          <w:sz w:val="24"/>
          <w:szCs w:val="24"/>
        </w:rPr>
        <w:t>отличаются</w:t>
      </w:r>
      <w:proofErr w:type="gramEnd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тем, что обучение протекает несколько отлично от воспитания, хотя эта градация весьма условна, в процессе реализации формы могут носить комплексный характер. </w:t>
      </w:r>
    </w:p>
    <w:p w:rsidR="002E53B8" w:rsidRPr="004B1586" w:rsidRDefault="002E53B8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86">
        <w:rPr>
          <w:rFonts w:ascii="Times New Roman" w:eastAsia="Times New Roman" w:hAnsi="Times New Roman" w:cs="Times New Roman"/>
          <w:sz w:val="24"/>
          <w:szCs w:val="24"/>
        </w:rPr>
        <w:t>Несколько слов о тех, кто преподает право в школе</w:t>
      </w:r>
      <w:r w:rsidR="00FF1201" w:rsidRPr="004B1586">
        <w:rPr>
          <w:rFonts w:ascii="Times New Roman" w:eastAsia="Times New Roman" w:hAnsi="Times New Roman" w:cs="Times New Roman"/>
          <w:sz w:val="24"/>
          <w:szCs w:val="24"/>
        </w:rPr>
        <w:t xml:space="preserve"> и колледже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. Это должны быть учителя-правоведы, получившие соответствующую подготовку на уровне высшего образования. Их подготовку необходимо осуществлять в рамках головного института "Правовой педагогики". Это объясняется многими причинами: отсутствием достаточного количества учителей-правоведов и </w:t>
      </w:r>
      <w:r w:rsidR="0057782B" w:rsidRPr="004B1586">
        <w:rPr>
          <w:rFonts w:ascii="Times New Roman" w:eastAsia="Times New Roman" w:hAnsi="Times New Roman" w:cs="Times New Roman"/>
          <w:sz w:val="24"/>
          <w:szCs w:val="24"/>
        </w:rPr>
        <w:t>инженерно-педагогических работников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для подготовки таких учителей, методики обучения праву в  педагогических вузах, слабым правовым регулированием. </w:t>
      </w:r>
    </w:p>
    <w:p w:rsidR="002E53B8" w:rsidRPr="004B1586" w:rsidRDefault="002E53B8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этого института было бы формирование политики в области правового обучения и воспитания подростка в </w:t>
      </w:r>
      <w:r w:rsidR="007927FB" w:rsidRPr="004B1586">
        <w:rPr>
          <w:rFonts w:ascii="Times New Roman" w:eastAsia="Times New Roman" w:hAnsi="Times New Roman" w:cs="Times New Roman"/>
          <w:sz w:val="24"/>
          <w:szCs w:val="24"/>
        </w:rPr>
        <w:t xml:space="preserve">организациях системы </w:t>
      </w:r>
      <w:proofErr w:type="spellStart"/>
      <w:r w:rsidR="007927FB" w:rsidRPr="004B1586">
        <w:rPr>
          <w:rFonts w:ascii="Times New Roman" w:eastAsia="Times New Roman" w:hAnsi="Times New Roman" w:cs="Times New Roman"/>
          <w:sz w:val="24"/>
          <w:szCs w:val="24"/>
        </w:rPr>
        <w:t>ТиПО</w:t>
      </w:r>
      <w:proofErr w:type="spellEnd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, подготовка педагогических кадров и профессорско-преподавательского состава, разработка учебно-методической базы и оказание помощи учебным заведениям. </w:t>
      </w:r>
    </w:p>
    <w:p w:rsidR="002E53B8" w:rsidRPr="004B1586" w:rsidRDefault="002E53B8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Данный институт может быть ведущей организацией по правовому обучению и воспитанию, но наряду с ним следует создать в системе повышения квалификации педагогических работников соответствующие факультеты. Весь процесс правового обучения и воспитания должен соответствовать ступенями образования. При этом правовое обучение </w:t>
      </w:r>
      <w:r w:rsidR="00FF1201" w:rsidRPr="004B1586">
        <w:rPr>
          <w:rFonts w:ascii="Times New Roman" w:eastAsia="Times New Roman" w:hAnsi="Times New Roman" w:cs="Times New Roman"/>
          <w:sz w:val="24"/>
          <w:szCs w:val="24"/>
        </w:rPr>
        <w:t>в колледже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должно отличаться большим нравственно-эстетическим характером процесса </w:t>
      </w:r>
      <w:proofErr w:type="gramStart"/>
      <w:r w:rsidRPr="004B1586">
        <w:rPr>
          <w:rFonts w:ascii="Times New Roman" w:eastAsia="Times New Roman" w:hAnsi="Times New Roman" w:cs="Times New Roman"/>
          <w:sz w:val="24"/>
          <w:szCs w:val="24"/>
        </w:rPr>
        <w:t>привития</w:t>
      </w:r>
      <w:proofErr w:type="gramEnd"/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358" w:rsidRPr="004B15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4B1586">
        <w:rPr>
          <w:rFonts w:ascii="Times New Roman" w:eastAsia="Times New Roman" w:hAnsi="Times New Roman" w:cs="Times New Roman"/>
          <w:sz w:val="24"/>
          <w:szCs w:val="24"/>
        </w:rPr>
        <w:t xml:space="preserve"> общечеловеческих норм поведения, создавая своего рода морально-психологическую базу. </w:t>
      </w:r>
    </w:p>
    <w:p w:rsidR="002E53B8" w:rsidRPr="004B1586" w:rsidRDefault="004B1586" w:rsidP="004B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E53B8" w:rsidRPr="004B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3358" w:rsidRPr="004B15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E53B8" w:rsidRPr="004B1586">
        <w:rPr>
          <w:rFonts w:ascii="Times New Roman" w:eastAsia="Times New Roman" w:hAnsi="Times New Roman" w:cs="Times New Roman"/>
          <w:sz w:val="24"/>
          <w:szCs w:val="24"/>
        </w:rPr>
        <w:t xml:space="preserve"> должно сформироваться цельное представление о правовой системе и его месте в ней. В это время </w:t>
      </w:r>
      <w:r w:rsidR="00331C70" w:rsidRPr="004B1586">
        <w:rPr>
          <w:rFonts w:ascii="Times New Roman" w:eastAsia="Times New Roman" w:hAnsi="Times New Roman" w:cs="Times New Roman"/>
          <w:sz w:val="24"/>
          <w:szCs w:val="24"/>
        </w:rPr>
        <w:t>колледж</w:t>
      </w:r>
      <w:r w:rsidR="002E53B8" w:rsidRPr="004B1586">
        <w:rPr>
          <w:rFonts w:ascii="Times New Roman" w:eastAsia="Times New Roman" w:hAnsi="Times New Roman" w:cs="Times New Roman"/>
          <w:sz w:val="24"/>
          <w:szCs w:val="24"/>
        </w:rPr>
        <w:t xml:space="preserve"> долж</w:t>
      </w:r>
      <w:r w:rsidR="00331C70" w:rsidRPr="004B158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53B8" w:rsidRPr="004B1586">
        <w:rPr>
          <w:rFonts w:ascii="Times New Roman" w:eastAsia="Times New Roman" w:hAnsi="Times New Roman" w:cs="Times New Roman"/>
          <w:sz w:val="24"/>
          <w:szCs w:val="24"/>
        </w:rPr>
        <w:t xml:space="preserve">н подготовить учащихся к тому, что они самостоятельно несут ответственность за определенные поступки и правонарушения. </w:t>
      </w:r>
    </w:p>
    <w:p w:rsidR="002E53B8" w:rsidRPr="004B1586" w:rsidRDefault="002E53B8" w:rsidP="004B1586">
      <w:pPr>
        <w:spacing w:after="0"/>
        <w:rPr>
          <w:rFonts w:ascii="Times New Roman" w:hAnsi="Times New Roman" w:cs="Times New Roman"/>
        </w:rPr>
      </w:pPr>
    </w:p>
    <w:p w:rsidR="00495368" w:rsidRPr="004B1586" w:rsidRDefault="00495368" w:rsidP="004B15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5368" w:rsidRPr="004B1586" w:rsidSect="002F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BE5"/>
    <w:multiLevelType w:val="multilevel"/>
    <w:tmpl w:val="E978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336B2"/>
    <w:multiLevelType w:val="multilevel"/>
    <w:tmpl w:val="3B58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68"/>
    <w:rsid w:val="00007F92"/>
    <w:rsid w:val="000159A0"/>
    <w:rsid w:val="00060BF6"/>
    <w:rsid w:val="0009555A"/>
    <w:rsid w:val="0014510E"/>
    <w:rsid w:val="00154BD2"/>
    <w:rsid w:val="002E53B8"/>
    <w:rsid w:val="002F7C54"/>
    <w:rsid w:val="00331C70"/>
    <w:rsid w:val="00335C9E"/>
    <w:rsid w:val="00390C34"/>
    <w:rsid w:val="00495368"/>
    <w:rsid w:val="00496662"/>
    <w:rsid w:val="004B1586"/>
    <w:rsid w:val="004D3D8D"/>
    <w:rsid w:val="0057782B"/>
    <w:rsid w:val="007927FB"/>
    <w:rsid w:val="007F3358"/>
    <w:rsid w:val="00BF4BA1"/>
    <w:rsid w:val="00CB3F63"/>
    <w:rsid w:val="00EA2FFA"/>
    <w:rsid w:val="00EF7A55"/>
    <w:rsid w:val="00F7541F"/>
    <w:rsid w:val="00FF1201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95368"/>
  </w:style>
  <w:style w:type="character" w:customStyle="1" w:styleId="c2">
    <w:name w:val="c2"/>
    <w:basedOn w:val="a0"/>
    <w:rsid w:val="00495368"/>
  </w:style>
  <w:style w:type="paragraph" w:customStyle="1" w:styleId="c4">
    <w:name w:val="c4"/>
    <w:basedOn w:val="a"/>
    <w:rsid w:val="0049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9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5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4966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2E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95368"/>
  </w:style>
  <w:style w:type="character" w:customStyle="1" w:styleId="c2">
    <w:name w:val="c2"/>
    <w:basedOn w:val="a0"/>
    <w:rsid w:val="00495368"/>
  </w:style>
  <w:style w:type="paragraph" w:customStyle="1" w:styleId="c4">
    <w:name w:val="c4"/>
    <w:basedOn w:val="a"/>
    <w:rsid w:val="0049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9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5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4966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2E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dcterms:created xsi:type="dcterms:W3CDTF">2021-02-22T03:48:00Z</dcterms:created>
  <dcterms:modified xsi:type="dcterms:W3CDTF">2021-02-22T03:48:00Z</dcterms:modified>
</cp:coreProperties>
</file>