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"/>
        </w:rPr>
        <w:t>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"/>
        </w:rPr>
        <w:t>КГУ "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Общеобразовательная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"/>
        </w:rPr>
        <w:t xml:space="preserve">школа №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11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"/>
        </w:rPr>
        <w:t xml:space="preserve"> отдела образования города  Костаная"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Гузе Мария Сергеевна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"/>
        </w:rPr>
        <w:t>“Инклю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з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"/>
        </w:rPr>
        <w:t>ивное образование в моей работе” 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Что мне нужно знать, чтобы работать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етьми С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ООП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?</w:t>
      </w:r>
    </w:p>
    <w:p>
      <w:pPr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Как и в случае с детьми в общеобразовательных учреждениях, дети с особыми потребностями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имеют свои собственные уникальные сильные и слабые стороны. У некоторых детей могут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быть заметные нарушения, такие как ребенок с церебральным параличом, который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находится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инвалидной коляске, или ребенок с проблемами зрения, который носит очки. Другие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дети, хотя им и не был поставлен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диагноз конкретной инвалидности, могут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проявлять вызывающее поведение, которое нарушает распорядок дня.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У детей может быть неспецифический диагноз, такой как нарушение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задержка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развития. Педиатры и другие медицинские работники часто предпочитают этот диагноз для маленьких детей, поскольку он подразумевает, что при наличии времени и возможностей ребенок может “наверстать упущенное” в тех областях, в которых он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слаб</w:t>
      </w:r>
      <w:r>
        <w:rPr>
          <w:rFonts w:hint="default"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 с особыми потребностями лучше всего учатся в естественной среде. В других случаях ребенок может быть “подвержен риску” инвалидности из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 условий окружающей среды или из-за хронического состояния здоровья, такого как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подавленная иммунная система или хроническая астма.</w:t>
      </w:r>
    </w:p>
    <w:p>
      <w:pPr>
        <w:ind w:firstLine="280" w:firstLineChars="10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Независимо от типа задержки, с которой сталкивается ребенок, важно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иметь в виду, что все дети могут учиться, и им должно быть позволено участвовать в повседневной жизни и мероприятиях в меру своих возможностей.</w:t>
      </w:r>
    </w:p>
    <w:p>
      <w:pPr>
        <w:ind w:firstLine="280" w:firstLineChars="10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Исследования показывают нам, что дети лучше всего учатся в естественной среде с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типично развивающимися сверстниками. Такое взаимодействие не только приносит пользу ребенку сособыми потребностями, но и помогает детям без особых потребностей научиться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терпимости и принятию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решений</w:t>
      </w:r>
      <w:r>
        <w:rPr>
          <w:rFonts w:hint="default" w:ascii="Times New Roman" w:hAnsi="Times New Roman"/>
          <w:sz w:val="28"/>
          <w:szCs w:val="28"/>
        </w:rPr>
        <w:t>.</w:t>
      </w:r>
    </w:p>
    <w:p>
      <w:pPr>
        <w:jc w:val="left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</w:rPr>
        <w:t>Общие стратегии работы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: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b/>
          <w:bCs/>
          <w:sz w:val="28"/>
          <w:szCs w:val="28"/>
        </w:rPr>
        <w:t xml:space="preserve">1. </w:t>
      </w:r>
      <w:r>
        <w:rPr>
          <w:rFonts w:hint="default" w:ascii="Times New Roman" w:hAnsi="Times New Roman"/>
          <w:sz w:val="28"/>
          <w:szCs w:val="28"/>
        </w:rPr>
        <w:t>Продемонстрируйте, что вы цените каждого ребенка в своем классе.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/>
          <w:sz w:val="28"/>
          <w:szCs w:val="28"/>
        </w:rPr>
        <w:t>Дети в вашем классе слышат, что вы говорите, наблюдают за тем, что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вы делаете, и замечают, как вы действуете. Важно, чтобы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другие дети в вашем классе видели, что вы рассматриваете всех детей,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особенно детей с особыми потребностями, как ценных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членов класса, которые важны не только для вас, но 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друг для друга.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/>
          <w:sz w:val="28"/>
          <w:szCs w:val="28"/>
        </w:rPr>
        <w:t>Всегда объясняйте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что каждый может делать определенные вещи хорошо, и каждый время от времени нуждается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в помощи.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 </w:t>
      </w:r>
      <w:r>
        <w:rPr>
          <w:rFonts w:hint="default" w:ascii="Times New Roman" w:hAnsi="Times New Roman"/>
          <w:sz w:val="28"/>
          <w:szCs w:val="28"/>
        </w:rPr>
        <w:t>Никогда не говорите о ребенке с ограниченными возможностями так, как будто его здесь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нет. Родители детей с ограниченными возможностями не хотят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жалость; они хотят поддержки от людей, которые ценят то, что их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ребенок может внести.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b/>
          <w:bCs/>
          <w:sz w:val="28"/>
          <w:szCs w:val="28"/>
        </w:rPr>
        <w:t>2.</w:t>
      </w:r>
      <w:r>
        <w:rPr>
          <w:rFonts w:hint="default" w:ascii="Times New Roman" w:hAnsi="Times New Roman"/>
          <w:sz w:val="28"/>
          <w:szCs w:val="28"/>
        </w:rPr>
        <w:t xml:space="preserve"> Помогите детям в общеобразовательных классах принять своих сверстников с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особыми потребностями.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 </w:t>
      </w:r>
      <w:r>
        <w:rPr>
          <w:rFonts w:hint="default" w:ascii="Times New Roman" w:hAnsi="Times New Roman"/>
          <w:sz w:val="28"/>
          <w:szCs w:val="28"/>
        </w:rPr>
        <w:t>Признайте ценность частичного участия. Планируйте мероприятия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охватывающие всех детей. Ищите способы помочь ребенку,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испытывающему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трудности, участвовать в повседневной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деятельности и рутине.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Если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ребенок не может полностью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участвовать и делать все точно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так же, как его сверстники, поищите способы адаптировать занятие, чтобы ребенок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мог частично участвовать.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 </w:t>
      </w:r>
      <w:r>
        <w:rPr>
          <w:rFonts w:hint="default" w:ascii="Times New Roman" w:hAnsi="Times New Roman"/>
          <w:sz w:val="28"/>
          <w:szCs w:val="28"/>
        </w:rPr>
        <w:t>Напомните всем детям в вашем классе, что у каждого есть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как сильные, так и слабые стороны. Помните, что все дети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могут учиться; некоторым просто требуется больше времени и практики.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/>
          <w:sz w:val="28"/>
          <w:szCs w:val="28"/>
        </w:rPr>
        <w:t>Четко продемонстрируйте, что у вас есть политика “нулевой терпимости”против издевательств, поддразнивания и смеха над другими по любой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причине. 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 </w:t>
      </w:r>
      <w:r>
        <w:rPr>
          <w:rFonts w:hint="default" w:ascii="Times New Roman" w:hAnsi="Times New Roman"/>
          <w:sz w:val="28"/>
          <w:szCs w:val="28"/>
        </w:rPr>
        <w:t>Не настраивайте ребенка на неудачу; дайте ему задание, которое он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может выполнить, прежде чем вводить что-то, что он только учится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делать. Это повышает самооценку и побуждает детей пробовать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что-то новое.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Стремитесь к тому, чтобы ребенок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стал компетентным во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всех социальных ситуациях.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 </w:t>
      </w:r>
      <w:r>
        <w:rPr>
          <w:rFonts w:hint="default" w:ascii="Times New Roman" w:hAnsi="Times New Roman"/>
          <w:sz w:val="28"/>
          <w:szCs w:val="28"/>
        </w:rPr>
        <w:t>Одна из главных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целей большинства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классов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для детей раннего возраста состоит в том, чтобы дети научились быть социально компетентными. Социально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компетентный ребенок благодаря наблюдению и игре научился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тому, что нужно, чтобы ладить со сверстниками и как контролировать свое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собственное поведение, чтобы другие захотели быть его друзьями.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 </w:t>
      </w:r>
      <w:r>
        <w:rPr>
          <w:rFonts w:hint="default" w:ascii="Times New Roman" w:hAnsi="Times New Roman"/>
          <w:sz w:val="28"/>
          <w:szCs w:val="28"/>
        </w:rPr>
        <w:t>Уверенность в себе - это характеристика социально компетентного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ребенка. Благодаря уверенности в себе она с большей вероятностью будет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участвовать в новых ситуациях, экспериментировать и получать удовольствие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от новых занятий.</w:t>
      </w:r>
    </w:p>
    <w:p>
      <w:pPr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Роль педагога в воплощении принципов инклюзивного образования колоссальна. Как предметник он может организовать учебный процесс таким образом, чтобы знание было усвоено и присвоено каждым учеником класса, независимо от его способностей и особых потребностей. Как классный руководитель он может создать в классе особый климат доверия и принятия, в котором раскрылись бы лучшие стороны каждого ученика, таланты и сильные стороны характера каждого ребенка.</w:t>
      </w:r>
    </w:p>
    <w:p>
      <w:pPr>
        <w:jc w:val="both"/>
        <w:rPr>
          <w:rFonts w:hint="default" w:ascii="Times New Roman" w:hAnsi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3F53AF"/>
    <w:multiLevelType w:val="singleLevel"/>
    <w:tmpl w:val="BB3F53AF"/>
    <w:lvl w:ilvl="0" w:tentative="0">
      <w:start w:val="3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15739"/>
    <w:rsid w:val="2E7C3DF5"/>
    <w:rsid w:val="6A8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2022-03-28T11:37:00Z</dcterms:created>
  <dc:creator>Мария Остапенко</dc:creator>
  <cp:lastModifiedBy>Мария Остапенко</cp:lastModifiedBy>
  <dcterms:modified xsi:type="dcterms:W3CDTF">2022-05-04T12:08:43Z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B1F32938FBF143B3A0CD96380518DC33</vt:lpwstr>
  </property>
</Properties>
</file>