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6B9" w:rsidRPr="001E36B9" w:rsidRDefault="001E36B9" w:rsidP="001E36B9">
      <w:pPr>
        <w:shd w:val="clear" w:color="auto" w:fill="FFFFFF"/>
        <w:spacing w:after="0" w:line="336" w:lineRule="atLeast"/>
        <w:jc w:val="center"/>
        <w:outlineLvl w:val="0"/>
        <w:rPr>
          <w:rFonts w:ascii="Times New Roman" w:eastAsia="Times New Roman" w:hAnsi="Times New Roman" w:cs="Times New Roman"/>
          <w:caps/>
          <w:color w:val="000000" w:themeColor="text1"/>
          <w:kern w:val="36"/>
          <w:sz w:val="28"/>
          <w:szCs w:val="28"/>
          <w:lang w:eastAsia="ru-RU"/>
        </w:rPr>
      </w:pPr>
      <w:r w:rsidRPr="001E36B9">
        <w:rPr>
          <w:rFonts w:ascii="Times New Roman" w:eastAsia="Times New Roman" w:hAnsi="Times New Roman" w:cs="Times New Roman"/>
          <w:caps/>
          <w:color w:val="000000" w:themeColor="text1"/>
          <w:kern w:val="36"/>
          <w:sz w:val="28"/>
          <w:szCs w:val="28"/>
          <w:lang w:eastAsia="ru-RU"/>
        </w:rPr>
        <w:t xml:space="preserve">ОЦЕНКА КАЧЕСТВА ОБРАЗОВАТЕЛЬНОГО ПРОЦЕССА С ПОСРЕДСТВОМ УЧЁТА ОБРАТНОЙ СВЯЗИ СО СТОРОНЫ </w:t>
      </w:r>
      <w:r w:rsidRPr="003237AC">
        <w:rPr>
          <w:rFonts w:ascii="Times New Roman" w:eastAsia="Times New Roman" w:hAnsi="Times New Roman" w:cs="Times New Roman"/>
          <w:caps/>
          <w:color w:val="000000" w:themeColor="text1"/>
          <w:kern w:val="36"/>
          <w:sz w:val="28"/>
          <w:szCs w:val="28"/>
          <w:lang w:eastAsia="ru-RU"/>
        </w:rPr>
        <w:t xml:space="preserve">учеников </w:t>
      </w:r>
    </w:p>
    <w:p w:rsidR="00027B54" w:rsidRPr="00027B54" w:rsidRDefault="00027B54" w:rsidP="00027B54">
      <w:pPr>
        <w:shd w:val="clear" w:color="auto" w:fill="FFFFFF"/>
        <w:spacing w:after="255" w:line="240" w:lineRule="auto"/>
        <w:jc w:val="center"/>
        <w:rPr>
          <w:rFonts w:ascii="Roboto" w:eastAsia="Times New Roman" w:hAnsi="Roboto" w:cs="Times New Roman"/>
          <w:color w:val="000000" w:themeColor="text1"/>
          <w:sz w:val="21"/>
          <w:szCs w:val="21"/>
          <w:lang w:eastAsia="ru-RU"/>
        </w:rPr>
      </w:pPr>
      <w:bookmarkStart w:id="0" w:name="_GoBack"/>
      <w:bookmarkEnd w:id="0"/>
      <w:r w:rsidRPr="00027B54">
        <w:rPr>
          <w:rFonts w:ascii="Roboto" w:eastAsia="Times New Roman" w:hAnsi="Roboto" w:cs="Times New Roman"/>
          <w:color w:val="000000" w:themeColor="text1"/>
          <w:sz w:val="21"/>
          <w:szCs w:val="21"/>
          <w:lang w:eastAsia="ru-RU"/>
        </w:rPr>
        <w:t> </w:t>
      </w:r>
    </w:p>
    <w:p w:rsidR="00027B54" w:rsidRPr="00027B54" w:rsidRDefault="00027B54" w:rsidP="00027B54">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1E36B9">
        <w:rPr>
          <w:rFonts w:ascii="Times New Roman" w:eastAsia="Times New Roman" w:hAnsi="Times New Roman" w:cs="Times New Roman"/>
          <w:b/>
          <w:bCs/>
          <w:color w:val="000000" w:themeColor="text1"/>
          <w:sz w:val="28"/>
          <w:szCs w:val="28"/>
          <w:lang w:eastAsia="ru-RU"/>
        </w:rPr>
        <w:t>АННОТАЦИЯ</w:t>
      </w:r>
    </w:p>
    <w:p w:rsidR="00027B54" w:rsidRPr="00027B54" w:rsidRDefault="00027B54" w:rsidP="00027B54">
      <w:pPr>
        <w:shd w:val="clear" w:color="auto" w:fill="FFFFFF"/>
        <w:spacing w:after="255" w:line="240" w:lineRule="auto"/>
        <w:jc w:val="both"/>
        <w:rPr>
          <w:rFonts w:ascii="Times New Roman" w:eastAsia="Times New Roman" w:hAnsi="Times New Roman" w:cs="Times New Roman"/>
          <w:color w:val="000000" w:themeColor="text1"/>
          <w:sz w:val="28"/>
          <w:szCs w:val="28"/>
          <w:lang w:eastAsia="ru-RU"/>
        </w:rPr>
      </w:pPr>
      <w:r w:rsidRPr="00027B54">
        <w:rPr>
          <w:rFonts w:ascii="Times New Roman" w:eastAsia="Times New Roman" w:hAnsi="Times New Roman" w:cs="Times New Roman"/>
          <w:color w:val="000000" w:themeColor="text1"/>
          <w:sz w:val="28"/>
          <w:szCs w:val="28"/>
          <w:lang w:eastAsia="ru-RU"/>
        </w:rPr>
        <w:t xml:space="preserve">В данной статье рассматривается значимость регулярной обратной связи, получаемой от </w:t>
      </w:r>
      <w:r w:rsidRPr="001E36B9">
        <w:rPr>
          <w:rFonts w:ascii="Times New Roman" w:eastAsia="Times New Roman" w:hAnsi="Times New Roman" w:cs="Times New Roman"/>
          <w:color w:val="000000" w:themeColor="text1"/>
          <w:sz w:val="28"/>
          <w:szCs w:val="28"/>
          <w:lang w:val="kk-KZ" w:eastAsia="ru-RU"/>
        </w:rPr>
        <w:t>учеников</w:t>
      </w:r>
      <w:r w:rsidRPr="00027B54">
        <w:rPr>
          <w:rFonts w:ascii="Times New Roman" w:eastAsia="Times New Roman" w:hAnsi="Times New Roman" w:cs="Times New Roman"/>
          <w:color w:val="000000" w:themeColor="text1"/>
          <w:sz w:val="28"/>
          <w:szCs w:val="28"/>
          <w:lang w:eastAsia="ru-RU"/>
        </w:rPr>
        <w:t xml:space="preserve"> в отношении образовательного процесса, а также возможность и необходимость её автоматизации. </w:t>
      </w:r>
      <w:r w:rsidRPr="001E36B9">
        <w:rPr>
          <w:rFonts w:ascii="Times New Roman" w:eastAsia="Times New Roman" w:hAnsi="Times New Roman" w:cs="Times New Roman"/>
          <w:color w:val="000000" w:themeColor="text1"/>
          <w:sz w:val="28"/>
          <w:szCs w:val="28"/>
          <w:lang w:eastAsia="ru-RU"/>
        </w:rPr>
        <w:t>В процессе исследований авторам</w:t>
      </w:r>
      <w:r w:rsidRPr="00027B54">
        <w:rPr>
          <w:rFonts w:ascii="Times New Roman" w:eastAsia="Times New Roman" w:hAnsi="Times New Roman" w:cs="Times New Roman"/>
          <w:color w:val="000000" w:themeColor="text1"/>
          <w:sz w:val="28"/>
          <w:szCs w:val="28"/>
          <w:lang w:eastAsia="ru-RU"/>
        </w:rPr>
        <w:t xml:space="preserve"> изучены методы и инструменты обратной связи, в результате чего подтверждён факт необходимости получения обратной связи с использованием современных цифровых инструментов.</w:t>
      </w:r>
    </w:p>
    <w:p w:rsidR="00027B54" w:rsidRPr="00027B54" w:rsidRDefault="00027B54" w:rsidP="00027B54">
      <w:pPr>
        <w:shd w:val="clear" w:color="auto" w:fill="FFFFFF"/>
        <w:spacing w:after="0" w:line="240" w:lineRule="auto"/>
        <w:jc w:val="center"/>
        <w:rPr>
          <w:rFonts w:ascii="Times New Roman" w:eastAsia="Times New Roman" w:hAnsi="Times New Roman" w:cs="Times New Roman"/>
          <w:color w:val="000000" w:themeColor="text1"/>
          <w:sz w:val="28"/>
          <w:szCs w:val="28"/>
          <w:lang w:val="en-US" w:eastAsia="ru-RU"/>
        </w:rPr>
      </w:pPr>
      <w:r w:rsidRPr="001E36B9">
        <w:rPr>
          <w:rFonts w:ascii="Times New Roman" w:eastAsia="Times New Roman" w:hAnsi="Times New Roman" w:cs="Times New Roman"/>
          <w:b/>
          <w:bCs/>
          <w:color w:val="000000" w:themeColor="text1"/>
          <w:sz w:val="28"/>
          <w:szCs w:val="28"/>
          <w:lang w:val="en-US" w:eastAsia="ru-RU"/>
        </w:rPr>
        <w:t>ABSTRACT</w:t>
      </w:r>
    </w:p>
    <w:p w:rsidR="00027B54" w:rsidRPr="00027B54" w:rsidRDefault="00027B54" w:rsidP="00027B54">
      <w:pPr>
        <w:shd w:val="clear" w:color="auto" w:fill="FFFFFF"/>
        <w:spacing w:after="255" w:line="240" w:lineRule="auto"/>
        <w:jc w:val="both"/>
        <w:rPr>
          <w:rFonts w:ascii="Times New Roman" w:eastAsia="Times New Roman" w:hAnsi="Times New Roman" w:cs="Times New Roman"/>
          <w:color w:val="000000" w:themeColor="text1"/>
          <w:sz w:val="28"/>
          <w:szCs w:val="28"/>
          <w:lang w:val="en-US" w:eastAsia="ru-RU"/>
        </w:rPr>
      </w:pPr>
      <w:r w:rsidRPr="00027B54">
        <w:rPr>
          <w:rFonts w:ascii="Times New Roman" w:eastAsia="Times New Roman" w:hAnsi="Times New Roman" w:cs="Times New Roman"/>
          <w:color w:val="000000" w:themeColor="text1"/>
          <w:sz w:val="28"/>
          <w:szCs w:val="28"/>
          <w:lang w:val="en-US" w:eastAsia="ru-RU"/>
        </w:rPr>
        <w:t>This article discusses the importance of regular feedback from students concerning the educational process and the possibility and necessity of its automation. In the research process, the authors studied the methods and tools of feedback, as a result of which the fact of the need to obtain feedback using modern digital tools was confirmed.</w:t>
      </w:r>
    </w:p>
    <w:p w:rsidR="00027B54" w:rsidRPr="00027B54" w:rsidRDefault="00027B54" w:rsidP="00027B54">
      <w:pPr>
        <w:shd w:val="clear" w:color="auto" w:fill="FFFFFF"/>
        <w:spacing w:after="255" w:line="240" w:lineRule="auto"/>
        <w:jc w:val="both"/>
        <w:rPr>
          <w:rFonts w:ascii="Times New Roman" w:eastAsia="Times New Roman" w:hAnsi="Times New Roman" w:cs="Times New Roman"/>
          <w:color w:val="000000" w:themeColor="text1"/>
          <w:sz w:val="28"/>
          <w:szCs w:val="28"/>
          <w:lang w:val="en-US" w:eastAsia="ru-RU"/>
        </w:rPr>
      </w:pPr>
      <w:r w:rsidRPr="00027B54">
        <w:rPr>
          <w:rFonts w:ascii="Times New Roman" w:eastAsia="Times New Roman" w:hAnsi="Times New Roman" w:cs="Times New Roman"/>
          <w:color w:val="000000" w:themeColor="text1"/>
          <w:sz w:val="28"/>
          <w:szCs w:val="28"/>
          <w:lang w:val="en-US" w:eastAsia="ru-RU"/>
        </w:rPr>
        <w:t> </w:t>
      </w:r>
    </w:p>
    <w:p w:rsidR="00027B54" w:rsidRPr="00027B54" w:rsidRDefault="00027B54" w:rsidP="00027B5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E36B9">
        <w:rPr>
          <w:rFonts w:ascii="Times New Roman" w:eastAsia="Times New Roman" w:hAnsi="Times New Roman" w:cs="Times New Roman"/>
          <w:b/>
          <w:bCs/>
          <w:color w:val="000000" w:themeColor="text1"/>
          <w:sz w:val="28"/>
          <w:szCs w:val="28"/>
          <w:lang w:eastAsia="ru-RU"/>
        </w:rPr>
        <w:t>Ключевые слова: </w:t>
      </w:r>
      <w:r w:rsidRPr="00027B54">
        <w:rPr>
          <w:rFonts w:ascii="Times New Roman" w:eastAsia="Times New Roman" w:hAnsi="Times New Roman" w:cs="Times New Roman"/>
          <w:color w:val="000000" w:themeColor="text1"/>
          <w:sz w:val="28"/>
          <w:szCs w:val="28"/>
          <w:lang w:eastAsia="ru-RU"/>
        </w:rPr>
        <w:t>образовательный процесс, обратная связь, информационные системы.</w:t>
      </w:r>
    </w:p>
    <w:p w:rsidR="00027B54" w:rsidRPr="00027B54" w:rsidRDefault="00027B54" w:rsidP="00027B54">
      <w:pPr>
        <w:shd w:val="clear" w:color="auto" w:fill="FFFFFF"/>
        <w:spacing w:after="0" w:line="240" w:lineRule="auto"/>
        <w:jc w:val="both"/>
        <w:rPr>
          <w:rFonts w:ascii="Times New Roman" w:eastAsia="Times New Roman" w:hAnsi="Times New Roman" w:cs="Times New Roman"/>
          <w:color w:val="000000" w:themeColor="text1"/>
          <w:sz w:val="28"/>
          <w:szCs w:val="28"/>
          <w:lang w:val="en-US" w:eastAsia="ru-RU"/>
        </w:rPr>
      </w:pPr>
      <w:r w:rsidRPr="001E36B9">
        <w:rPr>
          <w:rFonts w:ascii="Times New Roman" w:eastAsia="Times New Roman" w:hAnsi="Times New Roman" w:cs="Times New Roman"/>
          <w:b/>
          <w:bCs/>
          <w:color w:val="000000" w:themeColor="text1"/>
          <w:sz w:val="28"/>
          <w:szCs w:val="28"/>
          <w:lang w:val="en-US" w:eastAsia="ru-RU"/>
        </w:rPr>
        <w:t>Keywords:</w:t>
      </w:r>
      <w:r w:rsidRPr="00027B54">
        <w:rPr>
          <w:rFonts w:ascii="Times New Roman" w:eastAsia="Times New Roman" w:hAnsi="Times New Roman" w:cs="Times New Roman"/>
          <w:color w:val="000000" w:themeColor="text1"/>
          <w:sz w:val="28"/>
          <w:szCs w:val="28"/>
          <w:lang w:val="en-US" w:eastAsia="ru-RU"/>
        </w:rPr>
        <w:t> educational process, feedback, information systems.</w:t>
      </w:r>
    </w:p>
    <w:p w:rsidR="00027B54" w:rsidRPr="00027B54" w:rsidRDefault="00027B54" w:rsidP="00027B54">
      <w:pPr>
        <w:shd w:val="clear" w:color="auto" w:fill="FFFFFF"/>
        <w:spacing w:after="255" w:line="240" w:lineRule="auto"/>
        <w:jc w:val="both"/>
        <w:rPr>
          <w:rFonts w:ascii="Times New Roman" w:eastAsia="Times New Roman" w:hAnsi="Times New Roman" w:cs="Times New Roman"/>
          <w:color w:val="000000" w:themeColor="text1"/>
          <w:sz w:val="28"/>
          <w:szCs w:val="28"/>
          <w:lang w:val="en-US" w:eastAsia="ru-RU"/>
        </w:rPr>
      </w:pPr>
      <w:r w:rsidRPr="00027B54">
        <w:rPr>
          <w:rFonts w:ascii="Times New Roman" w:eastAsia="Times New Roman" w:hAnsi="Times New Roman" w:cs="Times New Roman"/>
          <w:color w:val="000000" w:themeColor="text1"/>
          <w:sz w:val="28"/>
          <w:szCs w:val="28"/>
          <w:lang w:val="en-US" w:eastAsia="ru-RU"/>
        </w:rPr>
        <w:t> </w:t>
      </w:r>
    </w:p>
    <w:p w:rsidR="00027B54" w:rsidRPr="00027B54" w:rsidRDefault="00027B54" w:rsidP="00027B54">
      <w:pPr>
        <w:shd w:val="clear" w:color="auto" w:fill="FFFFFF"/>
        <w:spacing w:after="255" w:line="240" w:lineRule="auto"/>
        <w:jc w:val="both"/>
        <w:rPr>
          <w:rFonts w:ascii="Times New Roman" w:eastAsia="Times New Roman" w:hAnsi="Times New Roman" w:cs="Times New Roman"/>
          <w:color w:val="000000" w:themeColor="text1"/>
          <w:sz w:val="28"/>
          <w:szCs w:val="28"/>
          <w:lang w:eastAsia="ru-RU"/>
        </w:rPr>
      </w:pPr>
      <w:r w:rsidRPr="00027B54">
        <w:rPr>
          <w:rFonts w:ascii="Times New Roman" w:eastAsia="Times New Roman" w:hAnsi="Times New Roman" w:cs="Times New Roman"/>
          <w:color w:val="000000" w:themeColor="text1"/>
          <w:sz w:val="28"/>
          <w:szCs w:val="28"/>
          <w:lang w:eastAsia="ru-RU"/>
        </w:rPr>
        <w:t xml:space="preserve">Успешные педагоги признают, что преподавание — это нечто большее, чем освоение материала. Забота об обучении </w:t>
      </w:r>
      <w:r w:rsidRPr="001E36B9">
        <w:rPr>
          <w:rFonts w:ascii="Times New Roman" w:eastAsia="Times New Roman" w:hAnsi="Times New Roman" w:cs="Times New Roman"/>
          <w:color w:val="000000" w:themeColor="text1"/>
          <w:sz w:val="28"/>
          <w:szCs w:val="28"/>
          <w:lang w:val="kk-KZ" w:eastAsia="ru-RU"/>
        </w:rPr>
        <w:t>учеников</w:t>
      </w:r>
      <w:r w:rsidRPr="00027B54">
        <w:rPr>
          <w:rFonts w:ascii="Times New Roman" w:eastAsia="Times New Roman" w:hAnsi="Times New Roman" w:cs="Times New Roman"/>
          <w:color w:val="000000" w:themeColor="text1"/>
          <w:sz w:val="28"/>
          <w:szCs w:val="28"/>
          <w:lang w:eastAsia="ru-RU"/>
        </w:rPr>
        <w:t xml:space="preserve"> является центральной темой современного педагогического процесса. Динамика изменений методов и образовательных инструментов, равно как и содержательной части самих учебно-образовательных дисциплин, предполагает использование современных моделей педагогического дизайна. Эти модели, в свою очередь, требуют постоянной обратной связи, как по содержанию предметов, так и в отношении методов преподавания [1, с.48].</w:t>
      </w:r>
    </w:p>
    <w:p w:rsidR="00027B54" w:rsidRPr="00027B54" w:rsidRDefault="00027B54" w:rsidP="00027B54">
      <w:pPr>
        <w:shd w:val="clear" w:color="auto" w:fill="FFFFFF"/>
        <w:spacing w:after="255" w:line="240" w:lineRule="auto"/>
        <w:jc w:val="both"/>
        <w:rPr>
          <w:rFonts w:ascii="Times New Roman" w:eastAsia="Times New Roman" w:hAnsi="Times New Roman" w:cs="Times New Roman"/>
          <w:color w:val="000000" w:themeColor="text1"/>
          <w:sz w:val="28"/>
          <w:szCs w:val="28"/>
          <w:lang w:eastAsia="ru-RU"/>
        </w:rPr>
      </w:pPr>
      <w:r w:rsidRPr="00027B54">
        <w:rPr>
          <w:rFonts w:ascii="Times New Roman" w:eastAsia="Times New Roman" w:hAnsi="Times New Roman" w:cs="Times New Roman"/>
          <w:color w:val="000000" w:themeColor="text1"/>
          <w:sz w:val="28"/>
          <w:szCs w:val="28"/>
          <w:lang w:eastAsia="ru-RU"/>
        </w:rPr>
        <w:t xml:space="preserve">Современное образование </w:t>
      </w:r>
      <w:r w:rsidR="00484C10" w:rsidRPr="001E36B9">
        <w:rPr>
          <w:rFonts w:ascii="Times New Roman" w:eastAsia="Times New Roman" w:hAnsi="Times New Roman" w:cs="Times New Roman"/>
          <w:color w:val="000000" w:themeColor="text1"/>
          <w:sz w:val="28"/>
          <w:szCs w:val="28"/>
          <w:lang w:val="kk-KZ" w:eastAsia="ru-RU"/>
        </w:rPr>
        <w:t>Республики Казахстан</w:t>
      </w:r>
      <w:r w:rsidRPr="00027B54">
        <w:rPr>
          <w:rFonts w:ascii="Times New Roman" w:eastAsia="Times New Roman" w:hAnsi="Times New Roman" w:cs="Times New Roman"/>
          <w:color w:val="000000" w:themeColor="text1"/>
          <w:sz w:val="28"/>
          <w:szCs w:val="28"/>
          <w:lang w:eastAsia="ru-RU"/>
        </w:rPr>
        <w:t xml:space="preserve"> претерпевает изменения, являющиеся последствием реформы. Говоря простым языком, </w:t>
      </w:r>
      <w:r w:rsidR="00484C10" w:rsidRPr="001E36B9">
        <w:rPr>
          <w:rFonts w:ascii="Times New Roman" w:eastAsia="Times New Roman" w:hAnsi="Times New Roman" w:cs="Times New Roman"/>
          <w:color w:val="000000" w:themeColor="text1"/>
          <w:sz w:val="28"/>
          <w:szCs w:val="28"/>
          <w:lang w:val="kk-KZ" w:eastAsia="ru-RU"/>
        </w:rPr>
        <w:t>ученик</w:t>
      </w:r>
      <w:r w:rsidRPr="00027B54">
        <w:rPr>
          <w:rFonts w:ascii="Times New Roman" w:eastAsia="Times New Roman" w:hAnsi="Times New Roman" w:cs="Times New Roman"/>
          <w:color w:val="000000" w:themeColor="text1"/>
          <w:sz w:val="28"/>
          <w:szCs w:val="28"/>
          <w:lang w:eastAsia="ru-RU"/>
        </w:rPr>
        <w:t xml:space="preserve"> стал субъектом педагогических взаимоотношений. Такие отношения требуют ориентированности на современные запросы рынка труда, адаптации к изменяющемуся контенту дисциплин, а также применение лучших практик, навыков и методов, которые эффективны для обучения </w:t>
      </w:r>
      <w:r w:rsidR="00FD3C79" w:rsidRPr="001E36B9">
        <w:rPr>
          <w:rFonts w:ascii="Times New Roman" w:eastAsia="Times New Roman" w:hAnsi="Times New Roman" w:cs="Times New Roman"/>
          <w:color w:val="000000" w:themeColor="text1"/>
          <w:sz w:val="28"/>
          <w:szCs w:val="28"/>
          <w:lang w:val="kk-KZ" w:eastAsia="ru-RU"/>
        </w:rPr>
        <w:t>учеников</w:t>
      </w:r>
      <w:r w:rsidRPr="00027B54">
        <w:rPr>
          <w:rFonts w:ascii="Times New Roman" w:eastAsia="Times New Roman" w:hAnsi="Times New Roman" w:cs="Times New Roman"/>
          <w:color w:val="000000" w:themeColor="text1"/>
          <w:sz w:val="28"/>
          <w:szCs w:val="28"/>
          <w:lang w:eastAsia="ru-RU"/>
        </w:rPr>
        <w:t>.</w:t>
      </w:r>
    </w:p>
    <w:p w:rsidR="00027B54" w:rsidRPr="00027B54" w:rsidRDefault="00027B54" w:rsidP="00027B54">
      <w:pPr>
        <w:shd w:val="clear" w:color="auto" w:fill="FFFFFF"/>
        <w:spacing w:after="255" w:line="240" w:lineRule="auto"/>
        <w:jc w:val="both"/>
        <w:rPr>
          <w:rFonts w:ascii="Times New Roman" w:eastAsia="Times New Roman" w:hAnsi="Times New Roman" w:cs="Times New Roman"/>
          <w:color w:val="000000" w:themeColor="text1"/>
          <w:sz w:val="28"/>
          <w:szCs w:val="28"/>
          <w:lang w:eastAsia="ru-RU"/>
        </w:rPr>
      </w:pPr>
      <w:r w:rsidRPr="00027B54">
        <w:rPr>
          <w:rFonts w:ascii="Times New Roman" w:eastAsia="Times New Roman" w:hAnsi="Times New Roman" w:cs="Times New Roman"/>
          <w:color w:val="000000" w:themeColor="text1"/>
          <w:sz w:val="28"/>
          <w:szCs w:val="28"/>
          <w:lang w:eastAsia="ru-RU"/>
        </w:rPr>
        <w:t xml:space="preserve">Стоит отметить, что оценочно-контрольная система изжила себя. Она ни только не соответствует современным требованиям по обеспечению качества обучения, но и имеет множество недостатков ввиду того, что каждый педагог сам осуществляет оценку результатов своей текущей педагогической </w:t>
      </w:r>
      <w:r w:rsidRPr="00027B54">
        <w:rPr>
          <w:rFonts w:ascii="Times New Roman" w:eastAsia="Times New Roman" w:hAnsi="Times New Roman" w:cs="Times New Roman"/>
          <w:color w:val="000000" w:themeColor="text1"/>
          <w:sz w:val="28"/>
          <w:szCs w:val="28"/>
          <w:lang w:eastAsia="ru-RU"/>
        </w:rPr>
        <w:lastRenderedPageBreak/>
        <w:t>деятельности [2, с.177]. При подобном подходе крайне сложно избежать субъективистской оценки и воздействия человеческого фактора, которые никоим образом не позволяют составить корректную картину качества педагогической деятельности и методов подачи образовательного материала.</w:t>
      </w:r>
    </w:p>
    <w:p w:rsidR="00027B54" w:rsidRPr="00027B54" w:rsidRDefault="00027B54" w:rsidP="00027B54">
      <w:pPr>
        <w:shd w:val="clear" w:color="auto" w:fill="FFFFFF"/>
        <w:spacing w:after="255" w:line="240" w:lineRule="auto"/>
        <w:jc w:val="both"/>
        <w:rPr>
          <w:rFonts w:ascii="Times New Roman" w:eastAsia="Times New Roman" w:hAnsi="Times New Roman" w:cs="Times New Roman"/>
          <w:color w:val="000000" w:themeColor="text1"/>
          <w:sz w:val="28"/>
          <w:szCs w:val="28"/>
          <w:lang w:eastAsia="ru-RU"/>
        </w:rPr>
      </w:pPr>
      <w:r w:rsidRPr="00027B54">
        <w:rPr>
          <w:rFonts w:ascii="Times New Roman" w:eastAsia="Times New Roman" w:hAnsi="Times New Roman" w:cs="Times New Roman"/>
          <w:color w:val="000000" w:themeColor="text1"/>
          <w:sz w:val="28"/>
          <w:szCs w:val="28"/>
          <w:lang w:eastAsia="ru-RU"/>
        </w:rPr>
        <w:t xml:space="preserve">Исходя из сказанного выше, </w:t>
      </w:r>
      <w:r w:rsidR="00FD3C79" w:rsidRPr="001E36B9">
        <w:rPr>
          <w:rFonts w:ascii="Times New Roman" w:eastAsia="Times New Roman" w:hAnsi="Times New Roman" w:cs="Times New Roman"/>
          <w:color w:val="000000" w:themeColor="text1"/>
          <w:sz w:val="28"/>
          <w:szCs w:val="28"/>
          <w:lang w:val="kk-KZ" w:eastAsia="ru-RU"/>
        </w:rPr>
        <w:t>я</w:t>
      </w:r>
      <w:r w:rsidRPr="00027B54">
        <w:rPr>
          <w:rFonts w:ascii="Times New Roman" w:eastAsia="Times New Roman" w:hAnsi="Times New Roman" w:cs="Times New Roman"/>
          <w:color w:val="000000" w:themeColor="text1"/>
          <w:sz w:val="28"/>
          <w:szCs w:val="28"/>
          <w:lang w:eastAsia="ru-RU"/>
        </w:rPr>
        <w:t xml:space="preserve"> предположил, что одним из вспомогательных способов текущей оценки дисциплин с позиции принятия учащимися может стать регулярная обратная связь. Она может предоставлять оценочную информацию о степени достижения поставленной педагогической цели.</w:t>
      </w:r>
    </w:p>
    <w:p w:rsidR="00027B54" w:rsidRPr="00027B54" w:rsidRDefault="00027B54" w:rsidP="00027B54">
      <w:pPr>
        <w:shd w:val="clear" w:color="auto" w:fill="FFFFFF"/>
        <w:spacing w:after="255" w:line="240" w:lineRule="auto"/>
        <w:jc w:val="both"/>
        <w:rPr>
          <w:rFonts w:ascii="Times New Roman" w:eastAsia="Times New Roman" w:hAnsi="Times New Roman" w:cs="Times New Roman"/>
          <w:color w:val="000000" w:themeColor="text1"/>
          <w:sz w:val="28"/>
          <w:szCs w:val="28"/>
          <w:lang w:eastAsia="ru-RU"/>
        </w:rPr>
      </w:pPr>
      <w:r w:rsidRPr="00027B54">
        <w:rPr>
          <w:rFonts w:ascii="Times New Roman" w:eastAsia="Times New Roman" w:hAnsi="Times New Roman" w:cs="Times New Roman"/>
          <w:color w:val="000000" w:themeColor="text1"/>
          <w:sz w:val="28"/>
          <w:szCs w:val="28"/>
          <w:lang w:eastAsia="ru-RU"/>
        </w:rPr>
        <w:t xml:space="preserve">Одним из принципов, с помощью которого можно способствовать улучшению </w:t>
      </w:r>
      <w:proofErr w:type="gramStart"/>
      <w:r w:rsidRPr="00027B54">
        <w:rPr>
          <w:rFonts w:ascii="Times New Roman" w:eastAsia="Times New Roman" w:hAnsi="Times New Roman" w:cs="Times New Roman"/>
          <w:color w:val="000000" w:themeColor="text1"/>
          <w:sz w:val="28"/>
          <w:szCs w:val="28"/>
          <w:lang w:eastAsia="ru-RU"/>
        </w:rPr>
        <w:t>качества</w:t>
      </w:r>
      <w:proofErr w:type="gramEnd"/>
      <w:r w:rsidRPr="00027B54">
        <w:rPr>
          <w:rFonts w:ascii="Times New Roman" w:eastAsia="Times New Roman" w:hAnsi="Times New Roman" w:cs="Times New Roman"/>
          <w:color w:val="000000" w:themeColor="text1"/>
          <w:sz w:val="28"/>
          <w:szCs w:val="28"/>
          <w:lang w:eastAsia="ru-RU"/>
        </w:rPr>
        <w:t xml:space="preserve"> получаемого </w:t>
      </w:r>
      <w:r w:rsidR="00836FA3" w:rsidRPr="001E36B9">
        <w:rPr>
          <w:rFonts w:ascii="Times New Roman" w:eastAsia="Times New Roman" w:hAnsi="Times New Roman" w:cs="Times New Roman"/>
          <w:color w:val="000000" w:themeColor="text1"/>
          <w:sz w:val="28"/>
          <w:szCs w:val="28"/>
          <w:lang w:val="kk-KZ" w:eastAsia="ru-RU"/>
        </w:rPr>
        <w:t>учениками</w:t>
      </w:r>
      <w:r w:rsidRPr="00027B54">
        <w:rPr>
          <w:rFonts w:ascii="Times New Roman" w:eastAsia="Times New Roman" w:hAnsi="Times New Roman" w:cs="Times New Roman"/>
          <w:color w:val="000000" w:themeColor="text1"/>
          <w:sz w:val="28"/>
          <w:szCs w:val="28"/>
          <w:lang w:eastAsia="ru-RU"/>
        </w:rPr>
        <w:t xml:space="preserve"> образования в </w:t>
      </w:r>
      <w:r w:rsidR="00836FA3" w:rsidRPr="001E36B9">
        <w:rPr>
          <w:rFonts w:ascii="Times New Roman" w:eastAsia="Times New Roman" w:hAnsi="Times New Roman" w:cs="Times New Roman"/>
          <w:color w:val="000000" w:themeColor="text1"/>
          <w:sz w:val="28"/>
          <w:szCs w:val="28"/>
          <w:lang w:val="kk-KZ" w:eastAsia="ru-RU"/>
        </w:rPr>
        <w:t>школах</w:t>
      </w:r>
      <w:r w:rsidRPr="00027B54">
        <w:rPr>
          <w:rFonts w:ascii="Times New Roman" w:eastAsia="Times New Roman" w:hAnsi="Times New Roman" w:cs="Times New Roman"/>
          <w:color w:val="000000" w:themeColor="text1"/>
          <w:sz w:val="28"/>
          <w:szCs w:val="28"/>
          <w:lang w:eastAsia="ru-RU"/>
        </w:rPr>
        <w:t>, является введение системы учёта высшими учебными заведениями степени удовлетворенности</w:t>
      </w:r>
      <w:r w:rsidR="00836FA3" w:rsidRPr="001E36B9">
        <w:rPr>
          <w:rFonts w:ascii="Times New Roman" w:eastAsia="Times New Roman" w:hAnsi="Times New Roman" w:cs="Times New Roman"/>
          <w:color w:val="000000" w:themeColor="text1"/>
          <w:sz w:val="28"/>
          <w:szCs w:val="28"/>
          <w:lang w:val="kk-KZ" w:eastAsia="ru-RU"/>
        </w:rPr>
        <w:t xml:space="preserve"> учеников</w:t>
      </w:r>
      <w:r w:rsidRPr="00027B54">
        <w:rPr>
          <w:rFonts w:ascii="Times New Roman" w:eastAsia="Times New Roman" w:hAnsi="Times New Roman" w:cs="Times New Roman"/>
          <w:color w:val="000000" w:themeColor="text1"/>
          <w:sz w:val="28"/>
          <w:szCs w:val="28"/>
          <w:lang w:eastAsia="ru-RU"/>
        </w:rPr>
        <w:t xml:space="preserve"> качеством получаемого ими образования в своих </w:t>
      </w:r>
      <w:r w:rsidR="00836FA3" w:rsidRPr="001E36B9">
        <w:rPr>
          <w:rFonts w:ascii="Times New Roman" w:eastAsia="Times New Roman" w:hAnsi="Times New Roman" w:cs="Times New Roman"/>
          <w:color w:val="000000" w:themeColor="text1"/>
          <w:sz w:val="28"/>
          <w:szCs w:val="28"/>
          <w:lang w:val="kk-KZ" w:eastAsia="ru-RU"/>
        </w:rPr>
        <w:t>школах</w:t>
      </w:r>
      <w:r w:rsidRPr="00027B54">
        <w:rPr>
          <w:rFonts w:ascii="Times New Roman" w:eastAsia="Times New Roman" w:hAnsi="Times New Roman" w:cs="Times New Roman"/>
          <w:color w:val="000000" w:themeColor="text1"/>
          <w:sz w:val="28"/>
          <w:szCs w:val="28"/>
          <w:lang w:eastAsia="ru-RU"/>
        </w:rPr>
        <w:t xml:space="preserve"> [3, с.142]. Для руководства </w:t>
      </w:r>
      <w:r w:rsidR="00412CE4" w:rsidRPr="001E36B9">
        <w:rPr>
          <w:rFonts w:ascii="Times New Roman" w:eastAsia="Times New Roman" w:hAnsi="Times New Roman" w:cs="Times New Roman"/>
          <w:color w:val="000000" w:themeColor="text1"/>
          <w:sz w:val="28"/>
          <w:szCs w:val="28"/>
          <w:lang w:val="kk-KZ" w:eastAsia="ru-RU"/>
        </w:rPr>
        <w:t>школы</w:t>
      </w:r>
      <w:r w:rsidRPr="00027B54">
        <w:rPr>
          <w:rFonts w:ascii="Times New Roman" w:eastAsia="Times New Roman" w:hAnsi="Times New Roman" w:cs="Times New Roman"/>
          <w:color w:val="000000" w:themeColor="text1"/>
          <w:sz w:val="28"/>
          <w:szCs w:val="28"/>
          <w:lang w:eastAsia="ru-RU"/>
        </w:rPr>
        <w:t xml:space="preserve"> удовлетворенности студентов уровнем получаемых ими в </w:t>
      </w:r>
      <w:r w:rsidR="00412CE4" w:rsidRPr="001E36B9">
        <w:rPr>
          <w:rFonts w:ascii="Times New Roman" w:eastAsia="Times New Roman" w:hAnsi="Times New Roman" w:cs="Times New Roman"/>
          <w:color w:val="000000" w:themeColor="text1"/>
          <w:sz w:val="28"/>
          <w:szCs w:val="28"/>
          <w:lang w:val="kk-KZ" w:eastAsia="ru-RU"/>
        </w:rPr>
        <w:t>школе</w:t>
      </w:r>
      <w:r w:rsidRPr="00027B54">
        <w:rPr>
          <w:rFonts w:ascii="Times New Roman" w:eastAsia="Times New Roman" w:hAnsi="Times New Roman" w:cs="Times New Roman"/>
          <w:color w:val="000000" w:themeColor="text1"/>
          <w:sz w:val="28"/>
          <w:szCs w:val="28"/>
          <w:lang w:eastAsia="ru-RU"/>
        </w:rPr>
        <w:t xml:space="preserve"> знаний является одним из важнейших детерминантов эффективности образовательной деятельности в</w:t>
      </w:r>
      <w:r w:rsidR="00412CE4" w:rsidRPr="001E36B9">
        <w:rPr>
          <w:rFonts w:ascii="Times New Roman" w:eastAsia="Times New Roman" w:hAnsi="Times New Roman" w:cs="Times New Roman"/>
          <w:color w:val="000000" w:themeColor="text1"/>
          <w:sz w:val="28"/>
          <w:szCs w:val="28"/>
          <w:lang w:val="kk-KZ" w:eastAsia="ru-RU"/>
        </w:rPr>
        <w:t xml:space="preserve"> школе</w:t>
      </w:r>
      <w:r w:rsidRPr="00027B54">
        <w:rPr>
          <w:rFonts w:ascii="Times New Roman" w:eastAsia="Times New Roman" w:hAnsi="Times New Roman" w:cs="Times New Roman"/>
          <w:color w:val="000000" w:themeColor="text1"/>
          <w:sz w:val="28"/>
          <w:szCs w:val="28"/>
          <w:lang w:eastAsia="ru-RU"/>
        </w:rPr>
        <w:t xml:space="preserve">. В случае с высшими учебными заведениями получение таких данных об уровне удовлетворенности студентов организацией и осуществлением образовательного процесса во всех его аспектах и ​​причинах их неудовлетворенности необходимо для того, чтобы </w:t>
      </w:r>
      <w:r w:rsidR="00412CE4" w:rsidRPr="001E36B9">
        <w:rPr>
          <w:rFonts w:ascii="Times New Roman" w:eastAsia="Times New Roman" w:hAnsi="Times New Roman" w:cs="Times New Roman"/>
          <w:color w:val="000000" w:themeColor="text1"/>
          <w:sz w:val="28"/>
          <w:szCs w:val="28"/>
          <w:lang w:val="kk-KZ" w:eastAsia="ru-RU"/>
        </w:rPr>
        <w:t>школа</w:t>
      </w:r>
      <w:r w:rsidRPr="00027B54">
        <w:rPr>
          <w:rFonts w:ascii="Times New Roman" w:eastAsia="Times New Roman" w:hAnsi="Times New Roman" w:cs="Times New Roman"/>
          <w:color w:val="000000" w:themeColor="text1"/>
          <w:sz w:val="28"/>
          <w:szCs w:val="28"/>
          <w:lang w:eastAsia="ru-RU"/>
        </w:rPr>
        <w:t xml:space="preserve"> мог</w:t>
      </w:r>
      <w:r w:rsidR="00412CE4" w:rsidRPr="001E36B9">
        <w:rPr>
          <w:rFonts w:ascii="Times New Roman" w:eastAsia="Times New Roman" w:hAnsi="Times New Roman" w:cs="Times New Roman"/>
          <w:color w:val="000000" w:themeColor="text1"/>
          <w:sz w:val="28"/>
          <w:szCs w:val="28"/>
          <w:lang w:val="kk-KZ" w:eastAsia="ru-RU"/>
        </w:rPr>
        <w:t>ла</w:t>
      </w:r>
      <w:r w:rsidRPr="00027B54">
        <w:rPr>
          <w:rFonts w:ascii="Times New Roman" w:eastAsia="Times New Roman" w:hAnsi="Times New Roman" w:cs="Times New Roman"/>
          <w:color w:val="000000" w:themeColor="text1"/>
          <w:sz w:val="28"/>
          <w:szCs w:val="28"/>
          <w:lang w:eastAsia="ru-RU"/>
        </w:rPr>
        <w:t xml:space="preserve"> корректировать деятельность педагогического состава, вносить соответствующие изменения в области управления </w:t>
      </w:r>
      <w:r w:rsidR="00412CE4" w:rsidRPr="001E36B9">
        <w:rPr>
          <w:rFonts w:ascii="Times New Roman" w:eastAsia="Times New Roman" w:hAnsi="Times New Roman" w:cs="Times New Roman"/>
          <w:color w:val="000000" w:themeColor="text1"/>
          <w:sz w:val="28"/>
          <w:szCs w:val="28"/>
          <w:lang w:val="kk-KZ" w:eastAsia="ru-RU"/>
        </w:rPr>
        <w:t>школой</w:t>
      </w:r>
      <w:r w:rsidR="00412CE4" w:rsidRPr="001E36B9">
        <w:rPr>
          <w:rFonts w:ascii="Times New Roman" w:eastAsia="Times New Roman" w:hAnsi="Times New Roman" w:cs="Times New Roman"/>
          <w:color w:val="000000" w:themeColor="text1"/>
          <w:sz w:val="28"/>
          <w:szCs w:val="28"/>
          <w:lang w:eastAsia="ru-RU"/>
        </w:rPr>
        <w:t>, её</w:t>
      </w:r>
      <w:r w:rsidRPr="00027B54">
        <w:rPr>
          <w:rFonts w:ascii="Times New Roman" w:eastAsia="Times New Roman" w:hAnsi="Times New Roman" w:cs="Times New Roman"/>
          <w:color w:val="000000" w:themeColor="text1"/>
          <w:sz w:val="28"/>
          <w:szCs w:val="28"/>
          <w:lang w:eastAsia="ru-RU"/>
        </w:rPr>
        <w:t xml:space="preserve"> образовательных программ и методов обучения</w:t>
      </w:r>
      <w:r w:rsidR="00F568D9" w:rsidRPr="001E36B9">
        <w:rPr>
          <w:rFonts w:ascii="Times New Roman" w:eastAsia="Times New Roman" w:hAnsi="Times New Roman" w:cs="Times New Roman"/>
          <w:color w:val="000000" w:themeColor="text1"/>
          <w:sz w:val="28"/>
          <w:szCs w:val="28"/>
          <w:lang w:eastAsia="ru-RU"/>
        </w:rPr>
        <w:t xml:space="preserve"> </w:t>
      </w:r>
      <w:proofErr w:type="spellStart"/>
      <w:r w:rsidR="00F568D9" w:rsidRPr="001E36B9">
        <w:rPr>
          <w:rFonts w:ascii="Times New Roman" w:eastAsia="Times New Roman" w:hAnsi="Times New Roman" w:cs="Times New Roman"/>
          <w:color w:val="000000" w:themeColor="text1"/>
          <w:sz w:val="28"/>
          <w:szCs w:val="28"/>
          <w:lang w:eastAsia="ru-RU"/>
        </w:rPr>
        <w:t>учекников</w:t>
      </w:r>
      <w:proofErr w:type="spellEnd"/>
      <w:r w:rsidRPr="00027B54">
        <w:rPr>
          <w:rFonts w:ascii="Times New Roman" w:eastAsia="Times New Roman" w:hAnsi="Times New Roman" w:cs="Times New Roman"/>
          <w:color w:val="000000" w:themeColor="text1"/>
          <w:sz w:val="28"/>
          <w:szCs w:val="28"/>
          <w:lang w:eastAsia="ru-RU"/>
        </w:rPr>
        <w:t xml:space="preserve"> [4, с.35].</w:t>
      </w:r>
    </w:p>
    <w:p w:rsidR="00027B54" w:rsidRPr="00027B54" w:rsidRDefault="00027B54" w:rsidP="00027B54">
      <w:pPr>
        <w:shd w:val="clear" w:color="auto" w:fill="FFFFFF"/>
        <w:spacing w:after="255" w:line="240" w:lineRule="auto"/>
        <w:jc w:val="both"/>
        <w:rPr>
          <w:rFonts w:ascii="Times New Roman" w:eastAsia="Times New Roman" w:hAnsi="Times New Roman" w:cs="Times New Roman"/>
          <w:color w:val="000000" w:themeColor="text1"/>
          <w:sz w:val="28"/>
          <w:szCs w:val="28"/>
          <w:lang w:eastAsia="ru-RU"/>
        </w:rPr>
      </w:pPr>
      <w:r w:rsidRPr="00027B54">
        <w:rPr>
          <w:rFonts w:ascii="Times New Roman" w:eastAsia="Times New Roman" w:hAnsi="Times New Roman" w:cs="Times New Roman"/>
          <w:color w:val="000000" w:themeColor="text1"/>
          <w:sz w:val="28"/>
          <w:szCs w:val="28"/>
          <w:lang w:eastAsia="ru-RU"/>
        </w:rPr>
        <w:t xml:space="preserve">Во многих </w:t>
      </w:r>
      <w:r w:rsidR="00F568D9" w:rsidRPr="001E36B9">
        <w:rPr>
          <w:rFonts w:ascii="Times New Roman" w:eastAsia="Times New Roman" w:hAnsi="Times New Roman" w:cs="Times New Roman"/>
          <w:color w:val="000000" w:themeColor="text1"/>
          <w:sz w:val="28"/>
          <w:szCs w:val="28"/>
          <w:lang w:eastAsia="ru-RU"/>
        </w:rPr>
        <w:t>школах</w:t>
      </w:r>
      <w:r w:rsidRPr="00027B54">
        <w:rPr>
          <w:rFonts w:ascii="Times New Roman" w:eastAsia="Times New Roman" w:hAnsi="Times New Roman" w:cs="Times New Roman"/>
          <w:color w:val="000000" w:themeColor="text1"/>
          <w:sz w:val="28"/>
          <w:szCs w:val="28"/>
          <w:lang w:eastAsia="ru-RU"/>
        </w:rPr>
        <w:t xml:space="preserve"> нашей страны система обратной связи </w:t>
      </w:r>
      <w:r w:rsidR="00F568D9" w:rsidRPr="001E36B9">
        <w:rPr>
          <w:rFonts w:ascii="Times New Roman" w:eastAsia="Times New Roman" w:hAnsi="Times New Roman" w:cs="Times New Roman"/>
          <w:color w:val="000000" w:themeColor="text1"/>
          <w:sz w:val="28"/>
          <w:szCs w:val="28"/>
          <w:lang w:eastAsia="ru-RU"/>
        </w:rPr>
        <w:t>школ</w:t>
      </w:r>
      <w:r w:rsidRPr="00027B54">
        <w:rPr>
          <w:rFonts w:ascii="Times New Roman" w:eastAsia="Times New Roman" w:hAnsi="Times New Roman" w:cs="Times New Roman"/>
          <w:color w:val="000000" w:themeColor="text1"/>
          <w:sz w:val="28"/>
          <w:szCs w:val="28"/>
          <w:lang w:eastAsia="ru-RU"/>
        </w:rPr>
        <w:t xml:space="preserve"> с</w:t>
      </w:r>
      <w:r w:rsidR="00F568D9" w:rsidRPr="001E36B9">
        <w:rPr>
          <w:rFonts w:ascii="Times New Roman" w:eastAsia="Times New Roman" w:hAnsi="Times New Roman" w:cs="Times New Roman"/>
          <w:color w:val="000000" w:themeColor="text1"/>
          <w:sz w:val="28"/>
          <w:szCs w:val="28"/>
          <w:lang w:eastAsia="ru-RU"/>
        </w:rPr>
        <w:t xml:space="preserve"> учениками</w:t>
      </w:r>
      <w:r w:rsidRPr="00027B54">
        <w:rPr>
          <w:rFonts w:ascii="Times New Roman" w:eastAsia="Times New Roman" w:hAnsi="Times New Roman" w:cs="Times New Roman"/>
          <w:color w:val="000000" w:themeColor="text1"/>
          <w:sz w:val="28"/>
          <w:szCs w:val="28"/>
          <w:lang w:eastAsia="ru-RU"/>
        </w:rPr>
        <w:t xml:space="preserve"> недостаточно развита, зачастую носит эпизодический характер, а сопутствующий мониторинг часто заменяется бессистемными разовыми исследованиями. Результатом такого подхода становится нерегулярность и несвоевременность подобных исследовательских практик, что, в свою очередь, не позволяет оперативно отслеживать изменение мнений и ожиданий </w:t>
      </w:r>
      <w:r w:rsidR="00F568D9" w:rsidRPr="001E36B9">
        <w:rPr>
          <w:rFonts w:ascii="Times New Roman" w:eastAsia="Times New Roman" w:hAnsi="Times New Roman" w:cs="Times New Roman"/>
          <w:color w:val="000000" w:themeColor="text1"/>
          <w:sz w:val="28"/>
          <w:szCs w:val="28"/>
          <w:lang w:eastAsia="ru-RU"/>
        </w:rPr>
        <w:t>учеников</w:t>
      </w:r>
      <w:r w:rsidRPr="00027B54">
        <w:rPr>
          <w:rFonts w:ascii="Times New Roman" w:eastAsia="Times New Roman" w:hAnsi="Times New Roman" w:cs="Times New Roman"/>
          <w:color w:val="000000" w:themeColor="text1"/>
          <w:sz w:val="28"/>
          <w:szCs w:val="28"/>
          <w:lang w:eastAsia="ru-RU"/>
        </w:rPr>
        <w:t xml:space="preserve"> в отношении образовательного процесса, а также, улучшать образовательные программы и методы преподавания</w:t>
      </w:r>
      <w:r w:rsidR="00F568D9" w:rsidRPr="001E36B9">
        <w:rPr>
          <w:rFonts w:ascii="Times New Roman" w:eastAsia="Times New Roman" w:hAnsi="Times New Roman" w:cs="Times New Roman"/>
          <w:color w:val="000000" w:themeColor="text1"/>
          <w:sz w:val="28"/>
          <w:szCs w:val="28"/>
          <w:lang w:eastAsia="ru-RU"/>
        </w:rPr>
        <w:t>.</w:t>
      </w:r>
    </w:p>
    <w:p w:rsidR="00027B54" w:rsidRPr="00027B54" w:rsidRDefault="00027B54" w:rsidP="00027B54">
      <w:pPr>
        <w:shd w:val="clear" w:color="auto" w:fill="FFFFFF"/>
        <w:spacing w:after="255" w:line="240" w:lineRule="auto"/>
        <w:jc w:val="both"/>
        <w:rPr>
          <w:rFonts w:ascii="Times New Roman" w:eastAsia="Times New Roman" w:hAnsi="Times New Roman" w:cs="Times New Roman"/>
          <w:color w:val="000000" w:themeColor="text1"/>
          <w:sz w:val="28"/>
          <w:szCs w:val="28"/>
          <w:lang w:eastAsia="ru-RU"/>
        </w:rPr>
      </w:pPr>
      <w:r w:rsidRPr="00027B54">
        <w:rPr>
          <w:rFonts w:ascii="Times New Roman" w:eastAsia="Times New Roman" w:hAnsi="Times New Roman" w:cs="Times New Roman"/>
          <w:color w:val="000000" w:themeColor="text1"/>
          <w:sz w:val="28"/>
          <w:szCs w:val="28"/>
          <w:lang w:eastAsia="ru-RU"/>
        </w:rPr>
        <w:t xml:space="preserve">Отдельно следует отметить специфику современного поколения. Являясь аборигенами цифрового мира, инструменты </w:t>
      </w:r>
      <w:proofErr w:type="spellStart"/>
      <w:r w:rsidRPr="00027B54">
        <w:rPr>
          <w:rFonts w:ascii="Times New Roman" w:eastAsia="Times New Roman" w:hAnsi="Times New Roman" w:cs="Times New Roman"/>
          <w:color w:val="000000" w:themeColor="text1"/>
          <w:sz w:val="28"/>
          <w:szCs w:val="28"/>
          <w:lang w:eastAsia="ru-RU"/>
        </w:rPr>
        <w:t>доцифровой</w:t>
      </w:r>
      <w:proofErr w:type="spellEnd"/>
      <w:r w:rsidRPr="00027B54">
        <w:rPr>
          <w:rFonts w:ascii="Times New Roman" w:eastAsia="Times New Roman" w:hAnsi="Times New Roman" w:cs="Times New Roman"/>
          <w:color w:val="000000" w:themeColor="text1"/>
          <w:sz w:val="28"/>
          <w:szCs w:val="28"/>
          <w:lang w:eastAsia="ru-RU"/>
        </w:rPr>
        <w:t xml:space="preserve"> эпохи воспринимаются ими как инородный элемент [5, с.69]. Бумажные анкеты обратной связи так же малоэффективны в отношении них, как и использование абака в век компьютерных технологий. Групповые опросы в аудиториях, будь они письменные или устные, тоже могут грешить истинностью суждений, так как эффект присутствия в коллективном пространстве лишает ощущения приватности сам процесс опроса.</w:t>
      </w:r>
    </w:p>
    <w:p w:rsidR="00027B54" w:rsidRPr="00027B54" w:rsidRDefault="00027B54" w:rsidP="00027B54">
      <w:pPr>
        <w:shd w:val="clear" w:color="auto" w:fill="FFFFFF"/>
        <w:spacing w:after="255" w:line="240" w:lineRule="auto"/>
        <w:jc w:val="both"/>
        <w:rPr>
          <w:rFonts w:ascii="Times New Roman" w:eastAsia="Times New Roman" w:hAnsi="Times New Roman" w:cs="Times New Roman"/>
          <w:color w:val="000000" w:themeColor="text1"/>
          <w:sz w:val="28"/>
          <w:szCs w:val="28"/>
          <w:lang w:eastAsia="ru-RU"/>
        </w:rPr>
      </w:pPr>
      <w:r w:rsidRPr="00027B54">
        <w:rPr>
          <w:rFonts w:ascii="Times New Roman" w:eastAsia="Times New Roman" w:hAnsi="Times New Roman" w:cs="Times New Roman"/>
          <w:color w:val="000000" w:themeColor="text1"/>
          <w:sz w:val="28"/>
          <w:szCs w:val="28"/>
          <w:lang w:eastAsia="ru-RU"/>
        </w:rPr>
        <w:t xml:space="preserve">Таким образом, можно прийти к выводу о необходимости получения от обучающихся регулярной обратной связи с применением современных технологий, понятных и доступных цифровому поколению. Инструментом получения, учета и обработки информации по такой обратной связи может </w:t>
      </w:r>
      <w:r w:rsidRPr="00027B54">
        <w:rPr>
          <w:rFonts w:ascii="Times New Roman" w:eastAsia="Times New Roman" w:hAnsi="Times New Roman" w:cs="Times New Roman"/>
          <w:color w:val="000000" w:themeColor="text1"/>
          <w:sz w:val="28"/>
          <w:szCs w:val="28"/>
          <w:lang w:eastAsia="ru-RU"/>
        </w:rPr>
        <w:lastRenderedPageBreak/>
        <w:t xml:space="preserve">стать информационная система, отдельный модуль к существующей информационной системе </w:t>
      </w:r>
      <w:r w:rsidR="00965684" w:rsidRPr="001E36B9">
        <w:rPr>
          <w:rFonts w:ascii="Times New Roman" w:eastAsia="Times New Roman" w:hAnsi="Times New Roman" w:cs="Times New Roman"/>
          <w:color w:val="000000" w:themeColor="text1"/>
          <w:sz w:val="28"/>
          <w:szCs w:val="28"/>
          <w:lang w:eastAsia="ru-RU"/>
        </w:rPr>
        <w:t>школы</w:t>
      </w:r>
      <w:r w:rsidRPr="00027B54">
        <w:rPr>
          <w:rFonts w:ascii="Times New Roman" w:eastAsia="Times New Roman" w:hAnsi="Times New Roman" w:cs="Times New Roman"/>
          <w:color w:val="000000" w:themeColor="text1"/>
          <w:sz w:val="28"/>
          <w:szCs w:val="28"/>
          <w:lang w:eastAsia="ru-RU"/>
        </w:rPr>
        <w:t xml:space="preserve"> либо отдельное приложение.</w:t>
      </w:r>
    </w:p>
    <w:p w:rsidR="00027B54" w:rsidRPr="00027B54" w:rsidRDefault="00027B54" w:rsidP="00027B54">
      <w:pPr>
        <w:shd w:val="clear" w:color="auto" w:fill="FFFFFF"/>
        <w:spacing w:after="255" w:line="240" w:lineRule="auto"/>
        <w:jc w:val="both"/>
        <w:rPr>
          <w:rFonts w:ascii="Times New Roman" w:eastAsia="Times New Roman" w:hAnsi="Times New Roman" w:cs="Times New Roman"/>
          <w:color w:val="000000" w:themeColor="text1"/>
          <w:sz w:val="28"/>
          <w:szCs w:val="28"/>
          <w:lang w:eastAsia="ru-RU"/>
        </w:rPr>
      </w:pPr>
      <w:r w:rsidRPr="00027B54">
        <w:rPr>
          <w:rFonts w:ascii="Times New Roman" w:eastAsia="Times New Roman" w:hAnsi="Times New Roman" w:cs="Times New Roman"/>
          <w:color w:val="000000" w:themeColor="text1"/>
          <w:sz w:val="28"/>
          <w:szCs w:val="28"/>
          <w:lang w:eastAsia="ru-RU"/>
        </w:rPr>
        <w:t>Полученная информация позволит учебным заведениям и их отдельным структурным единицам получать своевременную и актуальную информацию о восприятии информации по дисциплине, методам и инструментам её передачи учащимся, а также оценивать степень соответствия меняющихся требований к подготовке обучающихся содержанию и качеству образовательного процесса в целом.</w:t>
      </w:r>
    </w:p>
    <w:p w:rsidR="00027B54" w:rsidRPr="00027B54" w:rsidRDefault="00027B54" w:rsidP="00027B54">
      <w:pPr>
        <w:shd w:val="clear" w:color="auto" w:fill="FFFFFF"/>
        <w:spacing w:after="255" w:line="240" w:lineRule="auto"/>
        <w:jc w:val="both"/>
        <w:rPr>
          <w:rFonts w:ascii="Times New Roman" w:eastAsia="Times New Roman" w:hAnsi="Times New Roman" w:cs="Times New Roman"/>
          <w:color w:val="000000" w:themeColor="text1"/>
          <w:sz w:val="28"/>
          <w:szCs w:val="28"/>
          <w:lang w:eastAsia="ru-RU"/>
        </w:rPr>
      </w:pPr>
      <w:r w:rsidRPr="00027B54">
        <w:rPr>
          <w:rFonts w:ascii="Times New Roman" w:eastAsia="Times New Roman" w:hAnsi="Times New Roman" w:cs="Times New Roman"/>
          <w:color w:val="000000" w:themeColor="text1"/>
          <w:sz w:val="28"/>
          <w:szCs w:val="28"/>
          <w:lang w:eastAsia="ru-RU"/>
        </w:rPr>
        <w:t xml:space="preserve">Подобный подход требует, безусловно, активного участия администрации </w:t>
      </w:r>
      <w:r w:rsidR="001E36B9" w:rsidRPr="001E36B9">
        <w:rPr>
          <w:rFonts w:ascii="Times New Roman" w:eastAsia="Times New Roman" w:hAnsi="Times New Roman" w:cs="Times New Roman"/>
          <w:color w:val="000000" w:themeColor="text1"/>
          <w:sz w:val="28"/>
          <w:szCs w:val="28"/>
          <w:lang w:eastAsia="ru-RU"/>
        </w:rPr>
        <w:t>школ</w:t>
      </w:r>
      <w:r w:rsidRPr="00027B54">
        <w:rPr>
          <w:rFonts w:ascii="Times New Roman" w:eastAsia="Times New Roman" w:hAnsi="Times New Roman" w:cs="Times New Roman"/>
          <w:color w:val="000000" w:themeColor="text1"/>
          <w:sz w:val="28"/>
          <w:szCs w:val="28"/>
          <w:lang w:eastAsia="ru-RU"/>
        </w:rPr>
        <w:t xml:space="preserve"> в поддержке разработки и внедрения информационных систем обратной связи, позволяющих произвести более объективную и актуальную оценку образовательного процесса в целом.</w:t>
      </w:r>
    </w:p>
    <w:p w:rsidR="00027B54" w:rsidRPr="00027B54" w:rsidRDefault="00027B54" w:rsidP="00027B54">
      <w:pPr>
        <w:shd w:val="clear" w:color="auto" w:fill="FFFFFF"/>
        <w:spacing w:after="255" w:line="240" w:lineRule="auto"/>
        <w:jc w:val="both"/>
        <w:rPr>
          <w:rFonts w:ascii="Times New Roman" w:eastAsia="Times New Roman" w:hAnsi="Times New Roman" w:cs="Times New Roman"/>
          <w:color w:val="000000" w:themeColor="text1"/>
          <w:sz w:val="28"/>
          <w:szCs w:val="28"/>
          <w:lang w:eastAsia="ru-RU"/>
        </w:rPr>
      </w:pPr>
      <w:r w:rsidRPr="00027B54">
        <w:rPr>
          <w:rFonts w:ascii="Times New Roman" w:eastAsia="Times New Roman" w:hAnsi="Times New Roman" w:cs="Times New Roman"/>
          <w:color w:val="000000" w:themeColor="text1"/>
          <w:sz w:val="28"/>
          <w:szCs w:val="28"/>
          <w:lang w:eastAsia="ru-RU"/>
        </w:rPr>
        <w:t> </w:t>
      </w:r>
    </w:p>
    <w:p w:rsidR="00027B54" w:rsidRPr="00027B54" w:rsidRDefault="00027B54" w:rsidP="00027B54">
      <w:pPr>
        <w:shd w:val="clear" w:color="auto" w:fill="FFFFFF"/>
        <w:spacing w:after="0" w:line="240" w:lineRule="auto"/>
        <w:ind w:left="567"/>
        <w:jc w:val="both"/>
        <w:rPr>
          <w:rFonts w:ascii="Times New Roman" w:eastAsia="Times New Roman" w:hAnsi="Times New Roman" w:cs="Times New Roman"/>
          <w:color w:val="000000" w:themeColor="text1"/>
          <w:sz w:val="28"/>
          <w:szCs w:val="28"/>
          <w:lang w:eastAsia="ru-RU"/>
        </w:rPr>
      </w:pPr>
      <w:r w:rsidRPr="001E36B9">
        <w:rPr>
          <w:rFonts w:ascii="Times New Roman" w:eastAsia="Times New Roman" w:hAnsi="Times New Roman" w:cs="Times New Roman"/>
          <w:b/>
          <w:bCs/>
          <w:color w:val="000000" w:themeColor="text1"/>
          <w:sz w:val="28"/>
          <w:szCs w:val="28"/>
          <w:lang w:eastAsia="ru-RU"/>
        </w:rPr>
        <w:t>Список литературы:</w:t>
      </w:r>
    </w:p>
    <w:p w:rsidR="00027B54" w:rsidRPr="00027B54" w:rsidRDefault="00027B54" w:rsidP="00027B54">
      <w:pPr>
        <w:numPr>
          <w:ilvl w:val="0"/>
          <w:numId w:val="1"/>
        </w:numPr>
        <w:shd w:val="clear" w:color="auto" w:fill="FFFFFF"/>
        <w:spacing w:after="120" w:line="240" w:lineRule="auto"/>
        <w:ind w:left="0"/>
        <w:jc w:val="both"/>
        <w:rPr>
          <w:rFonts w:ascii="Times New Roman" w:eastAsia="Times New Roman" w:hAnsi="Times New Roman" w:cs="Times New Roman"/>
          <w:color w:val="000000" w:themeColor="text1"/>
          <w:sz w:val="28"/>
          <w:szCs w:val="28"/>
          <w:lang w:val="en-US" w:eastAsia="ru-RU"/>
        </w:rPr>
      </w:pPr>
      <w:r w:rsidRPr="00027B54">
        <w:rPr>
          <w:rFonts w:ascii="Times New Roman" w:eastAsia="Times New Roman" w:hAnsi="Times New Roman" w:cs="Times New Roman"/>
          <w:color w:val="000000" w:themeColor="text1"/>
          <w:sz w:val="28"/>
          <w:szCs w:val="28"/>
          <w:lang w:val="en-US" w:eastAsia="ru-RU"/>
        </w:rPr>
        <w:t>Kathleen A. Larson, Frances P. Trees, and D. Scott Weaver. Continuous feedback pedagogical patterns. In Proceedings of the 15th Conference on Pattern Languages of Programs (</w:t>
      </w:r>
      <w:proofErr w:type="spellStart"/>
      <w:r w:rsidRPr="00027B54">
        <w:rPr>
          <w:rFonts w:ascii="Times New Roman" w:eastAsia="Times New Roman" w:hAnsi="Times New Roman" w:cs="Times New Roman"/>
          <w:color w:val="000000" w:themeColor="text1"/>
          <w:sz w:val="28"/>
          <w:szCs w:val="28"/>
          <w:lang w:val="en-US" w:eastAsia="ru-RU"/>
        </w:rPr>
        <w:t>PLoP</w:t>
      </w:r>
      <w:proofErr w:type="spellEnd"/>
      <w:r w:rsidRPr="00027B54">
        <w:rPr>
          <w:rFonts w:ascii="Times New Roman" w:eastAsia="Times New Roman" w:hAnsi="Times New Roman" w:cs="Times New Roman"/>
          <w:color w:val="000000" w:themeColor="text1"/>
          <w:sz w:val="28"/>
          <w:szCs w:val="28"/>
          <w:lang w:val="en-US" w:eastAsia="ru-RU"/>
        </w:rPr>
        <w:t xml:space="preserve"> '08)//. Association for Computing Machinery, Vol.12, P.1–14. [</w:t>
      </w:r>
      <w:r w:rsidRPr="00027B54">
        <w:rPr>
          <w:rFonts w:ascii="Times New Roman" w:eastAsia="Times New Roman" w:hAnsi="Times New Roman" w:cs="Times New Roman"/>
          <w:color w:val="000000" w:themeColor="text1"/>
          <w:sz w:val="28"/>
          <w:szCs w:val="28"/>
          <w:lang w:eastAsia="ru-RU"/>
        </w:rPr>
        <w:t>электронный</w:t>
      </w:r>
      <w:r w:rsidRPr="00027B54">
        <w:rPr>
          <w:rFonts w:ascii="Times New Roman" w:eastAsia="Times New Roman" w:hAnsi="Times New Roman" w:cs="Times New Roman"/>
          <w:color w:val="000000" w:themeColor="text1"/>
          <w:sz w:val="28"/>
          <w:szCs w:val="28"/>
          <w:lang w:val="en-US" w:eastAsia="ru-RU"/>
        </w:rPr>
        <w:t xml:space="preserve"> </w:t>
      </w:r>
      <w:r w:rsidRPr="00027B54">
        <w:rPr>
          <w:rFonts w:ascii="Times New Roman" w:eastAsia="Times New Roman" w:hAnsi="Times New Roman" w:cs="Times New Roman"/>
          <w:color w:val="000000" w:themeColor="text1"/>
          <w:sz w:val="28"/>
          <w:szCs w:val="28"/>
          <w:lang w:eastAsia="ru-RU"/>
        </w:rPr>
        <w:t>ресурс</w:t>
      </w:r>
      <w:r w:rsidRPr="00027B54">
        <w:rPr>
          <w:rFonts w:ascii="Times New Roman" w:eastAsia="Times New Roman" w:hAnsi="Times New Roman" w:cs="Times New Roman"/>
          <w:color w:val="000000" w:themeColor="text1"/>
          <w:sz w:val="28"/>
          <w:szCs w:val="28"/>
          <w:lang w:val="en-US" w:eastAsia="ru-RU"/>
        </w:rPr>
        <w:t xml:space="preserve">] — </w:t>
      </w:r>
      <w:r w:rsidRPr="00027B54">
        <w:rPr>
          <w:rFonts w:ascii="Times New Roman" w:eastAsia="Times New Roman" w:hAnsi="Times New Roman" w:cs="Times New Roman"/>
          <w:color w:val="000000" w:themeColor="text1"/>
          <w:sz w:val="28"/>
          <w:szCs w:val="28"/>
          <w:lang w:eastAsia="ru-RU"/>
        </w:rPr>
        <w:t>Режим</w:t>
      </w:r>
      <w:r w:rsidRPr="00027B54">
        <w:rPr>
          <w:rFonts w:ascii="Times New Roman" w:eastAsia="Times New Roman" w:hAnsi="Times New Roman" w:cs="Times New Roman"/>
          <w:color w:val="000000" w:themeColor="text1"/>
          <w:sz w:val="28"/>
          <w:szCs w:val="28"/>
          <w:lang w:val="en-US" w:eastAsia="ru-RU"/>
        </w:rPr>
        <w:t xml:space="preserve"> </w:t>
      </w:r>
      <w:r w:rsidRPr="00027B54">
        <w:rPr>
          <w:rFonts w:ascii="Times New Roman" w:eastAsia="Times New Roman" w:hAnsi="Times New Roman" w:cs="Times New Roman"/>
          <w:color w:val="000000" w:themeColor="text1"/>
          <w:sz w:val="28"/>
          <w:szCs w:val="28"/>
          <w:lang w:eastAsia="ru-RU"/>
        </w:rPr>
        <w:t>доступа</w:t>
      </w:r>
      <w:r w:rsidRPr="00027B54">
        <w:rPr>
          <w:rFonts w:ascii="Times New Roman" w:eastAsia="Times New Roman" w:hAnsi="Times New Roman" w:cs="Times New Roman"/>
          <w:color w:val="000000" w:themeColor="text1"/>
          <w:sz w:val="28"/>
          <w:szCs w:val="28"/>
          <w:lang w:val="en-US" w:eastAsia="ru-RU"/>
        </w:rPr>
        <w:t>. — URL: https://doi.org/10.1145/1753196.1753211 (</w:t>
      </w:r>
      <w:r w:rsidRPr="00027B54">
        <w:rPr>
          <w:rFonts w:ascii="Times New Roman" w:eastAsia="Times New Roman" w:hAnsi="Times New Roman" w:cs="Times New Roman"/>
          <w:color w:val="000000" w:themeColor="text1"/>
          <w:sz w:val="28"/>
          <w:szCs w:val="28"/>
          <w:lang w:eastAsia="ru-RU"/>
        </w:rPr>
        <w:t>дата</w:t>
      </w:r>
      <w:r w:rsidRPr="00027B54">
        <w:rPr>
          <w:rFonts w:ascii="Times New Roman" w:eastAsia="Times New Roman" w:hAnsi="Times New Roman" w:cs="Times New Roman"/>
          <w:color w:val="000000" w:themeColor="text1"/>
          <w:sz w:val="28"/>
          <w:szCs w:val="28"/>
          <w:lang w:val="en-US" w:eastAsia="ru-RU"/>
        </w:rPr>
        <w:t xml:space="preserve"> </w:t>
      </w:r>
      <w:r w:rsidRPr="00027B54">
        <w:rPr>
          <w:rFonts w:ascii="Times New Roman" w:eastAsia="Times New Roman" w:hAnsi="Times New Roman" w:cs="Times New Roman"/>
          <w:color w:val="000000" w:themeColor="text1"/>
          <w:sz w:val="28"/>
          <w:szCs w:val="28"/>
          <w:lang w:eastAsia="ru-RU"/>
        </w:rPr>
        <w:t>обращения</w:t>
      </w:r>
      <w:r w:rsidRPr="00027B54">
        <w:rPr>
          <w:rFonts w:ascii="Times New Roman" w:eastAsia="Times New Roman" w:hAnsi="Times New Roman" w:cs="Times New Roman"/>
          <w:color w:val="000000" w:themeColor="text1"/>
          <w:sz w:val="28"/>
          <w:szCs w:val="28"/>
          <w:lang w:val="en-US" w:eastAsia="ru-RU"/>
        </w:rPr>
        <w:t xml:space="preserve"> 08.05.2022)</w:t>
      </w:r>
    </w:p>
    <w:p w:rsidR="00027B54" w:rsidRPr="00027B54" w:rsidRDefault="00027B54" w:rsidP="00027B54">
      <w:pPr>
        <w:numPr>
          <w:ilvl w:val="0"/>
          <w:numId w:val="1"/>
        </w:numPr>
        <w:shd w:val="clear" w:color="auto" w:fill="FFFFFF"/>
        <w:spacing w:after="120" w:line="240" w:lineRule="auto"/>
        <w:ind w:left="0"/>
        <w:jc w:val="both"/>
        <w:rPr>
          <w:rFonts w:ascii="Times New Roman" w:eastAsia="Times New Roman" w:hAnsi="Times New Roman" w:cs="Times New Roman"/>
          <w:color w:val="000000" w:themeColor="text1"/>
          <w:sz w:val="28"/>
          <w:szCs w:val="28"/>
          <w:lang w:eastAsia="ru-RU"/>
        </w:rPr>
      </w:pPr>
      <w:r w:rsidRPr="00027B54">
        <w:rPr>
          <w:rFonts w:ascii="Times New Roman" w:eastAsia="Times New Roman" w:hAnsi="Times New Roman" w:cs="Times New Roman"/>
          <w:color w:val="000000" w:themeColor="text1"/>
          <w:sz w:val="28"/>
          <w:szCs w:val="28"/>
          <w:lang w:eastAsia="ru-RU"/>
        </w:rPr>
        <w:t xml:space="preserve">А.Д. Сущенко., Д. Г. </w:t>
      </w:r>
      <w:proofErr w:type="spellStart"/>
      <w:r w:rsidRPr="00027B54">
        <w:rPr>
          <w:rFonts w:ascii="Times New Roman" w:eastAsia="Times New Roman" w:hAnsi="Times New Roman" w:cs="Times New Roman"/>
          <w:color w:val="000000" w:themeColor="text1"/>
          <w:sz w:val="28"/>
          <w:szCs w:val="28"/>
          <w:lang w:eastAsia="ru-RU"/>
        </w:rPr>
        <w:t>Сандлер</w:t>
      </w:r>
      <w:proofErr w:type="spellEnd"/>
      <w:r w:rsidRPr="00027B54">
        <w:rPr>
          <w:rFonts w:ascii="Times New Roman" w:eastAsia="Times New Roman" w:hAnsi="Times New Roman" w:cs="Times New Roman"/>
          <w:color w:val="000000" w:themeColor="text1"/>
          <w:sz w:val="28"/>
          <w:szCs w:val="28"/>
          <w:lang w:eastAsia="ru-RU"/>
        </w:rPr>
        <w:t>. Как студенты вовлечены в механизмы «обратной связи» // [электронный ресурс] — Режим доступа. — URL: https://elar.urfu.ru/bitstream/10995/62417/1/UM_2017_2_176-191.pdf (дата обращения 07.05.2022)</w:t>
      </w:r>
    </w:p>
    <w:p w:rsidR="00027B54" w:rsidRPr="00027B54" w:rsidRDefault="00027B54" w:rsidP="00027B54">
      <w:pPr>
        <w:numPr>
          <w:ilvl w:val="0"/>
          <w:numId w:val="1"/>
        </w:numPr>
        <w:shd w:val="clear" w:color="auto" w:fill="FFFFFF"/>
        <w:spacing w:after="120" w:line="240" w:lineRule="auto"/>
        <w:ind w:left="0"/>
        <w:jc w:val="both"/>
        <w:rPr>
          <w:rFonts w:ascii="Times New Roman" w:eastAsia="Times New Roman" w:hAnsi="Times New Roman" w:cs="Times New Roman"/>
          <w:color w:val="000000" w:themeColor="text1"/>
          <w:sz w:val="28"/>
          <w:szCs w:val="28"/>
          <w:lang w:eastAsia="ru-RU"/>
        </w:rPr>
      </w:pPr>
      <w:r w:rsidRPr="00027B54">
        <w:rPr>
          <w:rFonts w:ascii="Times New Roman" w:eastAsia="Times New Roman" w:hAnsi="Times New Roman" w:cs="Times New Roman"/>
          <w:color w:val="000000" w:themeColor="text1"/>
          <w:sz w:val="28"/>
          <w:szCs w:val="28"/>
          <w:lang w:eastAsia="ru-RU"/>
        </w:rPr>
        <w:t>Игнатьев В.П., Варламова Л.Ф., Степанов П.А. Привлечение студентов к оценке качества образования // [электронный ресурс] — Режим доступа. — URL: https://top-technologies.ru/ru/article/view?id=36490 (дата обращения 07.05.2022)</w:t>
      </w:r>
    </w:p>
    <w:p w:rsidR="00027B54" w:rsidRPr="00027B54" w:rsidRDefault="00027B54" w:rsidP="00027B54">
      <w:pPr>
        <w:numPr>
          <w:ilvl w:val="0"/>
          <w:numId w:val="1"/>
        </w:numPr>
        <w:shd w:val="clear" w:color="auto" w:fill="FFFFFF"/>
        <w:spacing w:after="120" w:line="240" w:lineRule="auto"/>
        <w:ind w:left="0"/>
        <w:jc w:val="both"/>
        <w:rPr>
          <w:rFonts w:ascii="Times New Roman" w:eastAsia="Times New Roman" w:hAnsi="Times New Roman" w:cs="Times New Roman"/>
          <w:color w:val="000000" w:themeColor="text1"/>
          <w:sz w:val="28"/>
          <w:szCs w:val="28"/>
          <w:lang w:eastAsia="ru-RU"/>
        </w:rPr>
      </w:pPr>
      <w:r w:rsidRPr="00027B54">
        <w:rPr>
          <w:rFonts w:ascii="Times New Roman" w:eastAsia="Times New Roman" w:hAnsi="Times New Roman" w:cs="Times New Roman"/>
          <w:color w:val="000000" w:themeColor="text1"/>
          <w:sz w:val="28"/>
          <w:szCs w:val="28"/>
          <w:lang w:eastAsia="ru-RU"/>
        </w:rPr>
        <w:t xml:space="preserve">Ласков В.Б., Алексеенко Ю.В., Третьякова Е.Е., </w:t>
      </w:r>
      <w:proofErr w:type="spellStart"/>
      <w:r w:rsidRPr="00027B54">
        <w:rPr>
          <w:rFonts w:ascii="Times New Roman" w:eastAsia="Times New Roman" w:hAnsi="Times New Roman" w:cs="Times New Roman"/>
          <w:color w:val="000000" w:themeColor="text1"/>
          <w:sz w:val="28"/>
          <w:szCs w:val="28"/>
          <w:lang w:eastAsia="ru-RU"/>
        </w:rPr>
        <w:t>Логачева</w:t>
      </w:r>
      <w:proofErr w:type="spellEnd"/>
      <w:r w:rsidRPr="00027B54">
        <w:rPr>
          <w:rFonts w:ascii="Times New Roman" w:eastAsia="Times New Roman" w:hAnsi="Times New Roman" w:cs="Times New Roman"/>
          <w:color w:val="000000" w:themeColor="text1"/>
          <w:sz w:val="28"/>
          <w:szCs w:val="28"/>
          <w:lang w:eastAsia="ru-RU"/>
        </w:rPr>
        <w:t xml:space="preserve"> Е.А. Обратная связь в образовательном процессе: мнение студентов о качестве преподавания // </w:t>
      </w:r>
      <w:proofErr w:type="spellStart"/>
      <w:r w:rsidRPr="00027B54">
        <w:rPr>
          <w:rFonts w:ascii="Times New Roman" w:eastAsia="Times New Roman" w:hAnsi="Times New Roman" w:cs="Times New Roman"/>
          <w:color w:val="000000" w:themeColor="text1"/>
          <w:sz w:val="28"/>
          <w:szCs w:val="28"/>
          <w:lang w:eastAsia="ru-RU"/>
        </w:rPr>
        <w:t>Sciences</w:t>
      </w:r>
      <w:proofErr w:type="spellEnd"/>
      <w:r w:rsidRPr="00027B54">
        <w:rPr>
          <w:rFonts w:ascii="Times New Roman" w:eastAsia="Times New Roman" w:hAnsi="Times New Roman" w:cs="Times New Roman"/>
          <w:color w:val="000000" w:themeColor="text1"/>
          <w:sz w:val="28"/>
          <w:szCs w:val="28"/>
          <w:lang w:eastAsia="ru-RU"/>
        </w:rPr>
        <w:t xml:space="preserve"> </w:t>
      </w:r>
      <w:proofErr w:type="spellStart"/>
      <w:r w:rsidRPr="00027B54">
        <w:rPr>
          <w:rFonts w:ascii="Times New Roman" w:eastAsia="Times New Roman" w:hAnsi="Times New Roman" w:cs="Times New Roman"/>
          <w:color w:val="000000" w:themeColor="text1"/>
          <w:sz w:val="28"/>
          <w:szCs w:val="28"/>
          <w:lang w:eastAsia="ru-RU"/>
        </w:rPr>
        <w:t>of</w:t>
      </w:r>
      <w:proofErr w:type="spellEnd"/>
      <w:r w:rsidRPr="00027B54">
        <w:rPr>
          <w:rFonts w:ascii="Times New Roman" w:eastAsia="Times New Roman" w:hAnsi="Times New Roman" w:cs="Times New Roman"/>
          <w:color w:val="000000" w:themeColor="text1"/>
          <w:sz w:val="28"/>
          <w:szCs w:val="28"/>
          <w:lang w:eastAsia="ru-RU"/>
        </w:rPr>
        <w:t xml:space="preserve"> </w:t>
      </w:r>
      <w:proofErr w:type="spellStart"/>
      <w:r w:rsidRPr="00027B54">
        <w:rPr>
          <w:rFonts w:ascii="Times New Roman" w:eastAsia="Times New Roman" w:hAnsi="Times New Roman" w:cs="Times New Roman"/>
          <w:color w:val="000000" w:themeColor="text1"/>
          <w:sz w:val="28"/>
          <w:szCs w:val="28"/>
          <w:lang w:eastAsia="ru-RU"/>
        </w:rPr>
        <w:t>Europe</w:t>
      </w:r>
      <w:proofErr w:type="spellEnd"/>
      <w:r w:rsidRPr="00027B54">
        <w:rPr>
          <w:rFonts w:ascii="Times New Roman" w:eastAsia="Times New Roman" w:hAnsi="Times New Roman" w:cs="Times New Roman"/>
          <w:color w:val="000000" w:themeColor="text1"/>
          <w:sz w:val="28"/>
          <w:szCs w:val="28"/>
          <w:lang w:eastAsia="ru-RU"/>
        </w:rPr>
        <w:t>. 2016. №10-2 (10). [электронный ресурс] — Режим доступа. —  URL: https://cyberleninka.ru/article/n/obratnaya-svyaz-v-obrazovatelnom-protsesse-mnenie-studentov-o-kachestve-prepodavaniya (дата обращения: 07.05.2022).</w:t>
      </w:r>
    </w:p>
    <w:p w:rsidR="00027B54" w:rsidRPr="00027B54" w:rsidRDefault="00027B54" w:rsidP="00027B54">
      <w:pPr>
        <w:numPr>
          <w:ilvl w:val="0"/>
          <w:numId w:val="1"/>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027B54">
        <w:rPr>
          <w:rFonts w:ascii="Times New Roman" w:eastAsia="Times New Roman" w:hAnsi="Times New Roman" w:cs="Times New Roman"/>
          <w:color w:val="000000" w:themeColor="text1"/>
          <w:sz w:val="28"/>
          <w:szCs w:val="28"/>
          <w:lang w:eastAsia="ru-RU"/>
        </w:rPr>
        <w:t xml:space="preserve">Левин С. М. Методы улучшения психического здоровья студентов в условиях вынужденного дистанционного обучения и социального </w:t>
      </w:r>
      <w:proofErr w:type="spellStart"/>
      <w:r w:rsidRPr="00027B54">
        <w:rPr>
          <w:rFonts w:ascii="Times New Roman" w:eastAsia="Times New Roman" w:hAnsi="Times New Roman" w:cs="Times New Roman"/>
          <w:color w:val="000000" w:themeColor="text1"/>
          <w:sz w:val="28"/>
          <w:szCs w:val="28"/>
          <w:lang w:eastAsia="ru-RU"/>
        </w:rPr>
        <w:t>дистанцирования</w:t>
      </w:r>
      <w:proofErr w:type="spellEnd"/>
      <w:r w:rsidRPr="00027B54">
        <w:rPr>
          <w:rFonts w:ascii="Times New Roman" w:eastAsia="Times New Roman" w:hAnsi="Times New Roman" w:cs="Times New Roman"/>
          <w:color w:val="000000" w:themeColor="text1"/>
          <w:sz w:val="28"/>
          <w:szCs w:val="28"/>
          <w:lang w:eastAsia="ru-RU"/>
        </w:rPr>
        <w:t xml:space="preserve"> //Векторы благополучия: экономика и социум. – 2021. – №. 1 (40). – С. 66-78.</w:t>
      </w:r>
      <w:r w:rsidRPr="00027B54">
        <w:rPr>
          <w:rFonts w:ascii="Times New Roman" w:eastAsia="Times New Roman" w:hAnsi="Times New Roman" w:cs="Times New Roman"/>
          <w:color w:val="000000" w:themeColor="text1"/>
          <w:sz w:val="28"/>
          <w:szCs w:val="28"/>
          <w:lang w:eastAsia="ru-RU"/>
        </w:rPr>
        <w:br/>
      </w:r>
      <w:r w:rsidRPr="00027B54">
        <w:rPr>
          <w:rFonts w:ascii="Times New Roman" w:eastAsia="Times New Roman" w:hAnsi="Times New Roman" w:cs="Times New Roman"/>
          <w:color w:val="000000" w:themeColor="text1"/>
          <w:sz w:val="28"/>
          <w:szCs w:val="28"/>
          <w:lang w:eastAsia="ru-RU"/>
        </w:rPr>
        <w:br/>
        <w:t>Пожалуйста, не забудьте правильно оформить цитату:</w:t>
      </w:r>
      <w:r w:rsidRPr="00027B54">
        <w:rPr>
          <w:rFonts w:ascii="Times New Roman" w:eastAsia="Times New Roman" w:hAnsi="Times New Roman" w:cs="Times New Roman"/>
          <w:color w:val="000000" w:themeColor="text1"/>
          <w:sz w:val="28"/>
          <w:szCs w:val="28"/>
          <w:lang w:eastAsia="ru-RU"/>
        </w:rPr>
        <w:br/>
      </w:r>
      <w:proofErr w:type="spellStart"/>
      <w:r w:rsidRPr="00027B54">
        <w:rPr>
          <w:rFonts w:ascii="Times New Roman" w:eastAsia="Times New Roman" w:hAnsi="Times New Roman" w:cs="Times New Roman"/>
          <w:color w:val="000000" w:themeColor="text1"/>
          <w:sz w:val="28"/>
          <w:szCs w:val="28"/>
          <w:lang w:eastAsia="ru-RU"/>
        </w:rPr>
        <w:t>Арамян</w:t>
      </w:r>
      <w:proofErr w:type="spellEnd"/>
      <w:r w:rsidRPr="00027B54">
        <w:rPr>
          <w:rFonts w:ascii="Times New Roman" w:eastAsia="Times New Roman" w:hAnsi="Times New Roman" w:cs="Times New Roman"/>
          <w:color w:val="000000" w:themeColor="text1"/>
          <w:sz w:val="28"/>
          <w:szCs w:val="28"/>
          <w:lang w:eastAsia="ru-RU"/>
        </w:rPr>
        <w:t xml:space="preserve"> М.А., Литвиненко И.С. ОЦЕНКА КАЧЕСТВА ОБРАЗОВАТЕЛЬНОГО ПРОЦЕССА С ПОСРЕДСТВОМ УЧЁТА </w:t>
      </w:r>
      <w:r w:rsidRPr="00027B54">
        <w:rPr>
          <w:rFonts w:ascii="Times New Roman" w:eastAsia="Times New Roman" w:hAnsi="Times New Roman" w:cs="Times New Roman"/>
          <w:color w:val="000000" w:themeColor="text1"/>
          <w:sz w:val="28"/>
          <w:szCs w:val="28"/>
          <w:lang w:eastAsia="ru-RU"/>
        </w:rPr>
        <w:lastRenderedPageBreak/>
        <w:t xml:space="preserve">ОБРАТНОЙ СВЯЗИ СО СТОРОНЫ СТУДЕНТОВ // Научное сообщество студентов XXI столетия. ТЕХНИЧЕСКИЕ НАУКИ: сб. ст. по мат. CXIII </w:t>
      </w:r>
      <w:proofErr w:type="spellStart"/>
      <w:r w:rsidRPr="00027B54">
        <w:rPr>
          <w:rFonts w:ascii="Times New Roman" w:eastAsia="Times New Roman" w:hAnsi="Times New Roman" w:cs="Times New Roman"/>
          <w:color w:val="000000" w:themeColor="text1"/>
          <w:sz w:val="28"/>
          <w:szCs w:val="28"/>
          <w:lang w:eastAsia="ru-RU"/>
        </w:rPr>
        <w:t>междунар</w:t>
      </w:r>
      <w:proofErr w:type="spellEnd"/>
      <w:r w:rsidRPr="00027B54">
        <w:rPr>
          <w:rFonts w:ascii="Times New Roman" w:eastAsia="Times New Roman" w:hAnsi="Times New Roman" w:cs="Times New Roman"/>
          <w:color w:val="000000" w:themeColor="text1"/>
          <w:sz w:val="28"/>
          <w:szCs w:val="28"/>
          <w:lang w:eastAsia="ru-RU"/>
        </w:rPr>
        <w:t>. студ. науч.-</w:t>
      </w:r>
      <w:proofErr w:type="spellStart"/>
      <w:r w:rsidRPr="00027B54">
        <w:rPr>
          <w:rFonts w:ascii="Times New Roman" w:eastAsia="Times New Roman" w:hAnsi="Times New Roman" w:cs="Times New Roman"/>
          <w:color w:val="000000" w:themeColor="text1"/>
          <w:sz w:val="28"/>
          <w:szCs w:val="28"/>
          <w:lang w:eastAsia="ru-RU"/>
        </w:rPr>
        <w:t>практ</w:t>
      </w:r>
      <w:proofErr w:type="spellEnd"/>
      <w:r w:rsidRPr="00027B54">
        <w:rPr>
          <w:rFonts w:ascii="Times New Roman" w:eastAsia="Times New Roman" w:hAnsi="Times New Roman" w:cs="Times New Roman"/>
          <w:color w:val="000000" w:themeColor="text1"/>
          <w:sz w:val="28"/>
          <w:szCs w:val="28"/>
          <w:lang w:eastAsia="ru-RU"/>
        </w:rPr>
        <w:t xml:space="preserve">. </w:t>
      </w:r>
      <w:proofErr w:type="spellStart"/>
      <w:r w:rsidRPr="00027B54">
        <w:rPr>
          <w:rFonts w:ascii="Times New Roman" w:eastAsia="Times New Roman" w:hAnsi="Times New Roman" w:cs="Times New Roman"/>
          <w:color w:val="000000" w:themeColor="text1"/>
          <w:sz w:val="28"/>
          <w:szCs w:val="28"/>
          <w:lang w:eastAsia="ru-RU"/>
        </w:rPr>
        <w:t>конф</w:t>
      </w:r>
      <w:proofErr w:type="spellEnd"/>
      <w:r w:rsidRPr="00027B54">
        <w:rPr>
          <w:rFonts w:ascii="Times New Roman" w:eastAsia="Times New Roman" w:hAnsi="Times New Roman" w:cs="Times New Roman"/>
          <w:color w:val="000000" w:themeColor="text1"/>
          <w:sz w:val="28"/>
          <w:szCs w:val="28"/>
          <w:lang w:eastAsia="ru-RU"/>
        </w:rPr>
        <w:t>. № 5(112). URL: https://sibac.info/archive/technic/5(112).pdf (дата обращения: 20.05.2022)</w:t>
      </w:r>
    </w:p>
    <w:p w:rsidR="00486939" w:rsidRPr="001E36B9" w:rsidRDefault="00486939">
      <w:pPr>
        <w:rPr>
          <w:color w:val="000000" w:themeColor="text1"/>
        </w:rPr>
      </w:pPr>
    </w:p>
    <w:sectPr w:rsidR="00486939" w:rsidRPr="001E3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4E4"/>
    <w:multiLevelType w:val="multilevel"/>
    <w:tmpl w:val="9538F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70"/>
    <w:rsid w:val="00027B54"/>
    <w:rsid w:val="001E36B9"/>
    <w:rsid w:val="003237AC"/>
    <w:rsid w:val="00412CE4"/>
    <w:rsid w:val="00484C10"/>
    <w:rsid w:val="00486939"/>
    <w:rsid w:val="00836FA3"/>
    <w:rsid w:val="00965684"/>
    <w:rsid w:val="00966A70"/>
    <w:rsid w:val="00F568D9"/>
    <w:rsid w:val="00FD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B8E8"/>
  <w15:chartTrackingRefBased/>
  <w15:docId w15:val="{EE82A2C5-6DDB-47CD-8BB5-8038F46E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E36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7B54"/>
    <w:rPr>
      <w:b/>
      <w:bCs/>
    </w:rPr>
  </w:style>
  <w:style w:type="character" w:styleId="a5">
    <w:name w:val="Emphasis"/>
    <w:basedOn w:val="a0"/>
    <w:uiPriority w:val="20"/>
    <w:qFormat/>
    <w:rsid w:val="00027B54"/>
    <w:rPr>
      <w:i/>
      <w:iCs/>
    </w:rPr>
  </w:style>
  <w:style w:type="character" w:customStyle="1" w:styleId="10">
    <w:name w:val="Заголовок 1 Знак"/>
    <w:basedOn w:val="a0"/>
    <w:link w:val="1"/>
    <w:uiPriority w:val="9"/>
    <w:rsid w:val="001E36B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851297">
      <w:bodyDiv w:val="1"/>
      <w:marLeft w:val="0"/>
      <w:marRight w:val="0"/>
      <w:marTop w:val="0"/>
      <w:marBottom w:val="0"/>
      <w:divBdr>
        <w:top w:val="none" w:sz="0" w:space="0" w:color="auto"/>
        <w:left w:val="none" w:sz="0" w:space="0" w:color="auto"/>
        <w:bottom w:val="none" w:sz="0" w:space="0" w:color="auto"/>
        <w:right w:val="none" w:sz="0" w:space="0" w:color="auto"/>
      </w:divBdr>
    </w:div>
    <w:div w:id="166443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1118</Words>
  <Characters>6378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2022-05-20T03:03:00Z</dcterms:created>
  <dcterms:modified xsi:type="dcterms:W3CDTF">2022-05-20T03:12:00Z</dcterms:modified>
</cp:coreProperties>
</file>