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EAC" w:rsidRDefault="007E6EAC" w:rsidP="00F23B6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  <w:sz w:val="28"/>
          <w:szCs w:val="28"/>
        </w:rPr>
      </w:pPr>
      <w:r w:rsidRPr="00607980">
        <w:rPr>
          <w:b/>
          <w:bCs/>
          <w:i/>
          <w:color w:val="000000"/>
          <w:sz w:val="28"/>
          <w:szCs w:val="28"/>
        </w:rPr>
        <w:t xml:space="preserve">Выступление </w:t>
      </w:r>
      <w:r>
        <w:rPr>
          <w:b/>
          <w:bCs/>
          <w:i/>
          <w:color w:val="000000"/>
          <w:sz w:val="28"/>
          <w:szCs w:val="28"/>
        </w:rPr>
        <w:t>Совет кураторов Зам ВР Рахман С. Г.</w:t>
      </w:r>
    </w:p>
    <w:p w:rsidR="00F23B67" w:rsidRPr="00607980" w:rsidRDefault="00F23B67" w:rsidP="00F23B6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  <w:sz w:val="28"/>
          <w:szCs w:val="28"/>
        </w:rPr>
      </w:pPr>
      <w:r w:rsidRPr="00F20CB3">
        <w:rPr>
          <w:b/>
          <w:bCs/>
          <w:i/>
          <w:iCs/>
          <w:color w:val="000000"/>
          <w:sz w:val="28"/>
          <w:szCs w:val="28"/>
        </w:rPr>
        <w:t>КГУ «Усть-Каменогорский колледж сферы обслуживания» УО ВКО</w:t>
      </w:r>
    </w:p>
    <w:p w:rsidR="007E6EAC" w:rsidRPr="00607980" w:rsidRDefault="007E6EAC" w:rsidP="00F23B6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23.12.2020</w:t>
      </w:r>
    </w:p>
    <w:p w:rsidR="007E6EAC" w:rsidRPr="009C4B97" w:rsidRDefault="007E6EAC" w:rsidP="007E6EAC">
      <w:pPr>
        <w:pStyle w:val="a3"/>
        <w:shd w:val="clear" w:color="auto" w:fill="FFFFFF"/>
        <w:spacing w:before="0" w:beforeAutospacing="0" w:after="0" w:afterAutospacing="0"/>
        <w:rPr>
          <w:i/>
        </w:rPr>
      </w:pPr>
      <w:r w:rsidRPr="009C4B97">
        <w:rPr>
          <w:b/>
          <w:bCs/>
          <w:i/>
          <w:color w:val="000000"/>
          <w:sz w:val="28"/>
          <w:szCs w:val="28"/>
        </w:rPr>
        <w:t xml:space="preserve">Тема: </w:t>
      </w:r>
    </w:p>
    <w:p w:rsidR="007E6EAC" w:rsidRPr="00F23B67" w:rsidRDefault="00F23B67" w:rsidP="00F23B67">
      <w:pPr>
        <w:pStyle w:val="c3"/>
        <w:shd w:val="clear" w:color="auto" w:fill="FFFFFF"/>
        <w:spacing w:before="0" w:beforeAutospacing="0" w:after="0" w:afterAutospacing="0"/>
        <w:ind w:firstLine="568"/>
        <w:jc w:val="center"/>
        <w:rPr>
          <w:rStyle w:val="c2"/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«Подростковый </w:t>
      </w:r>
      <w:proofErr w:type="spellStart"/>
      <w:r>
        <w:rPr>
          <w:b/>
          <w:bCs/>
          <w:i/>
          <w:iCs/>
          <w:color w:val="000000"/>
          <w:sz w:val="28"/>
          <w:szCs w:val="28"/>
        </w:rPr>
        <w:t>буллинг</w:t>
      </w:r>
      <w:proofErr w:type="spellEnd"/>
      <w:r>
        <w:rPr>
          <w:b/>
          <w:bCs/>
          <w:i/>
          <w:iCs/>
          <w:color w:val="000000"/>
          <w:sz w:val="28"/>
          <w:szCs w:val="28"/>
        </w:rPr>
        <w:t xml:space="preserve">? </w:t>
      </w:r>
      <w:r w:rsidR="0065661F" w:rsidRPr="0065661F">
        <w:rPr>
          <w:b/>
          <w:bCs/>
          <w:i/>
          <w:iCs/>
          <w:color w:val="000000"/>
          <w:sz w:val="28"/>
          <w:szCs w:val="28"/>
        </w:rPr>
        <w:t>Что это такое»</w:t>
      </w:r>
    </w:p>
    <w:p w:rsidR="0065661F" w:rsidRPr="008B0276" w:rsidRDefault="0065661F" w:rsidP="008B0276">
      <w:pPr>
        <w:pStyle w:val="c3"/>
        <w:shd w:val="clear" w:color="auto" w:fill="FFFFFF"/>
        <w:spacing w:before="0" w:beforeAutospacing="0" w:after="0" w:afterAutospacing="0"/>
        <w:ind w:firstLine="568"/>
        <w:jc w:val="right"/>
        <w:rPr>
          <w:rStyle w:val="c2"/>
          <w:i/>
          <w:color w:val="000000"/>
        </w:rPr>
      </w:pPr>
      <w:r w:rsidRPr="0007615A">
        <w:rPr>
          <w:i/>
          <w:color w:val="333333"/>
          <w:shd w:val="clear" w:color="auto" w:fill="F0FFE2"/>
        </w:rPr>
        <w:t>А та, над которой смеялись,</w:t>
      </w:r>
      <w:r w:rsidRPr="0007615A">
        <w:rPr>
          <w:i/>
          <w:color w:val="333333"/>
        </w:rPr>
        <w:br/>
      </w:r>
      <w:r w:rsidRPr="0007615A">
        <w:rPr>
          <w:i/>
          <w:color w:val="333333"/>
          <w:shd w:val="clear" w:color="auto" w:fill="F0FFE2"/>
        </w:rPr>
        <w:t>Их стала прекраснее всех.</w:t>
      </w:r>
      <w:r w:rsidRPr="0007615A">
        <w:rPr>
          <w:i/>
          <w:color w:val="333333"/>
        </w:rPr>
        <w:br/>
      </w:r>
      <w:r w:rsidRPr="0007615A">
        <w:rPr>
          <w:i/>
          <w:color w:val="333333"/>
          <w:shd w:val="clear" w:color="auto" w:fill="F0FFE2"/>
        </w:rPr>
        <w:t>Лицо украшает радость,</w:t>
      </w:r>
      <w:r w:rsidRPr="0007615A">
        <w:rPr>
          <w:i/>
          <w:color w:val="333333"/>
        </w:rPr>
        <w:br/>
      </w:r>
      <w:r w:rsidRPr="0007615A">
        <w:rPr>
          <w:i/>
          <w:color w:val="333333"/>
          <w:shd w:val="clear" w:color="auto" w:fill="F0FFE2"/>
        </w:rPr>
        <w:t>А портит - надменный смех.</w:t>
      </w:r>
      <w:r w:rsidRPr="0007615A">
        <w:rPr>
          <w:i/>
          <w:color w:val="333333"/>
        </w:rPr>
        <w:br/>
      </w:r>
      <w:r w:rsidRPr="0007615A">
        <w:rPr>
          <w:i/>
          <w:color w:val="333333"/>
        </w:rPr>
        <w:br/>
      </w:r>
      <w:r w:rsidRPr="0007615A">
        <w:rPr>
          <w:i/>
          <w:color w:val="333333"/>
          <w:shd w:val="clear" w:color="auto" w:fill="F0FFE2"/>
        </w:rPr>
        <w:t xml:space="preserve"> Артём </w:t>
      </w:r>
      <w:proofErr w:type="spellStart"/>
      <w:r w:rsidRPr="0007615A">
        <w:rPr>
          <w:i/>
          <w:color w:val="333333"/>
          <w:shd w:val="clear" w:color="auto" w:fill="F0FFE2"/>
        </w:rPr>
        <w:t>Скобёлкин</w:t>
      </w:r>
      <w:proofErr w:type="spellEnd"/>
      <w:r w:rsidRPr="008B0276">
        <w:rPr>
          <w:i/>
          <w:shd w:val="clear" w:color="auto" w:fill="F0FFE2"/>
        </w:rPr>
        <w:br/>
      </w:r>
    </w:p>
    <w:p w:rsidR="00D85C2B" w:rsidRPr="00D85C2B" w:rsidRDefault="00D85C2B" w:rsidP="0065661F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Наверняка в каждом образовательного учреждения присутствуют обучающиеся, которые становятся объектом насмешек и издевательств. Травля в </w:t>
      </w:r>
      <w:r w:rsidR="00656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учебном заведении</w:t>
      </w:r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 может уйти вовсе. Зачастую элементы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присутствуют на протяжении всей </w:t>
      </w:r>
      <w:r w:rsidR="00656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учебной</w:t>
      </w:r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жизни и могут продолжаться до окончания</w:t>
      </w:r>
      <w:r w:rsidR="00656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школы, колледжа, ВУЗа</w:t>
      </w:r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Одной из важных проблем является то, что в группе риска может оказаться практически любой </w:t>
      </w:r>
      <w:r w:rsidR="0065661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ребенок, подросток.</w:t>
      </w:r>
    </w:p>
    <w:p w:rsidR="00D85C2B" w:rsidRDefault="00D85C2B" w:rsidP="0065661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Сегодня проблема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подростковой среде стоит особенно актуально. Всё чаще и чаще можно наблюдать явления жестокости и агрессии во взаимоотношениях подростков.</w:t>
      </w:r>
    </w:p>
    <w:p w:rsidR="0016786E" w:rsidRPr="00D85C2B" w:rsidRDefault="00F23B67" w:rsidP="0065661F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Тра́вля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бу́ллинг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 — англ. </w:t>
      </w:r>
      <w:proofErr w:type="spellStart"/>
      <w:r w:rsidR="0016786E" w:rsidRPr="003032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bullying</w:t>
      </w:r>
      <w:proofErr w:type="spellEnd"/>
      <w:r w:rsidR="0016786E" w:rsidRPr="0030326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16786E" w:rsidRPr="001678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агрессивное преследование одного из членов коллектива (особенно коллектива школьников и студентов, но также и коллег) со стороны другого, но также часто группы лиц, не обязательно из одного формального или признаваемого другими коллектива.</w:t>
      </w:r>
    </w:p>
    <w:p w:rsidR="00D85C2B" w:rsidRPr="00D85C2B" w:rsidRDefault="00D85C2B" w:rsidP="00303260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своих трудах Л. С. Выготский охарактеризовал подростковый возраст как «критический для формирования дифференцированной самооценки, освоения социальных ролей, выработки нравственных принципов и регуля</w:t>
      </w:r>
      <w:r w:rsidR="00303260" w:rsidRPr="0030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 нормативного поведения» </w:t>
      </w:r>
    </w:p>
    <w:p w:rsidR="00D85C2B" w:rsidRPr="00D85C2B" w:rsidRDefault="00D85C2B" w:rsidP="00303260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работах по изучению данной проблемы указывали на то, что насильственное поведение по отношению к подростку может стать одной из немаловажных причин возникновения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адрес этого ребёнка. Так как именно этот возрастной период характеризуется стремлением к личностному росту, расхождением идеального и реального образа я, неопределенностью жизненных планов, формированию специфических семейных отношений,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виктимизации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жестокость</w:t>
      </w:r>
      <w:r w:rsidR="003032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по отношению к окружающим.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родители будут оказывать косвенное насильственное и жестокое влияние на подростка, то у него в самосознании закрепится мысль негативного представления о себе.</w:t>
      </w:r>
    </w:p>
    <w:p w:rsidR="00D85C2B" w:rsidRPr="00D85C2B" w:rsidRDefault="00D85C2B" w:rsidP="00303260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Буллинг (от английского </w:t>
      </w:r>
      <w:proofErr w:type="spellStart"/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bullying</w:t>
      </w:r>
      <w:proofErr w:type="spellEnd"/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proofErr w:type="spellStart"/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bully</w:t>
      </w:r>
      <w:proofErr w:type="spellEnd"/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хулиган, задира, </w:t>
      </w:r>
      <w:proofErr w:type="gramStart"/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грубиян</w:t>
      </w:r>
      <w:proofErr w:type="gramEnd"/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– это запугивание, психологический или физиологический террор, агрессия, направленная на подчинение себе другого человека или </w:t>
      </w:r>
      <w:r w:rsidR="00303260" w:rsidRPr="00FE36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вызывание у него чувства страха. </w:t>
      </w:r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Такое о</w:t>
      </w:r>
      <w:r w:rsidR="00FE365C" w:rsidRPr="00FE365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пределение этого понятия дал И. С. </w:t>
      </w:r>
      <w:r w:rsidRPr="00D85C2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Кон.</w:t>
      </w:r>
    </w:p>
    <w:p w:rsidR="00D85C2B" w:rsidRPr="00D85C2B" w:rsidRDefault="00D85C2B" w:rsidP="00256032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Эндрю Миллер определяет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длительный процесс сознательного жестокого отношения, физического и (или) психического, со стороны одного или группы детей к другому ребенку (другим детям).</w:t>
      </w:r>
    </w:p>
    <w:p w:rsidR="00D85C2B" w:rsidRDefault="00D85C2B" w:rsidP="00256032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Впервые о проявлениях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заговорили за рубежом. В Англии в 1905 году появилась первая публикация по данной проблематике. С тех пор эта проблема остаётся всё ещё открытой и актуальной. Следует отметить, что речь идёт не только 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 школе, </w:t>
      </w:r>
      <w:r w:rsidR="004B7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колледжи, 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и об иных образовательных организациях, включая </w:t>
      </w:r>
      <w:r w:rsidR="00256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 ребёнка, детские сады и др.</w:t>
      </w:r>
    </w:p>
    <w:p w:rsidR="00256032" w:rsidRPr="00D85C2B" w:rsidRDefault="00256032" w:rsidP="00CF3C38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56032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70255830" wp14:editId="63B5188E">
            <wp:extent cx="2667000" cy="2005273"/>
            <wp:effectExtent l="0" t="0" r="0" b="0"/>
            <wp:docPr id="3074" name="Picture 2" descr="https://presentacii.ru/documents_2/aa2a0fd7b65fca74375f6235e807687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presentacii.ru/documents_2/aa2a0fd7b65fca74375f6235e8076877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25" cy="20050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CF3C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CF3C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CF3C3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="00CF3C38" w:rsidRPr="00CF3C3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00E391B8" wp14:editId="3559E589">
            <wp:extent cx="2387599" cy="179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759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10" w:rsidRDefault="00D85C2B" w:rsidP="00256032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</w:t>
      </w:r>
      <w:r w:rsidR="002560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подростки, дети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настоящее время очень жестоки. На это оказывают влияние многие факторы, среди которых: отношения к ребёнку в семье, микроклимат в коллективе класса, не остаётся без внимания и увлечённость нынешнего поколения компьютерными играми и др. </w:t>
      </w:r>
    </w:p>
    <w:p w:rsidR="00D85C2B" w:rsidRDefault="00D85C2B" w:rsidP="00256032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поведении детей подросткового возраста особенно часто можно встретить проявления симптомов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2A10" w:rsidRPr="00D85C2B" w:rsidRDefault="00A902D3" w:rsidP="00FE365C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02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8B0BAB" wp14:editId="024B6B07">
            <wp:extent cx="2974764" cy="2231150"/>
            <wp:effectExtent l="0" t="0" r="0" b="0"/>
            <wp:docPr id="2050" name="Picture 2" descr="https://cf2.ppt-online.org/files2/slide/y/yZRziS21ehqlYWBf3bDvrmoEanXTOAjN6gPMUxGHF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cf2.ppt-online.org/files2/slide/y/yZRziS21ehqlYWBf3bDvrmoEanXTOAjN6gPMUxGHF/slide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32" cy="22333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E2A10" w:rsidRPr="00D85C2B" w:rsidRDefault="00BE2A10" w:rsidP="00A902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среде подростковой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D85C2B"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уллинг</w:t>
      </w:r>
      <w:proofErr w:type="spellEnd"/>
      <w:r w:rsidR="00D85C2B"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подразделить на две основные группы:</w:t>
      </w:r>
    </w:p>
    <w:p w:rsidR="00D85C2B" w:rsidRPr="00D85C2B" w:rsidRDefault="00D85C2B" w:rsidP="00A902D3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Физический</w:t>
      </w:r>
      <w:proofErr w:type="gram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проявляется в ударах, пинках побоях со злым умыслом. К этой группе также можно отнести </w:t>
      </w:r>
      <w:proofErr w:type="gram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сексуальный</w:t>
      </w:r>
      <w:proofErr w:type="gram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проявляется в действиях сексуального характера.</w:t>
      </w:r>
    </w:p>
    <w:p w:rsidR="00D85C2B" w:rsidRPr="00D85C2B" w:rsidRDefault="00D85C2B" w:rsidP="00303260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Психологический</w:t>
      </w:r>
      <w:proofErr w:type="gram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 основном это признаки насилия связанные, в первую очередь, с действием на психику, наносящие психологическую травму путём словесных оскорблений или угроз, преследование, запугивание, которыми умышленно причиняется эмоциональная неуверенность. К такой форме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относятся:</w:t>
      </w:r>
    </w:p>
    <w:p w:rsidR="00D85C2B" w:rsidRPr="00D85C2B" w:rsidRDefault="00D85C2B" w:rsidP="0030326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вербальный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орудием служит голос (обзывания, дразнение, распространение обидных слухов и т.д.);</w:t>
      </w:r>
    </w:p>
    <w:p w:rsidR="00D85C2B" w:rsidRPr="00D85C2B" w:rsidRDefault="00D85C2B" w:rsidP="0030326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обидные жесты или действия (плевки в жертву либо в её направлении);</w:t>
      </w:r>
    </w:p>
    <w:p w:rsidR="00D85C2B" w:rsidRPr="00D85C2B" w:rsidRDefault="00D85C2B" w:rsidP="0030326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запугивание (использование агрессивного языка тела и интонаций голоса для того, чтобы заставить жертву совершать или не совершать что-либо);</w:t>
      </w:r>
    </w:p>
    <w:p w:rsidR="00D85C2B" w:rsidRPr="00D85C2B" w:rsidRDefault="00D85C2B" w:rsidP="0030326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изоляция (жертва умышленно изолируется, выгоняется или </w:t>
      </w:r>
      <w:proofErr w:type="gram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игнорируется частью</w:t>
      </w:r>
      <w:proofErr w:type="gram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учеников или всем классом);</w:t>
      </w:r>
    </w:p>
    <w:p w:rsidR="00D85C2B" w:rsidRPr="00D85C2B" w:rsidRDefault="00D85C2B" w:rsidP="0030326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вымогательство (денег, еды, иных вещей, принуждение что-либо украсть);</w:t>
      </w:r>
    </w:p>
    <w:p w:rsidR="00D85C2B" w:rsidRPr="00D85C2B" w:rsidRDefault="00D85C2B" w:rsidP="0030326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повреждение и иные действия с имуществом (воровство, грабёж, прятанье личных вещей жертвы).</w:t>
      </w:r>
    </w:p>
    <w:p w:rsidR="00CF3C38" w:rsidRDefault="00D85C2B" w:rsidP="00BE2A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Ещё одним очень популярным у подростков проявлением агрессии является </w:t>
      </w:r>
      <w:r w:rsidRPr="00D85C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кибербуллинг.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F3C38" w:rsidRDefault="00CF3C38" w:rsidP="00CF3C38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3C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A726A8" wp14:editId="7A82DC5C">
            <wp:extent cx="2143125" cy="16073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60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2B" w:rsidRDefault="00D85C2B" w:rsidP="008B027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проявляется в травле с помощью социальных сетей или при рассылке сообщений оскорбительного характера на электронный адрес.</w:t>
      </w:r>
      <w:r w:rsidR="008B027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Сюда входит съемка и выкладывание неприглядного видео в общий доступ.</w:t>
      </w:r>
    </w:p>
    <w:p w:rsidR="008B0276" w:rsidRDefault="008B0276" w:rsidP="008B027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276" w:rsidRPr="00D85C2B" w:rsidRDefault="008B0276" w:rsidP="008B0276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02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182F3B" wp14:editId="2BD8C16D">
            <wp:extent cx="2628900" cy="1971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4285" cy="197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B02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C08D37" wp14:editId="0BF63613">
            <wp:extent cx="2762250" cy="207168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207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2B" w:rsidRPr="00D85C2B" w:rsidRDefault="00D85C2B" w:rsidP="00BE2A10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отличительной чертой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конфликта является неравенство сил его участников. Явление травли представляет собой наличие обязательных участников: жертвы, агрессора и наблюдателей.</w:t>
      </w:r>
    </w:p>
    <w:p w:rsidR="00D85C2B" w:rsidRPr="00D85C2B" w:rsidRDefault="00D85C2B" w:rsidP="00BE2A10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Жертвой может оказаться совершенно любой ребёнок. Поводом для травли может послужить абсолютно разные случаи. Особенно часто жертвами становятся дети с О</w:t>
      </w:r>
      <w:r w:rsidR="00BE2A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низкой самооценкой, неуверенностью в себе; дети-изгои; дети, которые имеют успех у учителей, а также дети, которые отличаются от остальных по внешним признакам: будь то веснушки, полнота и др.</w:t>
      </w:r>
    </w:p>
    <w:p w:rsidR="00D85C2B" w:rsidRDefault="00D85C2B" w:rsidP="00BE2A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Агрессора можно вычислить по следующим признакам: чаще всего это человек с низкой самооценкой, которую он стремится поднять за счёт унижения окружающих; этот ребёнок стремится быть в центре внимания несмотря ни на что; он агрессивен, жесток, чаще всего с проблемами в отношениях в семье. Следует отметить, что агрессорами могут стать </w:t>
      </w:r>
      <w:proofErr w:type="gram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proofErr w:type="gram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из неблагополучных семей, так и из с семей с хорошим материальным достатком.</w:t>
      </w:r>
    </w:p>
    <w:p w:rsidR="004B76A7" w:rsidRDefault="004B76A7" w:rsidP="00BE2A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CF7" w:rsidRPr="00D85C2B" w:rsidRDefault="008B0276" w:rsidP="008B0276">
      <w:pPr>
        <w:shd w:val="clear" w:color="auto" w:fill="FFFFFF"/>
        <w:spacing w:after="0" w:line="294" w:lineRule="atLeast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80139A" wp14:editId="3D7CB025">
            <wp:extent cx="3352801" cy="1885950"/>
            <wp:effectExtent l="0" t="0" r="0" b="0"/>
            <wp:docPr id="5" name="Рисунок 5" descr="https://www.cism-ms.ru/upload/medialibrary/d86/d86af39f7600401d73297f8183633f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sm-ms.ru/upload/medialibrary/d86/d86af39f7600401d73297f8183633f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92" cy="18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  <w:r w:rsidRPr="00404CF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1DFCA20" wp14:editId="415A0897">
            <wp:extent cx="2165446" cy="1352550"/>
            <wp:effectExtent l="0" t="0" r="6350" b="0"/>
            <wp:docPr id="4098" name="Picture 2" descr="https://ds04.infourok.ru/uploads/ex/0ec8/00016e57-4fdce59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ds04.infourok.ru/uploads/ex/0ec8/00016e57-4fdce59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2"/>
                    <a:stretch/>
                  </pic:blipFill>
                  <pic:spPr bwMode="auto">
                    <a:xfrm>
                      <a:off x="0" y="0"/>
                      <a:ext cx="2174371" cy="13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</w:p>
    <w:p w:rsidR="004B76A7" w:rsidRDefault="004B76A7" w:rsidP="00BE2A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C2B" w:rsidRPr="00D85C2B" w:rsidRDefault="00D85C2B" w:rsidP="00BE2A10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роли наблюдателей зачастую выступают дети с низкой самооценкой, они начинают действовать по типу «движение за толпой». Группа наблюдателей всегда самая большая по количеству.</w:t>
      </w:r>
    </w:p>
    <w:p w:rsidR="00D85C2B" w:rsidRDefault="00D85C2B" w:rsidP="00BE2A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Жертвой насилия может оказаться совершенно любой ребёнок. Жертва всегда намного слабее агрессора, а террор имеет длительный характер. Тот, над кем издеваются, испытывает мучения психологического и физического характера.</w:t>
      </w:r>
    </w:p>
    <w:p w:rsidR="004B76A7" w:rsidRDefault="004B76A7" w:rsidP="004B76A7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2A10" w:rsidRPr="004B76A7" w:rsidRDefault="004B76A7" w:rsidP="004B76A7">
      <w:pPr>
        <w:shd w:val="clear" w:color="auto" w:fill="FFFFFF"/>
        <w:spacing w:after="0" w:line="294" w:lineRule="atLeast"/>
        <w:ind w:firstLine="708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B76A7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10F5CF3B" wp14:editId="411BBAEA">
            <wp:extent cx="3362325" cy="241734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733" r="5236" b="15615"/>
                    <a:stretch/>
                  </pic:blipFill>
                  <pic:spPr bwMode="auto">
                    <a:xfrm>
                      <a:off x="0" y="0"/>
                      <a:ext cx="3371181" cy="2423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6A7" w:rsidRDefault="00BE2A10" w:rsidP="004B76A7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явления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рассматривается как серьёзная социально-педагогическая проблема, для разрешения которой необходимо принимать меры по профилактике. Проведение мероприятий по предупреждению либо снижению уровня агрессии поможет исправить эту негативную ситуацию в обществе.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76A7" w:rsidRDefault="004B76A7" w:rsidP="004B76A7">
      <w:pPr>
        <w:shd w:val="clear" w:color="auto" w:fill="FFFFFF"/>
        <w:spacing w:after="0" w:line="294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6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2053F1" wp14:editId="114119D3">
            <wp:extent cx="2305050" cy="17287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72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C2B" w:rsidRDefault="00D85C2B" w:rsidP="00BE2A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снятия симптомов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буллинга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коррекции этого поведения предлагаю ряд рекомендаций по профилактике агрессивного поведения </w:t>
      </w:r>
      <w:r w:rsidR="004B7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подростков</w:t>
      </w: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E2A10" w:rsidRPr="00D85C2B" w:rsidRDefault="00BE2A10" w:rsidP="00BE2A10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85C2B" w:rsidRPr="00D85C2B" w:rsidRDefault="00D85C2B" w:rsidP="0030326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профилактической и коррекционной работы в эмоциональной сфере подростков.</w:t>
      </w:r>
    </w:p>
    <w:p w:rsidR="00D85C2B" w:rsidRPr="00D85C2B" w:rsidRDefault="00D85C2B" w:rsidP="0030326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стрессоустойчивых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 личности обучающихся.</w:t>
      </w:r>
    </w:p>
    <w:p w:rsidR="00D85C2B" w:rsidRPr="00D85C2B" w:rsidRDefault="00D85C2B" w:rsidP="0030326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Сформировать навыки оценки социальной защиты, защиты своего «Я»,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самоподдержки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взаимоподдержки</w:t>
      </w:r>
      <w:proofErr w:type="spellEnd"/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навыки бесконфликтного и эффективного общения.</w:t>
      </w:r>
    </w:p>
    <w:p w:rsidR="00D85C2B" w:rsidRPr="00D85C2B" w:rsidRDefault="00D85C2B" w:rsidP="00303260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5C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Снижать асоциальное поведение школьников.</w:t>
      </w:r>
    </w:p>
    <w:p w:rsidR="00BE2A10" w:rsidRDefault="008B0276">
      <w:pPr>
        <w:jc w:val="both"/>
        <w:rPr>
          <w:sz w:val="28"/>
          <w:szCs w:val="28"/>
        </w:rPr>
      </w:pPr>
      <w:r w:rsidRPr="008B0276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8425EA2" wp14:editId="753513E3">
            <wp:extent cx="2447925" cy="1801734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89" r="6667" b="12222"/>
                    <a:stretch/>
                  </pic:blipFill>
                  <pic:spPr bwMode="auto">
                    <a:xfrm>
                      <a:off x="0" y="0"/>
                      <a:ext cx="2448268" cy="1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8B0276">
        <w:rPr>
          <w:noProof/>
          <w:sz w:val="28"/>
          <w:szCs w:val="28"/>
          <w:lang w:eastAsia="ru-RU"/>
        </w:rPr>
        <w:drawing>
          <wp:inline distT="0" distB="0" distL="0" distR="0" wp14:anchorId="77C1B262" wp14:editId="5CE55DC6">
            <wp:extent cx="3213099" cy="240982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3548" cy="24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276" w:rsidRDefault="008B0276">
      <w:pPr>
        <w:jc w:val="both"/>
        <w:rPr>
          <w:sz w:val="28"/>
          <w:szCs w:val="28"/>
        </w:rPr>
      </w:pPr>
    </w:p>
    <w:p w:rsidR="008B0276" w:rsidRDefault="008B0276" w:rsidP="0007615A">
      <w:pPr>
        <w:jc w:val="center"/>
        <w:rPr>
          <w:sz w:val="28"/>
          <w:szCs w:val="28"/>
        </w:rPr>
      </w:pPr>
      <w:r w:rsidRPr="008B0276">
        <w:rPr>
          <w:noProof/>
          <w:sz w:val="28"/>
          <w:szCs w:val="28"/>
          <w:lang w:eastAsia="ru-RU"/>
        </w:rPr>
        <w:drawing>
          <wp:inline distT="0" distB="0" distL="0" distR="0" wp14:anchorId="2261951B" wp14:editId="14A1F75D">
            <wp:extent cx="3019425" cy="226456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9847" cy="22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0276" w:rsidRPr="00303260" w:rsidRDefault="008B0276">
      <w:pPr>
        <w:jc w:val="both"/>
        <w:rPr>
          <w:sz w:val="28"/>
          <w:szCs w:val="28"/>
        </w:rPr>
      </w:pPr>
    </w:p>
    <w:sectPr w:rsidR="008B0276" w:rsidRPr="00303260" w:rsidSect="004B76A7">
      <w:pgSz w:w="11906" w:h="16838"/>
      <w:pgMar w:top="1134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F263F"/>
    <w:multiLevelType w:val="multilevel"/>
    <w:tmpl w:val="063C9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5118E0"/>
    <w:multiLevelType w:val="multilevel"/>
    <w:tmpl w:val="1B840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8C5B65"/>
    <w:multiLevelType w:val="multilevel"/>
    <w:tmpl w:val="D0A49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C2B"/>
    <w:rsid w:val="0007615A"/>
    <w:rsid w:val="000F2817"/>
    <w:rsid w:val="0016786E"/>
    <w:rsid w:val="00256032"/>
    <w:rsid w:val="00303260"/>
    <w:rsid w:val="00404CF7"/>
    <w:rsid w:val="004B76A7"/>
    <w:rsid w:val="0065661F"/>
    <w:rsid w:val="007E6EAC"/>
    <w:rsid w:val="008B0276"/>
    <w:rsid w:val="00A902D3"/>
    <w:rsid w:val="00BE2A10"/>
    <w:rsid w:val="00CF3C38"/>
    <w:rsid w:val="00D85C2B"/>
    <w:rsid w:val="00F02915"/>
    <w:rsid w:val="00F23B67"/>
    <w:rsid w:val="00FE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E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6EAC"/>
  </w:style>
  <w:style w:type="character" w:styleId="a4">
    <w:name w:val="Hyperlink"/>
    <w:basedOn w:val="a0"/>
    <w:uiPriority w:val="99"/>
    <w:semiHidden/>
    <w:unhideWhenUsed/>
    <w:rsid w:val="006566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5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E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6EAC"/>
  </w:style>
  <w:style w:type="character" w:styleId="a4">
    <w:name w:val="Hyperlink"/>
    <w:basedOn w:val="a0"/>
    <w:uiPriority w:val="99"/>
    <w:semiHidden/>
    <w:unhideWhenUsed/>
    <w:rsid w:val="006566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2020-12-22T09:51:00Z</cp:lastPrinted>
  <dcterms:created xsi:type="dcterms:W3CDTF">2020-12-22T07:20:00Z</dcterms:created>
  <dcterms:modified xsi:type="dcterms:W3CDTF">2022-06-15T03:09:00Z</dcterms:modified>
</cp:coreProperties>
</file>