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E3E" w:rsidRPr="00600674" w:rsidRDefault="00A50E3E" w:rsidP="00A50E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AAA">
        <w:rPr>
          <w:rFonts w:ascii="Times New Roman" w:hAnsi="Times New Roman" w:cs="Times New Roman"/>
          <w:b/>
          <w:sz w:val="28"/>
          <w:szCs w:val="28"/>
        </w:rPr>
        <w:t>Краткосрочный план урока</w:t>
      </w:r>
      <w:r w:rsidRPr="00600674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русского языка и литературы 3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(Я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3375"/>
        <w:gridCol w:w="2862"/>
        <w:gridCol w:w="1525"/>
      </w:tblGrid>
      <w:tr w:rsidR="00A50E3E" w:rsidRPr="00663AAA" w:rsidTr="00402A1C">
        <w:tc>
          <w:tcPr>
            <w:tcW w:w="9571" w:type="dxa"/>
            <w:gridSpan w:val="4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ВКО.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Жарминский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район. Г. Шар. КГУ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Сш.им.П.Г.Карелина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A50E3E" w:rsidRPr="00663AAA" w:rsidTr="00402A1C">
        <w:tc>
          <w:tcPr>
            <w:tcW w:w="9571" w:type="dxa"/>
            <w:gridSpan w:val="4"/>
          </w:tcPr>
          <w:p w:rsidR="00A50E3E" w:rsidRPr="00E75DB1" w:rsidRDefault="00A50E3E" w:rsidP="00402A1C">
            <w:pPr>
              <w:widowControl w:val="0"/>
              <w:ind w:left="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Выдающиеся личности.</w:t>
            </w:r>
          </w:p>
          <w:p w:rsidR="00A50E3E" w:rsidRPr="006B4C58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0E3E" w:rsidRPr="00663AAA" w:rsidTr="00402A1C">
        <w:tc>
          <w:tcPr>
            <w:tcW w:w="9571" w:type="dxa"/>
            <w:gridSpan w:val="4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 Первый поэт – Александр Пушкин.</w:t>
            </w:r>
          </w:p>
        </w:tc>
      </w:tr>
      <w:tr w:rsidR="00A50E3E" w:rsidRPr="00663AAA" w:rsidTr="00402A1C">
        <w:tc>
          <w:tcPr>
            <w:tcW w:w="1809" w:type="dxa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762" w:type="dxa"/>
            <w:gridSpan w:val="3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t>ФИО учителя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Проценко Ольга Юрьевна.</w:t>
            </w:r>
          </w:p>
        </w:tc>
      </w:tr>
      <w:tr w:rsidR="00A50E3E" w:rsidRPr="00663AAA" w:rsidTr="00402A1C">
        <w:tc>
          <w:tcPr>
            <w:tcW w:w="1809" w:type="dxa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</w:p>
        </w:tc>
        <w:tc>
          <w:tcPr>
            <w:tcW w:w="3375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A50E3E" w:rsidRPr="00E75DB1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t>присутствующих:</w:t>
            </w:r>
          </w:p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87" w:type="dxa"/>
            <w:gridSpan w:val="2"/>
          </w:tcPr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t>Кол-во отсутствующих:</w:t>
            </w:r>
          </w:p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0E3E" w:rsidRPr="00663AAA" w:rsidTr="00402A1C">
        <w:tc>
          <w:tcPr>
            <w:tcW w:w="1809" w:type="dxa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обучения, которые необходимо достичь на данном уроке:</w:t>
            </w:r>
          </w:p>
        </w:tc>
        <w:tc>
          <w:tcPr>
            <w:tcW w:w="7762" w:type="dxa"/>
            <w:gridSpan w:val="3"/>
          </w:tcPr>
          <w:p w:rsidR="00A50E3E" w:rsidRDefault="00A50E3E" w:rsidP="00402A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3.1.5.1-</w:t>
            </w:r>
            <w:r w:rsidRPr="00A025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понимать и описывать события, героев в аудио</w:t>
            </w:r>
            <w:r w:rsidRPr="004F729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визуальном</w:t>
            </w:r>
            <w:r w:rsidRPr="00A025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материале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A50E3E" w:rsidRPr="00E36108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3.5.1.6 -</w:t>
            </w:r>
            <w:r w:rsidRPr="00E36108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слова,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6108">
              <w:rPr>
                <w:rFonts w:ascii="Times New Roman" w:hAnsi="Times New Roman" w:cs="Times New Roman"/>
                <w:sz w:val="28"/>
                <w:szCs w:val="28"/>
              </w:rPr>
              <w:t>обозначающие количество</w:t>
            </w:r>
          </w:p>
          <w:p w:rsidR="00A50E3E" w:rsidRPr="00E36108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108">
              <w:rPr>
                <w:rFonts w:ascii="Times New Roman" w:hAnsi="Times New Roman" w:cs="Times New Roman"/>
                <w:sz w:val="28"/>
                <w:szCs w:val="28"/>
              </w:rPr>
              <w:t>предметов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0E3E" w:rsidRPr="00E75DB1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3.2.6.1-</w:t>
            </w:r>
            <w:r w:rsidRPr="003A7A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высказывать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A7AEB">
              <w:rPr>
                <w:rFonts w:ascii="Times New Roman" w:hAnsi="Times New Roman" w:cs="Times New Roman"/>
                <w:b/>
                <w:sz w:val="28"/>
                <w:szCs w:val="28"/>
              </w:rPr>
              <w:t>оценочные суждения 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A7AEB">
              <w:rPr>
                <w:rFonts w:ascii="Times New Roman" w:hAnsi="Times New Roman" w:cs="Times New Roman"/>
                <w:b/>
                <w:sz w:val="28"/>
                <w:szCs w:val="28"/>
              </w:rPr>
              <w:t>прослушанном 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A7A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прочитанном </w:t>
            </w:r>
            <w:r w:rsidRPr="00E36108">
              <w:rPr>
                <w:rFonts w:ascii="Times New Roman" w:hAnsi="Times New Roman" w:cs="Times New Roman"/>
                <w:sz w:val="28"/>
                <w:szCs w:val="28"/>
              </w:rPr>
              <w:t>материале («я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36108">
              <w:rPr>
                <w:rFonts w:ascii="Times New Roman" w:hAnsi="Times New Roman" w:cs="Times New Roman"/>
                <w:sz w:val="28"/>
                <w:szCs w:val="28"/>
              </w:rPr>
              <w:t>предполагаю…», «мне</w:t>
            </w:r>
            <w:proofErr w:type="gramEnd"/>
          </w:p>
          <w:p w:rsidR="00A50E3E" w:rsidRPr="00A02575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6108">
              <w:rPr>
                <w:rFonts w:ascii="Times New Roman" w:hAnsi="Times New Roman" w:cs="Times New Roman"/>
                <w:sz w:val="28"/>
                <w:szCs w:val="28"/>
              </w:rPr>
              <w:t>кажется…»)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50E3E" w:rsidRPr="00663AAA" w:rsidTr="00402A1C">
        <w:trPr>
          <w:trHeight w:val="547"/>
        </w:trPr>
        <w:tc>
          <w:tcPr>
            <w:tcW w:w="1809" w:type="dxa"/>
            <w:vMerge w:val="restart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  урока</w:t>
            </w:r>
          </w:p>
        </w:tc>
        <w:tc>
          <w:tcPr>
            <w:tcW w:w="7762" w:type="dxa"/>
            <w:gridSpan w:val="3"/>
          </w:tcPr>
          <w:p w:rsidR="00A50E3E" w:rsidRDefault="00A50E3E" w:rsidP="00402A1C">
            <w:r w:rsidRPr="00663AAA">
              <w:rPr>
                <w:rFonts w:ascii="Times New Roman" w:hAnsi="Times New Roman" w:cs="Times New Roman"/>
                <w:sz w:val="28"/>
                <w:szCs w:val="28"/>
              </w:rPr>
              <w:t>Все учащиеся смогут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определить сюжет по аудиоматериалу, на основе стратегии «Бинго»;</w:t>
            </w:r>
            <w:r>
              <w:t xml:space="preserve"> 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2FD7">
              <w:rPr>
                <w:rFonts w:ascii="Times New Roman" w:hAnsi="Times New Roman" w:cs="Times New Roman"/>
                <w:sz w:val="28"/>
                <w:szCs w:val="28"/>
              </w:rPr>
              <w:t>находить определения к понятиям обветшалая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ровля, ветхая лачужка, веретено; </w:t>
            </w:r>
          </w:p>
          <w:p w:rsidR="00A50E3E" w:rsidRPr="00663AAA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читать стихотворение «Буря мглою…»; ответить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«кубик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Блума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50E3E" w:rsidRPr="00663AAA" w:rsidTr="00402A1C">
        <w:trPr>
          <w:trHeight w:val="547"/>
        </w:trPr>
        <w:tc>
          <w:tcPr>
            <w:tcW w:w="1809" w:type="dxa"/>
            <w:vMerge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2" w:type="dxa"/>
            <w:gridSpan w:val="3"/>
          </w:tcPr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Большинс</w:t>
            </w:r>
            <w:r w:rsidRPr="00663AAA">
              <w:rPr>
                <w:rFonts w:ascii="Times New Roman" w:hAnsi="Times New Roman" w:cs="Times New Roman"/>
                <w:sz w:val="28"/>
                <w:szCs w:val="28"/>
              </w:rPr>
              <w:t>тво  учащихся смогут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2E19">
              <w:rPr>
                <w:rFonts w:ascii="Times New Roman" w:hAnsi="Times New Roman" w:cs="Times New Roman"/>
                <w:sz w:val="28"/>
                <w:szCs w:val="28"/>
              </w:rPr>
              <w:t>определит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название сказки по картинке, </w:t>
            </w:r>
            <w:r w:rsidRPr="006E2E19">
              <w:rPr>
                <w:rFonts w:ascii="Times New Roman" w:hAnsi="Times New Roman" w:cs="Times New Roman"/>
                <w:sz w:val="28"/>
                <w:szCs w:val="28"/>
              </w:rPr>
              <w:t>рассказать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данной</w:t>
            </w:r>
            <w:r w:rsidRPr="006E2E19">
              <w:rPr>
                <w:rFonts w:ascii="Times New Roman" w:hAnsi="Times New Roman" w:cs="Times New Roman"/>
                <w:sz w:val="28"/>
                <w:szCs w:val="28"/>
              </w:rPr>
              <w:t xml:space="preserve"> картинке сюжет из сказки, используя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слова, обозначающие количество;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находить определения к понятиям </w:t>
            </w:r>
            <w:r w:rsidRPr="008A2FD7">
              <w:rPr>
                <w:rFonts w:ascii="Times New Roman" w:hAnsi="Times New Roman" w:cs="Times New Roman"/>
                <w:sz w:val="28"/>
                <w:szCs w:val="28"/>
              </w:rPr>
              <w:t>обветшалая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ровля, ветхая лачужка, веретено; 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выразительно читать стихотворение «Буря мглою…»; правильно ответить на вопросы, используя кубик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Блума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Pr="00663AAA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0E3E" w:rsidRPr="00663AAA" w:rsidTr="00402A1C">
        <w:trPr>
          <w:trHeight w:val="547"/>
        </w:trPr>
        <w:tc>
          <w:tcPr>
            <w:tcW w:w="1809" w:type="dxa"/>
            <w:vMerge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2" w:type="dxa"/>
            <w:gridSpan w:val="3"/>
          </w:tcPr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sz w:val="28"/>
                <w:szCs w:val="28"/>
              </w:rPr>
              <w:t>Некоторые  учащиеся смогут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рассказать сюжет сказки, давать характеристику её героям, смогут назвать другие сказки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А.С.Пушкина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название которых не прозвучало на уроке;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выразительно читать стихотворение «Буря мглою…», интонационно выделяя знаки препинания; </w:t>
            </w:r>
          </w:p>
          <w:p w:rsidR="00A50E3E" w:rsidRPr="00663AAA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 высказать своё оценочное суждение, используя кубик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Блума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A50E3E" w:rsidRPr="00663AAA" w:rsidTr="00402A1C">
        <w:trPr>
          <w:trHeight w:val="547"/>
        </w:trPr>
        <w:tc>
          <w:tcPr>
            <w:tcW w:w="1809" w:type="dxa"/>
            <w:vMerge w:val="restart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Языковая цель</w:t>
            </w:r>
          </w:p>
        </w:tc>
        <w:tc>
          <w:tcPr>
            <w:tcW w:w="7762" w:type="dxa"/>
            <w:gridSpan w:val="3"/>
          </w:tcPr>
          <w:p w:rsidR="00A50E3E" w:rsidRDefault="00A50E3E" w:rsidP="00402A1C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t>Ключевые слова и фразы: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о</w:t>
            </w:r>
            <w:r w:rsidRPr="000733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бветшалая кровля, ветхая лачужка, веретено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A50E3E" w:rsidRPr="0092326D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«Три девицы под окном пряли поздно вечерком…», «…В третий раз закинул он невод, пришёл невод с одною рыбкой», «…Море вдруг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всколыхалося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вокруг,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Расплескалось в шумном беге и оставило на бреге тридцать три богатыря…», </w:t>
            </w:r>
            <w:r>
              <w:t xml:space="preserve"> </w:t>
            </w:r>
            <w:r w:rsidRPr="009232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«Свет мой,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зеркальце! Скажи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всю правду доложи: Я ль на свете всех милее, </w:t>
            </w:r>
            <w:r w:rsidRPr="0092326D">
              <w:rPr>
                <w:rFonts w:ascii="Times New Roman" w:hAnsi="Times New Roman" w:cs="Times New Roman"/>
                <w:b/>
                <w:sz w:val="28"/>
                <w:szCs w:val="28"/>
              </w:rPr>
              <w:t>Всех румяней и белее?»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«Белка песенки поёт, да орешки всё грызёт…», «</w:t>
            </w:r>
            <w:r>
              <w:t xml:space="preserve"> </w:t>
            </w:r>
            <w:r w:rsidRPr="0092326D">
              <w:rPr>
                <w:rFonts w:ascii="Times New Roman" w:hAnsi="Times New Roman" w:cs="Times New Roman"/>
                <w:b/>
                <w:sz w:val="28"/>
                <w:szCs w:val="28"/>
              </w:rPr>
              <w:t>Перед ним, во мгле печальной,</w:t>
            </w:r>
          </w:p>
          <w:p w:rsidR="00A50E3E" w:rsidRPr="0092326D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Гроб качается хрустальный, </w:t>
            </w:r>
            <w:r w:rsidRPr="0092326D">
              <w:rPr>
                <w:rFonts w:ascii="Times New Roman" w:hAnsi="Times New Roman" w:cs="Times New Roman"/>
                <w:b/>
                <w:sz w:val="28"/>
                <w:szCs w:val="28"/>
              </w:rPr>
              <w:t>И в хрустальном гробе том</w:t>
            </w:r>
          </w:p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26D">
              <w:rPr>
                <w:rFonts w:ascii="Times New Roman" w:hAnsi="Times New Roman" w:cs="Times New Roman"/>
                <w:b/>
                <w:sz w:val="28"/>
                <w:szCs w:val="28"/>
              </w:rPr>
              <w:t>Спит царевна вечным сном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92326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50E3E" w:rsidRPr="00663AAA" w:rsidTr="00402A1C">
        <w:tc>
          <w:tcPr>
            <w:tcW w:w="1809" w:type="dxa"/>
            <w:vMerge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2" w:type="dxa"/>
            <w:gridSpan w:val="3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t>Полезные фразы для диалога\письма:</w:t>
            </w:r>
          </w:p>
          <w:p w:rsidR="00A50E3E" w:rsidRPr="00663AAA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0E3E" w:rsidRPr="00663AAA" w:rsidTr="00402A1C">
        <w:trPr>
          <w:trHeight w:val="1104"/>
        </w:trPr>
        <w:tc>
          <w:tcPr>
            <w:tcW w:w="1809" w:type="dxa"/>
            <w:vMerge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2" w:type="dxa"/>
            <w:gridSpan w:val="3"/>
          </w:tcPr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t>Вопросы для обсуждения:</w:t>
            </w:r>
          </w:p>
          <w:p w:rsidR="00A50E3E" w:rsidRPr="00F5438D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Назови </w:t>
            </w:r>
            <w:r w:rsidRPr="00F5438D">
              <w:rPr>
                <w:rFonts w:ascii="Times New Roman" w:hAnsi="Times New Roman" w:cs="Times New Roman"/>
                <w:b/>
                <w:sz w:val="28"/>
                <w:szCs w:val="28"/>
              </w:rPr>
              <w:t>о чём стихотворение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A50E3E" w:rsidRPr="00F5438D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38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очему</w:t>
            </w:r>
            <w:r w:rsidRPr="00F543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автор описывает зиму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A50E3E" w:rsidRPr="00F5438D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38D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равни</w:t>
            </w:r>
            <w:r w:rsidRPr="00F543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происходящее на улице и домашнюю атмосферу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50E3E" w:rsidRPr="00F5438D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Подумай, какое настроение у поэта?</w:t>
            </w:r>
            <w:r w:rsidRPr="00F543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38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оделись,</w:t>
            </w:r>
            <w:r w:rsidRPr="00F543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какие чувств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 у тебя вызывает стихотворение?</w:t>
            </w:r>
          </w:p>
          <w:p w:rsidR="00A50E3E" w:rsidRPr="00F5438D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Понравилось ли тебе стихотворение?</w:t>
            </w:r>
          </w:p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0E3E" w:rsidRPr="00663AAA" w:rsidTr="00402A1C">
        <w:trPr>
          <w:trHeight w:val="547"/>
        </w:trPr>
        <w:tc>
          <w:tcPr>
            <w:tcW w:w="1809" w:type="dxa"/>
            <w:vMerge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2" w:type="dxa"/>
            <w:gridSpan w:val="3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t>Письменные  подсказки: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«Бинго», «Кубик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Блума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</w:t>
            </w:r>
            <w:r w:rsidRPr="006E2E19">
              <w:rPr>
                <w:rFonts w:ascii="Times New Roman" w:hAnsi="Times New Roman" w:cs="Times New Roman"/>
                <w:b/>
                <w:sz w:val="28"/>
                <w:szCs w:val="28"/>
              </w:rPr>
              <w:t>«Четыре Я»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50E3E" w:rsidRPr="00663AAA" w:rsidTr="00402A1C">
        <w:tc>
          <w:tcPr>
            <w:tcW w:w="1809" w:type="dxa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t>Предыдущее обучение:</w:t>
            </w:r>
          </w:p>
        </w:tc>
        <w:tc>
          <w:tcPr>
            <w:tcW w:w="7762" w:type="dxa"/>
            <w:gridSpan w:val="3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Прочитать сказки А.С. Пушкина «Золотая рыбка», «Сказка о мёртвой царевне и о семи богатырях», «Сказка о царе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Салтане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A50E3E" w:rsidRPr="00663AAA" w:rsidTr="00402A1C">
        <w:tc>
          <w:tcPr>
            <w:tcW w:w="1809" w:type="dxa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Привитие ценностей</w:t>
            </w:r>
          </w:p>
        </w:tc>
        <w:tc>
          <w:tcPr>
            <w:tcW w:w="7762" w:type="dxa"/>
            <w:gridSpan w:val="3"/>
          </w:tcPr>
          <w:p w:rsidR="00A50E3E" w:rsidRPr="00AD3390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39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Воспитывать доброе, внимательное, чуткое отношение к окружающему миру</w:t>
            </w:r>
            <w:r w:rsidRPr="00AD339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kk-KZ" w:eastAsia="ru-RU"/>
              </w:rPr>
              <w:t>;</w:t>
            </w:r>
          </w:p>
        </w:tc>
      </w:tr>
      <w:tr w:rsidR="00A50E3E" w:rsidRPr="00663AAA" w:rsidTr="00402A1C">
        <w:tc>
          <w:tcPr>
            <w:tcW w:w="1809" w:type="dxa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связи</w:t>
            </w:r>
          </w:p>
        </w:tc>
        <w:tc>
          <w:tcPr>
            <w:tcW w:w="7762" w:type="dxa"/>
            <w:gridSpan w:val="3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Самопознание, познание мира.</w:t>
            </w:r>
          </w:p>
        </w:tc>
      </w:tr>
      <w:tr w:rsidR="00A50E3E" w:rsidRPr="00663AAA" w:rsidTr="00402A1C">
        <w:tc>
          <w:tcPr>
            <w:tcW w:w="9571" w:type="dxa"/>
            <w:gridSpan w:val="4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Деление на группы «Собрать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картинок с изображением сюжетов сказок А.С. Пушкина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2)</w:t>
            </w:r>
          </w:p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0E3E" w:rsidRPr="00663AAA" w:rsidTr="00402A1C">
        <w:tc>
          <w:tcPr>
            <w:tcW w:w="9571" w:type="dxa"/>
            <w:gridSpan w:val="4"/>
          </w:tcPr>
          <w:p w:rsidR="00A50E3E" w:rsidRPr="008B21C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Ресурсы: Русский язык Часть 2. Авторы Калашникова Т.М., Султанова, Беспалова Р.Х. 3 класс. Алматы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ітап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(проект), </w:t>
            </w:r>
            <w:r w:rsidRPr="000544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Русский язык. Методическое руководство: Для 3 </w:t>
            </w:r>
            <w:proofErr w:type="spellStart"/>
            <w:r w:rsidRPr="0005441E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 w:rsidRPr="000544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05441E">
              <w:rPr>
                <w:rFonts w:ascii="Times New Roman" w:hAnsi="Times New Roman" w:cs="Times New Roman"/>
                <w:b/>
                <w:sz w:val="28"/>
                <w:szCs w:val="28"/>
              </w:rPr>
              <w:t>общеобразоват</w:t>
            </w:r>
            <w:proofErr w:type="spellEnd"/>
            <w:r w:rsidRPr="000544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05441E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  <w:r w:rsidRPr="000544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с казахским языком обучения (Пробный вариант)/ Б.А. </w:t>
            </w:r>
            <w:proofErr w:type="spellStart"/>
            <w:r w:rsidRPr="0005441E">
              <w:rPr>
                <w:rFonts w:ascii="Times New Roman" w:hAnsi="Times New Roman" w:cs="Times New Roman"/>
                <w:b/>
                <w:sz w:val="28"/>
                <w:szCs w:val="28"/>
              </w:rPr>
              <w:t>Аби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Г.К.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Карагаева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– Алматы: </w:t>
            </w:r>
            <w:proofErr w:type="spellStart"/>
            <w:r w:rsidRPr="0005441E">
              <w:rPr>
                <w:rFonts w:ascii="Times New Roman" w:hAnsi="Times New Roman" w:cs="Times New Roman"/>
                <w:b/>
                <w:sz w:val="28"/>
                <w:szCs w:val="28"/>
              </w:rPr>
              <w:t>Атамұра</w:t>
            </w:r>
            <w:proofErr w:type="spellEnd"/>
            <w:r w:rsidRPr="0005441E">
              <w:rPr>
                <w:rFonts w:ascii="Times New Roman" w:hAnsi="Times New Roman" w:cs="Times New Roman"/>
                <w:b/>
                <w:sz w:val="28"/>
                <w:szCs w:val="28"/>
              </w:rPr>
              <w:t>, 2017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50E3E" w:rsidRPr="00663AAA" w:rsidTr="00402A1C">
        <w:tc>
          <w:tcPr>
            <w:tcW w:w="9571" w:type="dxa"/>
            <w:gridSpan w:val="4"/>
          </w:tcPr>
          <w:p w:rsidR="00A50E3E" w:rsidRPr="00663AAA" w:rsidRDefault="00A50E3E" w:rsidP="00402A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УРОКА</w:t>
            </w:r>
          </w:p>
        </w:tc>
      </w:tr>
      <w:tr w:rsidR="00A50E3E" w:rsidRPr="00663AAA" w:rsidTr="00402A1C">
        <w:tc>
          <w:tcPr>
            <w:tcW w:w="1809" w:type="dxa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Планируемое  время и этапы</w:t>
            </w:r>
          </w:p>
        </w:tc>
        <w:tc>
          <w:tcPr>
            <w:tcW w:w="6237" w:type="dxa"/>
            <w:gridSpan w:val="2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t>Запланированная деятельность</w:t>
            </w:r>
          </w:p>
        </w:tc>
        <w:tc>
          <w:tcPr>
            <w:tcW w:w="1525" w:type="dxa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A50E3E" w:rsidRPr="00663AAA" w:rsidTr="00402A1C">
        <w:tc>
          <w:tcPr>
            <w:tcW w:w="1809" w:type="dxa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t>НАЧАЛО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7 мин</w:t>
            </w:r>
          </w:p>
        </w:tc>
        <w:tc>
          <w:tcPr>
            <w:tcW w:w="6237" w:type="dxa"/>
            <w:gridSpan w:val="2"/>
          </w:tcPr>
          <w:p w:rsidR="00A50E3E" w:rsidRPr="00A578A5" w:rsidRDefault="00A50E3E" w:rsidP="00402A1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на трёх языках. </w:t>
            </w:r>
          </w:p>
          <w:p w:rsidR="00A50E3E" w:rsidRDefault="00A50E3E" w:rsidP="00402A1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Психологический настрой.</w:t>
            </w:r>
          </w:p>
          <w:p w:rsidR="00A50E3E" w:rsidRPr="008B28E9" w:rsidRDefault="00A50E3E" w:rsidP="00402A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B28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Чтоб урок наш стал светлее, </w:t>
            </w:r>
            <w:r w:rsidRPr="008B28E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B28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Мы поделимся добром. </w:t>
            </w:r>
            <w:r w:rsidRPr="008B28E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B28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 ладони протяните, </w:t>
            </w:r>
            <w:r w:rsidRPr="008B28E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B28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них любовь свою вложите, </w:t>
            </w:r>
            <w:r w:rsidRPr="008B28E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B28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Ей с друзьями поделитесь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Pr="008B28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8B28E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B28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И друг другу улыбнитесь.</w:t>
            </w:r>
          </w:p>
          <w:p w:rsidR="00A50E3E" w:rsidRPr="00A578A5" w:rsidRDefault="00A50E3E" w:rsidP="00402A1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Мотивационный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(Почему для деления на группы использовались данные картинки)</w:t>
            </w:r>
          </w:p>
          <w:p w:rsidR="00A50E3E" w:rsidRPr="00A578A5" w:rsidRDefault="00A50E3E" w:rsidP="00402A1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Совместная постановка целей урока</w:t>
            </w:r>
          </w:p>
        </w:tc>
        <w:tc>
          <w:tcPr>
            <w:tcW w:w="1525" w:type="dxa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0E3E" w:rsidRPr="00663AAA" w:rsidTr="00402A1C">
        <w:trPr>
          <w:trHeight w:val="1539"/>
        </w:trPr>
        <w:tc>
          <w:tcPr>
            <w:tcW w:w="1809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СЕРЕДИНА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8 мин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3.1.5.1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3.5.1.6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10-12                   мин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3.1.5.1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5-7 мин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3.2.6.1.</w:t>
            </w:r>
          </w:p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gridSpan w:val="2"/>
          </w:tcPr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6"/>
              <w:gridCol w:w="3851"/>
            </w:tblGrid>
            <w:tr w:rsidR="00A50E3E" w:rsidRPr="00A578A5" w:rsidTr="00402A1C">
              <w:tc>
                <w:tcPr>
                  <w:tcW w:w="1446" w:type="dxa"/>
                </w:tcPr>
                <w:p w:rsidR="00A50E3E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</w:t>
                  </w:r>
                </w:p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51" w:type="dxa"/>
                </w:tcPr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A50E3E" w:rsidRPr="00A578A5" w:rsidTr="00402A1C">
              <w:tc>
                <w:tcPr>
                  <w:tcW w:w="1446" w:type="dxa"/>
                </w:tcPr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Классифицирование по картинкам сказок </w:t>
                  </w:r>
                  <w:proofErr w:type="spellStart"/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А.С.Пушкина</w:t>
                  </w:r>
                  <w:proofErr w:type="spellEnd"/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используя стратегию «Бинго»</w:t>
                  </w:r>
                </w:p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51" w:type="dxa"/>
                </w:tcPr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proofErr w:type="gramStart"/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Обучающийся</w:t>
                  </w:r>
                  <w:proofErr w:type="gramEnd"/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достигнет цели, если </w:t>
                  </w:r>
                </w:p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</w:t>
                  </w: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определит сюжет сказки по аудиоматериалу.</w:t>
                  </w:r>
                </w:p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(6 сюжетов);</w:t>
                  </w:r>
                </w:p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б) </w:t>
                  </w: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определит название сказки по картинке; </w:t>
                  </w:r>
                </w:p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</w:t>
                  </w: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сможет рассказать по картинке сюжет из сказки, используя слова, обозначающие количество.</w:t>
                  </w:r>
                </w:p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</w:t>
                  </w: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назовёт писателя, написавшего данные произведения.</w:t>
                  </w:r>
                </w:p>
              </w:tc>
            </w:tr>
          </w:tbl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Уровни мыслительной деятельности: знание, понимание, применение.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Дифференциация по заданиям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Форма организации познавательной деятельности: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C412D">
              <w:rPr>
                <w:rFonts w:ascii="Times New Roman" w:hAnsi="Times New Roman" w:cs="Times New Roman"/>
                <w:b/>
                <w:sz w:val="24"/>
                <w:szCs w:val="24"/>
              </w:rPr>
              <w:t>ндивидуальная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работа.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классифицировать сказки А.С. Пушкина по картинкам и отрывкам из данных сказок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412D">
              <w:rPr>
                <w:rFonts w:ascii="Times New Roman" w:hAnsi="Times New Roman" w:cs="Times New Roman"/>
                <w:b/>
                <w:sz w:val="24"/>
                <w:szCs w:val="24"/>
              </w:rPr>
              <w:t>Формативное</w:t>
            </w:r>
            <w:proofErr w:type="spellEnd"/>
            <w:r w:rsidRPr="00EC41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оценивание:</w:t>
            </w: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наблюдения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Форма организации познавательной деятельности: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работа.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Задание: определить названия сказок. 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412D">
              <w:rPr>
                <w:rFonts w:ascii="Times New Roman" w:hAnsi="Times New Roman" w:cs="Times New Roman"/>
                <w:b/>
                <w:sz w:val="24"/>
                <w:szCs w:val="24"/>
              </w:rPr>
              <w:t>Формативное</w:t>
            </w:r>
            <w:proofErr w:type="spellEnd"/>
            <w:r w:rsidRPr="00EC41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оценивание:</w:t>
            </w: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сигнальные карточки.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0D50">
              <w:rPr>
                <w:rFonts w:ascii="Times New Roman" w:hAnsi="Times New Roman" w:cs="Times New Roman"/>
                <w:sz w:val="24"/>
                <w:szCs w:val="24"/>
              </w:rPr>
              <w:t>Форма организации познавательной деятельности: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EC412D">
              <w:rPr>
                <w:rFonts w:ascii="Times New Roman" w:hAnsi="Times New Roman" w:cs="Times New Roman"/>
                <w:b/>
                <w:sz w:val="24"/>
                <w:szCs w:val="24"/>
              </w:rPr>
              <w:t>рупповая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работа.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ассказать сю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жет, изображённый на картинке (п</w:t>
            </w: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риложение 3)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412D">
              <w:rPr>
                <w:rFonts w:ascii="Times New Roman" w:hAnsi="Times New Roman" w:cs="Times New Roman"/>
                <w:b/>
                <w:sz w:val="24"/>
                <w:szCs w:val="24"/>
              </w:rPr>
              <w:t>Формативное</w:t>
            </w:r>
            <w:proofErr w:type="spellEnd"/>
            <w:r w:rsidRPr="00EC41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оценивание:</w:t>
            </w: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 ХИМС.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Краткая биография писателя (приложение 1).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  <w:p w:rsidR="00A50E3E" w:rsidRPr="001A1501" w:rsidRDefault="00A50E3E" w:rsidP="00402A1C">
            <w:pPr>
              <w:pStyle w:val="a6"/>
              <w:numPr>
                <w:ilvl w:val="0"/>
                <w:numId w:val="2"/>
              </w:numPr>
              <w:spacing w:before="0" w:beforeAutospacing="0" w:after="0" w:afterAutospacing="0"/>
              <w:ind w:left="0"/>
              <w:rPr>
                <w:color w:val="000000"/>
              </w:rPr>
            </w:pPr>
            <w:r w:rsidRPr="001A1501">
              <w:rPr>
                <w:b/>
                <w:bCs/>
                <w:color w:val="000000"/>
              </w:rPr>
              <w:t>Вот по сказке мы гуляли.</w:t>
            </w:r>
          </w:p>
          <w:p w:rsidR="00A50E3E" w:rsidRPr="001A1501" w:rsidRDefault="00A50E3E" w:rsidP="00402A1C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1A1501">
              <w:rPr>
                <w:color w:val="000000"/>
              </w:rPr>
              <w:t>И, конечно же, устали.</w:t>
            </w:r>
          </w:p>
          <w:p w:rsidR="00A50E3E" w:rsidRPr="001A1501" w:rsidRDefault="00A50E3E" w:rsidP="00402A1C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1A1501">
              <w:rPr>
                <w:color w:val="000000"/>
              </w:rPr>
              <w:t>Мы немного отдохнём,</w:t>
            </w:r>
          </w:p>
          <w:p w:rsidR="00A50E3E" w:rsidRPr="001A1501" w:rsidRDefault="00A50E3E" w:rsidP="00402A1C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1A1501">
              <w:rPr>
                <w:color w:val="000000"/>
              </w:rPr>
              <w:t>Дальше в сказку мы пойдём.</w:t>
            </w:r>
          </w:p>
          <w:p w:rsidR="00A50E3E" w:rsidRPr="001A1501" w:rsidRDefault="00A50E3E" w:rsidP="00402A1C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1A1501">
              <w:rPr>
                <w:color w:val="000000"/>
              </w:rPr>
              <w:t>Высоко поднимем руки.</w:t>
            </w:r>
          </w:p>
          <w:p w:rsidR="00A50E3E" w:rsidRPr="001A1501" w:rsidRDefault="00A50E3E" w:rsidP="00402A1C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1A1501">
              <w:rPr>
                <w:color w:val="000000"/>
              </w:rPr>
              <w:t>Будем жить всегда без скуки.</w:t>
            </w:r>
          </w:p>
          <w:p w:rsidR="00A50E3E" w:rsidRPr="001A1501" w:rsidRDefault="00A50E3E" w:rsidP="00402A1C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1A1501">
              <w:rPr>
                <w:color w:val="000000"/>
              </w:rPr>
              <w:t>Повернёмся вправо, влево.</w:t>
            </w:r>
          </w:p>
          <w:p w:rsidR="00A50E3E" w:rsidRPr="001A1501" w:rsidRDefault="00A50E3E" w:rsidP="00402A1C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1A1501">
              <w:rPr>
                <w:color w:val="000000"/>
              </w:rPr>
              <w:t>Вновь работать будем смело.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97"/>
              <w:gridCol w:w="1900"/>
            </w:tblGrid>
            <w:tr w:rsidR="00A50E3E" w:rsidRPr="00A578A5" w:rsidTr="00402A1C">
              <w:tc>
                <w:tcPr>
                  <w:tcW w:w="3397" w:type="dxa"/>
                </w:tcPr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Критерии </w:t>
                  </w:r>
                </w:p>
              </w:tc>
              <w:tc>
                <w:tcPr>
                  <w:tcW w:w="1900" w:type="dxa"/>
                </w:tcPr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A50E3E" w:rsidRPr="00A578A5" w:rsidTr="00402A1C">
              <w:tc>
                <w:tcPr>
                  <w:tcW w:w="3397" w:type="dxa"/>
                </w:tcPr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Подбор</w:t>
                  </w: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определений к понятиям </w:t>
                  </w:r>
                  <w:proofErr w:type="gramStart"/>
                  <w:r w:rsidRPr="00A578A5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обветшалая</w:t>
                  </w:r>
                  <w:proofErr w:type="gramEnd"/>
                  <w:r w:rsidRPr="00A578A5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 </w:t>
                  </w:r>
                </w:p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A578A5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кровля, </w:t>
                  </w:r>
                </w:p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A578A5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lastRenderedPageBreak/>
                    <w:t>ветхая лачужка, веретено.</w:t>
                  </w:r>
                </w:p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78A5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2). Выразительное чтение стихотворения «Буря мглою...»</w:t>
                  </w:r>
                </w:p>
              </w:tc>
              <w:tc>
                <w:tcPr>
                  <w:tcW w:w="1900" w:type="dxa"/>
                </w:tcPr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Обучающийся</w:t>
                  </w:r>
                  <w:proofErr w:type="gramEnd"/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достигнет цели, если </w:t>
                  </w:r>
                </w:p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1)</w:t>
                  </w: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правильно </w:t>
                  </w:r>
                  <w:r w:rsidRPr="00A578A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поставит стрелки к понятиям;</w:t>
                  </w:r>
                </w:p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2) </w:t>
                  </w: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выразительно читает стихотворение «Буря мглою…»</w:t>
                  </w:r>
                </w:p>
              </w:tc>
            </w:tr>
          </w:tbl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Уровни мыслительной деятельности: знание, понимание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применение.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Дифференциация по конечному результату.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Форма организации 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ельной деятельности: </w:t>
            </w:r>
            <w:r w:rsidRPr="00EC412D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работа.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Задание: найти определения к понятиям </w:t>
            </w:r>
            <w:r w:rsidRPr="00A578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обветшалая кровля, ветхая лачужка, веретено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риложение 6).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Формативное</w:t>
            </w:r>
            <w:proofErr w:type="spellEnd"/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оценивание: большой палец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Форма организации познавательной деятельности: </w:t>
            </w:r>
            <w:r w:rsidRPr="00EC412D">
              <w:rPr>
                <w:rFonts w:ascii="Times New Roman" w:hAnsi="Times New Roman" w:cs="Times New Roman"/>
                <w:b/>
                <w:sz w:val="24"/>
                <w:szCs w:val="24"/>
              </w:rPr>
              <w:t>Парная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в</w:t>
            </w:r>
            <w:r w:rsidRPr="00A578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ыразительно читать стихотворение (</w:t>
            </w: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Приложение 4).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71A">
              <w:rPr>
                <w:rFonts w:ascii="Times New Roman" w:hAnsi="Times New Roman" w:cs="Times New Roman"/>
                <w:b/>
                <w:sz w:val="24"/>
                <w:szCs w:val="24"/>
              </w:rPr>
              <w:t>Формативное</w:t>
            </w:r>
            <w:proofErr w:type="spellEnd"/>
            <w:r w:rsidRPr="001B47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оценивание:</w:t>
            </w: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 «Лист </w:t>
            </w:r>
            <w:proofErr w:type="spellStart"/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взаимооценивания</w:t>
            </w:r>
            <w:proofErr w:type="spellEnd"/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» (Приложение 5), 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6"/>
              <w:gridCol w:w="3990"/>
            </w:tblGrid>
            <w:tr w:rsidR="00A50E3E" w:rsidRPr="00A578A5" w:rsidTr="00402A1C">
              <w:tc>
                <w:tcPr>
                  <w:tcW w:w="2016" w:type="dxa"/>
                </w:tcPr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</w:t>
                  </w:r>
                </w:p>
              </w:tc>
              <w:tc>
                <w:tcPr>
                  <w:tcW w:w="3990" w:type="dxa"/>
                </w:tcPr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A50E3E" w:rsidRPr="00A578A5" w:rsidTr="00402A1C">
              <w:tc>
                <w:tcPr>
                  <w:tcW w:w="2016" w:type="dxa"/>
                </w:tcPr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высказывание</w:t>
                  </w:r>
                </w:p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оценочных суждений о</w:t>
                  </w:r>
                </w:p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прослушанном </w:t>
                  </w:r>
                  <w:proofErr w:type="gramStart"/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материале</w:t>
                  </w:r>
                  <w:proofErr w:type="gramEnd"/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помощью кубика «</w:t>
                  </w:r>
                  <w:proofErr w:type="spellStart"/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Блума</w:t>
                  </w:r>
                  <w:proofErr w:type="spellEnd"/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».</w:t>
                  </w:r>
                </w:p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90" w:type="dxa"/>
                </w:tcPr>
                <w:p w:rsidR="00A50E3E" w:rsidRPr="00A578A5" w:rsidRDefault="00A50E3E" w:rsidP="00402A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Оучающийся</w:t>
                  </w:r>
                  <w:proofErr w:type="spellEnd"/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достигнет цели, если сможет правильно высказать своё оценочное суждение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используя кубик «</w:t>
                  </w:r>
                  <w:proofErr w:type="spellStart"/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Блума</w:t>
                  </w:r>
                  <w:proofErr w:type="spellEnd"/>
                  <w:r w:rsidRPr="00A57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».</w:t>
                  </w:r>
                </w:p>
              </w:tc>
            </w:tr>
          </w:tbl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Уровни мыслительной деятельности: знание, понимание, применение, 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Форма организации познава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тельной деятельности: </w:t>
            </w:r>
            <w:r w:rsidRPr="001B471A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работа.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Дифференциация по результату.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Задание: ответить на вопросы по стихотворению «Буря мглою…» используя кубик «</w:t>
            </w:r>
            <w:proofErr w:type="spellStart"/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Блума</w:t>
            </w:r>
            <w:proofErr w:type="spellEnd"/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Формативное</w:t>
            </w:r>
            <w:proofErr w:type="spellEnd"/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оценивание: устная обратная связь лидера.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8F3AD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https://www.metod-kopilka.ru/konspekt_uroka_po_literaturnomu_chteniyu_na_temu_quota._s._pushkin_quotzimniy_vecherquot_2_klass-33755.htm</w:t>
              </w:r>
            </w:hyperlink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1CF">
              <w:rPr>
                <w:rFonts w:ascii="Times New Roman" w:hAnsi="Times New Roman" w:cs="Times New Roman"/>
                <w:sz w:val="28"/>
                <w:szCs w:val="28"/>
              </w:rPr>
              <w:t>https://rnpc.almatykitap.kz/?id=326&amp;#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E3E" w:rsidRPr="00663AAA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12D">
              <w:rPr>
                <w:rFonts w:ascii="Times New Roman" w:hAnsi="Times New Roman" w:cs="Times New Roman"/>
                <w:sz w:val="28"/>
                <w:szCs w:val="28"/>
              </w:rPr>
              <w:t>https://botana.cc/prepod/nachalnye_klassy/odirolsa.html</w:t>
            </w:r>
          </w:p>
        </w:tc>
      </w:tr>
      <w:tr w:rsidR="00A50E3E" w:rsidRPr="00663AAA" w:rsidTr="00402A1C">
        <w:tc>
          <w:tcPr>
            <w:tcW w:w="1809" w:type="dxa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A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КОНЕЦ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7-8 мин.</w:t>
            </w:r>
          </w:p>
        </w:tc>
        <w:tc>
          <w:tcPr>
            <w:tcW w:w="6237" w:type="dxa"/>
            <w:gridSpan w:val="2"/>
          </w:tcPr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урока. 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Учащиеся должны определить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 кто из них достиг цели, кто стремится к цели.</w:t>
            </w:r>
          </w:p>
          <w:p w:rsidR="00A50E3E" w:rsidRPr="0044118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Рефлексия (</w:t>
            </w:r>
            <w:proofErr w:type="spellStart"/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когнетивная</w:t>
            </w:r>
            <w:proofErr w:type="spellEnd"/>
            <w:r w:rsidRPr="00A578A5">
              <w:rPr>
                <w:rFonts w:ascii="Times New Roman" w:hAnsi="Times New Roman" w:cs="Times New Roman"/>
                <w:sz w:val="24"/>
                <w:szCs w:val="24"/>
              </w:rPr>
              <w:t>, познавательная).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A5">
              <w:rPr>
                <w:rFonts w:ascii="Times New Roman" w:hAnsi="Times New Roman" w:cs="Times New Roman"/>
                <w:sz w:val="24"/>
                <w:szCs w:val="24"/>
              </w:rPr>
              <w:t xml:space="preserve">«Четыре Я» (Я знаю…, я могу…, я нуждаюсь…, я </w:t>
            </w:r>
            <w:r w:rsidRPr="00A57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научу…)</w:t>
            </w:r>
          </w:p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3E" w:rsidRPr="00A578A5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 по выбору: выучить отрывок стихотворения, составить два тонких вопроса, составить два толстых вопроса.</w:t>
            </w:r>
          </w:p>
        </w:tc>
        <w:tc>
          <w:tcPr>
            <w:tcW w:w="1525" w:type="dxa"/>
          </w:tcPr>
          <w:p w:rsidR="00A50E3E" w:rsidRPr="00663AAA" w:rsidRDefault="00A50E3E" w:rsidP="00402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50E3E" w:rsidRDefault="00A50E3E" w:rsidP="00A50E3E">
      <w:r>
        <w:lastRenderedPageBreak/>
        <w:t xml:space="preserve"> </w:t>
      </w:r>
    </w:p>
    <w:p w:rsidR="00A50E3E" w:rsidRDefault="00A50E3E" w:rsidP="00A50E3E">
      <w:r>
        <w:t xml:space="preserve">                                                                                                                                                   </w:t>
      </w:r>
    </w:p>
    <w:p w:rsidR="00A50E3E" w:rsidRDefault="00A50E3E" w:rsidP="00A50E3E">
      <w:r>
        <w:t xml:space="preserve">                                                                                                                                                            Приложение 1</w:t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6D7F9632" wp14:editId="52B1DB3F">
            <wp:extent cx="5940425" cy="3132191"/>
            <wp:effectExtent l="0" t="0" r="3175" b="0"/>
            <wp:docPr id="1" name="Рисунок 1" descr="C:\Users\User\Documents\Lightshot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Screenshot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3E" w:rsidRDefault="00A50E3E" w:rsidP="00A50E3E">
      <w:r>
        <w:t xml:space="preserve">                                                                                                               </w:t>
      </w:r>
    </w:p>
    <w:p w:rsidR="00A50E3E" w:rsidRDefault="00A50E3E" w:rsidP="00A50E3E"/>
    <w:p w:rsidR="00A50E3E" w:rsidRDefault="00A50E3E" w:rsidP="00A50E3E">
      <w:r>
        <w:t xml:space="preserve">                                                                         Приложение 2 (Деление на группы)</w:t>
      </w:r>
    </w:p>
    <w:p w:rsidR="00A50E3E" w:rsidRDefault="00A50E3E" w:rsidP="00A50E3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6CF2C1" wp14:editId="27A98C1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82040" cy="1407160"/>
            <wp:effectExtent l="0" t="0" r="3810" b="2540"/>
            <wp:wrapSquare wrapText="bothSides"/>
            <wp:docPr id="2" name="Рисунок 2" descr="Иллюстрации к сказкам 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ллюстрации к сказкам Пушки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76" cy="14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E6F1343" wp14:editId="7642B5D2">
            <wp:extent cx="1024128" cy="1377274"/>
            <wp:effectExtent l="0" t="0" r="5080" b="0"/>
            <wp:docPr id="3" name="Рисунок 3" descr="Иллюстрации к сказке 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ллюстрации к сказке 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048" cy="13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5F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463A3D" wp14:editId="3935273A">
            <wp:extent cx="921716" cy="1382041"/>
            <wp:effectExtent l="0" t="0" r="0" b="8890"/>
            <wp:docPr id="4" name="Рисунок 4" descr="Пушкин. Сказка о царе Сал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ушкин. Сказка о царе Салтан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92" cy="138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5F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2EB9A8" wp14:editId="669536D9">
            <wp:extent cx="1038759" cy="1380172"/>
            <wp:effectExtent l="0" t="0" r="9525" b="0"/>
            <wp:docPr id="5" name="Рисунок 5" descr="Сказка о золотом петушке, Пушкин, красив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зка о золотом петушке, Пушкин, красивые картин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74" cy="137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66145A" wp14:editId="38277B4A">
            <wp:extent cx="1177747" cy="1371085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14" cy="1375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t xml:space="preserve"> </w:t>
      </w:r>
    </w:p>
    <w:p w:rsidR="00A50E3E" w:rsidRDefault="00A50E3E" w:rsidP="00A50E3E">
      <w:pPr>
        <w:rPr>
          <w:noProof/>
          <w:lang w:eastAsia="ru-RU"/>
        </w:rPr>
      </w:pPr>
    </w:p>
    <w:p w:rsidR="00A50E3E" w:rsidRDefault="00A50E3E" w:rsidP="00A50E3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</w:t>
      </w:r>
    </w:p>
    <w:p w:rsidR="00A50E3E" w:rsidRDefault="00A50E3E" w:rsidP="00A50E3E">
      <w:pPr>
        <w:rPr>
          <w:noProof/>
          <w:lang w:eastAsia="ru-RU"/>
        </w:rPr>
      </w:pPr>
    </w:p>
    <w:p w:rsidR="00A50E3E" w:rsidRDefault="00A50E3E" w:rsidP="00A50E3E">
      <w:pPr>
        <w:rPr>
          <w:noProof/>
          <w:lang w:eastAsia="ru-RU"/>
        </w:rPr>
      </w:pPr>
    </w:p>
    <w:p w:rsidR="00A50E3E" w:rsidRDefault="00A50E3E" w:rsidP="00A50E3E">
      <w:pPr>
        <w:rPr>
          <w:noProof/>
          <w:lang w:eastAsia="ru-RU"/>
        </w:rPr>
      </w:pPr>
    </w:p>
    <w:p w:rsidR="00A50E3E" w:rsidRDefault="00A50E3E" w:rsidP="00A50E3E">
      <w:pPr>
        <w:rPr>
          <w:noProof/>
          <w:lang w:eastAsia="ru-RU"/>
        </w:rPr>
      </w:pPr>
    </w:p>
    <w:p w:rsidR="00A50E3E" w:rsidRDefault="00A50E3E" w:rsidP="00A50E3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Приложение 3</w:t>
      </w:r>
    </w:p>
    <w:p w:rsidR="00A50E3E" w:rsidRDefault="00A50E3E" w:rsidP="00A50E3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B3559B" wp14:editId="24E7F8BF">
            <wp:extent cx="1528876" cy="1572030"/>
            <wp:effectExtent l="0" t="0" r="0" b="0"/>
            <wp:docPr id="7" name="Рисунок 7" descr="Сказка о мёртвой Царев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азка о мёртвой Царевн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40" cy="157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A07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23E7E44" wp14:editId="627EF076">
            <wp:extent cx="1719072" cy="1575477"/>
            <wp:effectExtent l="0" t="0" r="0" b="5715"/>
            <wp:docPr id="8" name="Рисунок 8" descr="https://arhivurokov.ru/kopilka/up/html/2017/02/14/k_58a307d2beb7e/img_user_file_58a307d33c1c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kopilka/up/html/2017/02/14/k_58a307d2beb7e/img_user_file_58a307d33c1c8_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29" cy="157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BF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DBBF27" wp14:editId="1B40FE4E">
            <wp:extent cx="1521562" cy="1532163"/>
            <wp:effectExtent l="0" t="0" r="2540" b="0"/>
            <wp:docPr id="9" name="Рисунок 9" descr="http://nevsepic.com.ua/uploads/posts/2011-03/1300819458_27_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evsepic.com.ua/uploads/posts/2011-03/1300819458_27_nevsepic.com.u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109" cy="153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BF6">
        <w:rPr>
          <w:noProof/>
          <w:lang w:eastAsia="ru-RU"/>
        </w:rPr>
        <w:t xml:space="preserve"> </w:t>
      </w:r>
    </w:p>
    <w:p w:rsidR="00A50E3E" w:rsidRDefault="00A50E3E" w:rsidP="00A50E3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973092" wp14:editId="382F4734">
            <wp:extent cx="1587398" cy="1613001"/>
            <wp:effectExtent l="0" t="0" r="0" b="6350"/>
            <wp:docPr id="10" name="Рисунок 10" descr="https://ds03.infourok.ru/uploads/ex/026b/0001eab2-595c3cab/2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3.infourok.ru/uploads/ex/026b/0001eab2-595c3cab/21/img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409" cy="16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BF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CB5A9B" wp14:editId="7C5F8F12">
            <wp:extent cx="1689811" cy="1594878"/>
            <wp:effectExtent l="0" t="0" r="5715" b="5715"/>
            <wp:docPr id="11" name="Рисунок 11" descr="https://img.labirint.ru/images/comments_pic/1514/0_d841558eb73710916c902bcaedad6dfc_142809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labirint.ru/images/comments_pic/1514/0_d841558eb73710916c902bcaedad6dfc_1428091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59" cy="159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69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00B087" wp14:editId="2A812926">
            <wp:extent cx="1426464" cy="1593514"/>
            <wp:effectExtent l="0" t="0" r="2540" b="6985"/>
            <wp:docPr id="12" name="Рисунок 12" descr="https://goods.kaypu.com/photo/5265049083ef8b8106052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oods.kaypu.com/photo/5265049083ef8b810605243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59" cy="159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3E" w:rsidRDefault="00A50E3E" w:rsidP="00A50E3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50E3E" w:rsidRPr="003D3693" w:rsidRDefault="00A50E3E" w:rsidP="00A50E3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</w:t>
      </w:r>
      <w:r w:rsidRPr="003D3693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4</w:t>
      </w:r>
    </w:p>
    <w:p w:rsidR="00A50E3E" w:rsidRPr="003D3693" w:rsidRDefault="00A50E3E" w:rsidP="00A50E3E">
      <w:pPr>
        <w:rPr>
          <w:rFonts w:ascii="Times New Roman" w:hAnsi="Times New Roman" w:cs="Times New Roman"/>
          <w:sz w:val="24"/>
          <w:szCs w:val="24"/>
        </w:rPr>
      </w:pPr>
      <w:r w:rsidRPr="003D3693">
        <w:rPr>
          <w:rFonts w:ascii="Times New Roman" w:hAnsi="Times New Roman" w:cs="Times New Roman"/>
          <w:sz w:val="24"/>
          <w:szCs w:val="24"/>
        </w:rPr>
        <w:t>Александр Пушкин</w:t>
      </w:r>
    </w:p>
    <w:p w:rsidR="00A50E3E" w:rsidRPr="003D3693" w:rsidRDefault="00A50E3E" w:rsidP="00A50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D3693">
        <w:rPr>
          <w:rFonts w:ascii="Times New Roman" w:hAnsi="Times New Roman" w:cs="Times New Roman"/>
          <w:b/>
          <w:bCs/>
          <w:sz w:val="24"/>
          <w:szCs w:val="24"/>
        </w:rPr>
        <w:t>ЗИМНИЙ ВЕЧЕР</w:t>
      </w:r>
    </w:p>
    <w:p w:rsidR="00A50E3E" w:rsidRDefault="00A50E3E" w:rsidP="00A50E3E">
      <w:pPr>
        <w:rPr>
          <w:rFonts w:ascii="Times New Roman" w:hAnsi="Times New Roman" w:cs="Times New Roman"/>
          <w:sz w:val="24"/>
          <w:szCs w:val="24"/>
        </w:rPr>
      </w:pPr>
      <w:r w:rsidRPr="003D3693">
        <w:rPr>
          <w:rFonts w:ascii="Times New Roman" w:hAnsi="Times New Roman" w:cs="Times New Roman"/>
          <w:sz w:val="24"/>
          <w:szCs w:val="24"/>
        </w:rPr>
        <w:t>Буря мглою небо кроет,</w:t>
      </w:r>
      <w:r w:rsidRPr="003D3693">
        <w:rPr>
          <w:rFonts w:ascii="Times New Roman" w:hAnsi="Times New Roman" w:cs="Times New Roman"/>
          <w:sz w:val="24"/>
          <w:szCs w:val="24"/>
        </w:rPr>
        <w:br/>
        <w:t>Вихри снежные крутя;</w:t>
      </w:r>
      <w:r w:rsidRPr="003D3693">
        <w:rPr>
          <w:rFonts w:ascii="Times New Roman" w:hAnsi="Times New Roman" w:cs="Times New Roman"/>
          <w:sz w:val="24"/>
          <w:szCs w:val="24"/>
        </w:rPr>
        <w:br/>
        <w:t>То, как зверь, она завоет,</w:t>
      </w:r>
      <w:r w:rsidRPr="003D3693">
        <w:rPr>
          <w:rFonts w:ascii="Times New Roman" w:hAnsi="Times New Roman" w:cs="Times New Roman"/>
          <w:sz w:val="24"/>
          <w:szCs w:val="24"/>
        </w:rPr>
        <w:br/>
        <w:t>То заплачет, как дитя,</w:t>
      </w:r>
      <w:r w:rsidRPr="003D3693">
        <w:rPr>
          <w:rFonts w:ascii="Times New Roman" w:hAnsi="Times New Roman" w:cs="Times New Roman"/>
          <w:sz w:val="24"/>
          <w:szCs w:val="24"/>
        </w:rPr>
        <w:br/>
        <w:t>То по кровле обветшалой</w:t>
      </w:r>
      <w:proofErr w:type="gramStart"/>
      <w:r w:rsidRPr="003D3693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3D3693">
        <w:rPr>
          <w:rFonts w:ascii="Times New Roman" w:hAnsi="Times New Roman" w:cs="Times New Roman"/>
          <w:sz w:val="24"/>
          <w:szCs w:val="24"/>
        </w:rPr>
        <w:t>друг соломой зашумит,</w:t>
      </w:r>
      <w:r w:rsidRPr="003D3693">
        <w:rPr>
          <w:rFonts w:ascii="Times New Roman" w:hAnsi="Times New Roman" w:cs="Times New Roman"/>
          <w:sz w:val="24"/>
          <w:szCs w:val="24"/>
        </w:rPr>
        <w:br/>
        <w:t>То, как путник запоздалый,</w:t>
      </w:r>
      <w:r w:rsidRPr="003D3693">
        <w:rPr>
          <w:rFonts w:ascii="Times New Roman" w:hAnsi="Times New Roman" w:cs="Times New Roman"/>
          <w:sz w:val="24"/>
          <w:szCs w:val="24"/>
        </w:rPr>
        <w:br/>
        <w:t>К нам в окошко застучит.</w:t>
      </w:r>
      <w:r w:rsidRPr="003D3693">
        <w:rPr>
          <w:rFonts w:ascii="Times New Roman" w:hAnsi="Times New Roman" w:cs="Times New Roman"/>
          <w:sz w:val="24"/>
          <w:szCs w:val="24"/>
        </w:rPr>
        <w:br/>
        <w:t>Наша ветхая лачужка</w:t>
      </w:r>
      <w:proofErr w:type="gramStart"/>
      <w:r w:rsidRPr="003D3693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3D3693">
        <w:rPr>
          <w:rFonts w:ascii="Times New Roman" w:hAnsi="Times New Roman" w:cs="Times New Roman"/>
          <w:sz w:val="24"/>
          <w:szCs w:val="24"/>
        </w:rPr>
        <w:t xml:space="preserve"> печальна и темна.</w:t>
      </w:r>
      <w:r w:rsidRPr="003D3693">
        <w:rPr>
          <w:rFonts w:ascii="Times New Roman" w:hAnsi="Times New Roman" w:cs="Times New Roman"/>
          <w:sz w:val="24"/>
          <w:szCs w:val="24"/>
        </w:rPr>
        <w:br/>
        <w:t>Что же ты, </w:t>
      </w:r>
      <w:bookmarkStart w:id="0" w:name="comment1"/>
      <w:r w:rsidRPr="003D3693">
        <w:rPr>
          <w:rFonts w:ascii="Times New Roman" w:hAnsi="Times New Roman" w:cs="Times New Roman"/>
          <w:sz w:val="24"/>
          <w:szCs w:val="24"/>
        </w:rPr>
        <w:t>моя старушка</w:t>
      </w:r>
      <w:bookmarkEnd w:id="0"/>
      <w:r w:rsidRPr="003D3693">
        <w:rPr>
          <w:rFonts w:ascii="Times New Roman" w:hAnsi="Times New Roman" w:cs="Times New Roman"/>
          <w:sz w:val="24"/>
          <w:szCs w:val="24"/>
        </w:rPr>
        <w:t>,</w:t>
      </w:r>
      <w:r w:rsidRPr="003D3693">
        <w:rPr>
          <w:rFonts w:ascii="Times New Roman" w:hAnsi="Times New Roman" w:cs="Times New Roman"/>
          <w:sz w:val="24"/>
          <w:szCs w:val="24"/>
        </w:rPr>
        <w:br/>
        <w:t>Приумолкла у окна?</w:t>
      </w:r>
      <w:r w:rsidRPr="003D3693">
        <w:rPr>
          <w:rFonts w:ascii="Times New Roman" w:hAnsi="Times New Roman" w:cs="Times New Roman"/>
          <w:sz w:val="24"/>
          <w:szCs w:val="24"/>
        </w:rPr>
        <w:br/>
        <w:t>Или бури завываньем</w:t>
      </w:r>
      <w:r w:rsidRPr="003D3693">
        <w:rPr>
          <w:rFonts w:ascii="Times New Roman" w:hAnsi="Times New Roman" w:cs="Times New Roman"/>
          <w:sz w:val="24"/>
          <w:szCs w:val="24"/>
        </w:rPr>
        <w:br/>
        <w:t>Ты, мой друг, утомлена,</w:t>
      </w:r>
      <w:r w:rsidRPr="003D3693">
        <w:rPr>
          <w:rFonts w:ascii="Times New Roman" w:hAnsi="Times New Roman" w:cs="Times New Roman"/>
          <w:sz w:val="24"/>
          <w:szCs w:val="24"/>
        </w:rPr>
        <w:br/>
        <w:t>Или дремлешь под жужжаньем</w:t>
      </w:r>
      <w:r w:rsidRPr="003D3693">
        <w:rPr>
          <w:rFonts w:ascii="Times New Roman" w:hAnsi="Times New Roman" w:cs="Times New Roman"/>
          <w:sz w:val="24"/>
          <w:szCs w:val="24"/>
        </w:rPr>
        <w:br/>
        <w:t>Своего веретена?</w:t>
      </w:r>
      <w:r w:rsidRPr="003D3693">
        <w:rPr>
          <w:rFonts w:ascii="Times New Roman" w:hAnsi="Times New Roman" w:cs="Times New Roman"/>
          <w:sz w:val="24"/>
          <w:szCs w:val="24"/>
        </w:rPr>
        <w:br/>
        <w:t>Выпьем, добрая подружка</w:t>
      </w:r>
      <w:r w:rsidRPr="003D3693">
        <w:rPr>
          <w:rFonts w:ascii="Times New Roman" w:hAnsi="Times New Roman" w:cs="Times New Roman"/>
          <w:sz w:val="24"/>
          <w:szCs w:val="24"/>
        </w:rPr>
        <w:br/>
        <w:t>Бедной юности моей,</w:t>
      </w:r>
      <w:r w:rsidRPr="003D3693">
        <w:rPr>
          <w:rFonts w:ascii="Times New Roman" w:hAnsi="Times New Roman" w:cs="Times New Roman"/>
          <w:sz w:val="24"/>
          <w:szCs w:val="24"/>
        </w:rPr>
        <w:br/>
      </w:r>
      <w:r w:rsidRPr="003D3693">
        <w:rPr>
          <w:rFonts w:ascii="Times New Roman" w:hAnsi="Times New Roman" w:cs="Times New Roman"/>
          <w:sz w:val="24"/>
          <w:szCs w:val="24"/>
        </w:rPr>
        <w:lastRenderedPageBreak/>
        <w:t>Выпьем с горя; где же кружка?</w:t>
      </w:r>
      <w:r w:rsidRPr="003D3693">
        <w:rPr>
          <w:rFonts w:ascii="Times New Roman" w:hAnsi="Times New Roman" w:cs="Times New Roman"/>
          <w:sz w:val="24"/>
          <w:szCs w:val="24"/>
        </w:rPr>
        <w:br/>
        <w:t>Сердцу будет веселей.</w:t>
      </w:r>
      <w:r w:rsidRPr="003D3693">
        <w:rPr>
          <w:rFonts w:ascii="Times New Roman" w:hAnsi="Times New Roman" w:cs="Times New Roman"/>
          <w:sz w:val="24"/>
          <w:szCs w:val="24"/>
        </w:rPr>
        <w:br/>
        <w:t>Спой мне песню, как синица</w:t>
      </w:r>
      <w:r w:rsidRPr="003D3693">
        <w:rPr>
          <w:rFonts w:ascii="Times New Roman" w:hAnsi="Times New Roman" w:cs="Times New Roman"/>
          <w:sz w:val="24"/>
          <w:szCs w:val="24"/>
        </w:rPr>
        <w:br/>
        <w:t>Тихо за морем жила;</w:t>
      </w:r>
      <w:r w:rsidRPr="003D3693">
        <w:rPr>
          <w:rFonts w:ascii="Times New Roman" w:hAnsi="Times New Roman" w:cs="Times New Roman"/>
          <w:sz w:val="24"/>
          <w:szCs w:val="24"/>
        </w:rPr>
        <w:br/>
        <w:t>Спой мне песню, как девица</w:t>
      </w:r>
      <w:proofErr w:type="gramStart"/>
      <w:r w:rsidRPr="003D3693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3D3693">
        <w:rPr>
          <w:rFonts w:ascii="Times New Roman" w:hAnsi="Times New Roman" w:cs="Times New Roman"/>
          <w:sz w:val="24"/>
          <w:szCs w:val="24"/>
        </w:rPr>
        <w:t>а водой поутру шла.</w:t>
      </w:r>
      <w:r w:rsidRPr="003D3693">
        <w:rPr>
          <w:rFonts w:ascii="Times New Roman" w:hAnsi="Times New Roman" w:cs="Times New Roman"/>
          <w:sz w:val="24"/>
          <w:szCs w:val="24"/>
        </w:rPr>
        <w:br/>
        <w:t>Буря мглою небо кроет,</w:t>
      </w:r>
      <w:r w:rsidRPr="003D3693">
        <w:rPr>
          <w:rFonts w:ascii="Times New Roman" w:hAnsi="Times New Roman" w:cs="Times New Roman"/>
          <w:sz w:val="24"/>
          <w:szCs w:val="24"/>
        </w:rPr>
        <w:br/>
        <w:t>Вихри снежные крутя;</w:t>
      </w:r>
      <w:r w:rsidRPr="003D3693">
        <w:rPr>
          <w:rFonts w:ascii="Times New Roman" w:hAnsi="Times New Roman" w:cs="Times New Roman"/>
          <w:sz w:val="24"/>
          <w:szCs w:val="24"/>
        </w:rPr>
        <w:br/>
        <w:t>То, как зверь, она завоет,</w:t>
      </w:r>
      <w:r w:rsidRPr="003D3693">
        <w:rPr>
          <w:rFonts w:ascii="Times New Roman" w:hAnsi="Times New Roman" w:cs="Times New Roman"/>
          <w:sz w:val="24"/>
          <w:szCs w:val="24"/>
        </w:rPr>
        <w:br/>
        <w:t>То заплачет, как дитя.</w:t>
      </w:r>
      <w:r w:rsidRPr="003D3693">
        <w:rPr>
          <w:rFonts w:ascii="Times New Roman" w:hAnsi="Times New Roman" w:cs="Times New Roman"/>
          <w:sz w:val="24"/>
          <w:szCs w:val="24"/>
        </w:rPr>
        <w:br/>
        <w:t>Выпьем, добрая подружка</w:t>
      </w:r>
      <w:r w:rsidRPr="003D3693">
        <w:rPr>
          <w:rFonts w:ascii="Times New Roman" w:hAnsi="Times New Roman" w:cs="Times New Roman"/>
          <w:sz w:val="24"/>
          <w:szCs w:val="24"/>
        </w:rPr>
        <w:br/>
        <w:t>Бедной юности моей,</w:t>
      </w:r>
      <w:r w:rsidRPr="003D3693">
        <w:rPr>
          <w:rFonts w:ascii="Times New Roman" w:hAnsi="Times New Roman" w:cs="Times New Roman"/>
          <w:sz w:val="24"/>
          <w:szCs w:val="24"/>
        </w:rPr>
        <w:br/>
        <w:t>Выпьем с горя; где же кружка?</w:t>
      </w:r>
      <w:r w:rsidRPr="003D3693">
        <w:rPr>
          <w:rFonts w:ascii="Times New Roman" w:hAnsi="Times New Roman" w:cs="Times New Roman"/>
          <w:sz w:val="24"/>
          <w:szCs w:val="24"/>
        </w:rPr>
        <w:br/>
        <w:t>Сердцу будет веселей.</w:t>
      </w:r>
    </w:p>
    <w:p w:rsidR="00A50E3E" w:rsidRDefault="00A50E3E" w:rsidP="00A50E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0E3E" w:rsidRDefault="00A50E3E" w:rsidP="00A50E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Приложение 5</w:t>
      </w:r>
    </w:p>
    <w:p w:rsidR="00A50E3E" w:rsidRDefault="00A50E3E" w:rsidP="00A50E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Лист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взаимооценивания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50E3E" w:rsidTr="00402A1C">
        <w:tc>
          <w:tcPr>
            <w:tcW w:w="2392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Имена</w:t>
            </w: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Читает стихотворение правильно, правильно ставит ударение в словах</w:t>
            </w: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Читает стихотворение выразительно</w:t>
            </w: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Читает стихотворение выразительно, интонационно соблюдая знаки препинания</w:t>
            </w:r>
          </w:p>
        </w:tc>
      </w:tr>
      <w:tr w:rsidR="00A50E3E" w:rsidTr="00402A1C">
        <w:tc>
          <w:tcPr>
            <w:tcW w:w="2392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E3E" w:rsidTr="00402A1C">
        <w:tc>
          <w:tcPr>
            <w:tcW w:w="2392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E3E" w:rsidTr="00402A1C">
        <w:tc>
          <w:tcPr>
            <w:tcW w:w="2392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E3E" w:rsidTr="00402A1C">
        <w:tc>
          <w:tcPr>
            <w:tcW w:w="2392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E3E" w:rsidTr="00402A1C">
        <w:tc>
          <w:tcPr>
            <w:tcW w:w="2392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E3E" w:rsidTr="00402A1C">
        <w:tc>
          <w:tcPr>
            <w:tcW w:w="2392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E3E" w:rsidTr="00402A1C">
        <w:tc>
          <w:tcPr>
            <w:tcW w:w="2392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50E3E" w:rsidRDefault="00A50E3E" w:rsidP="00402A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0E3E" w:rsidRPr="003D3693" w:rsidRDefault="00A50E3E" w:rsidP="00A50E3E">
      <w:pPr>
        <w:rPr>
          <w:rFonts w:ascii="Times New Roman" w:hAnsi="Times New Roman" w:cs="Times New Roman"/>
          <w:sz w:val="24"/>
          <w:szCs w:val="24"/>
        </w:rPr>
      </w:pPr>
    </w:p>
    <w:p w:rsidR="00A50E3E" w:rsidRPr="00635200" w:rsidRDefault="00A50E3E" w:rsidP="00A50E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635200">
        <w:rPr>
          <w:rFonts w:ascii="Times New Roman" w:hAnsi="Times New Roman" w:cs="Times New Roman"/>
          <w:sz w:val="24"/>
          <w:szCs w:val="24"/>
        </w:rPr>
        <w:t>Приложение 6.</w:t>
      </w:r>
    </w:p>
    <w:p w:rsidR="00A50E3E" w:rsidRPr="00635200" w:rsidRDefault="00A50E3E" w:rsidP="00A50E3E">
      <w:pPr>
        <w:pStyle w:val="a6"/>
        <w:rPr>
          <w:color w:val="000000"/>
        </w:rPr>
      </w:pPr>
      <w:r w:rsidRPr="00635200">
        <w:rPr>
          <w:color w:val="000000"/>
        </w:rPr>
        <w:t>Работа в группе. Найдите определение к понятиям (поставьте стрелки к понятиям).</w:t>
      </w:r>
    </w:p>
    <w:p w:rsidR="00A50E3E" w:rsidRPr="00635200" w:rsidRDefault="00A50E3E" w:rsidP="00A50E3E">
      <w:pPr>
        <w:pStyle w:val="a6"/>
        <w:rPr>
          <w:color w:val="000000"/>
        </w:rPr>
      </w:pPr>
      <w:r w:rsidRPr="00635200">
        <w:rPr>
          <w:i/>
          <w:iCs/>
          <w:color w:val="000000"/>
        </w:rPr>
        <w:t>Обветшалая кровля, ветхая лачужка, веретено.</w:t>
      </w:r>
    </w:p>
    <w:p w:rsidR="00A50E3E" w:rsidRPr="00635200" w:rsidRDefault="00A50E3E" w:rsidP="00A50E3E">
      <w:pPr>
        <w:pStyle w:val="a6"/>
        <w:rPr>
          <w:color w:val="000000"/>
        </w:rPr>
      </w:pPr>
      <w:r w:rsidRPr="00635200">
        <w:rPr>
          <w:b/>
          <w:bCs/>
          <w:i/>
          <w:iCs/>
          <w:color w:val="000000"/>
        </w:rPr>
        <w:t>Обветшалая кровля</w:t>
      </w:r>
      <w:r w:rsidRPr="00635200">
        <w:rPr>
          <w:i/>
          <w:iCs/>
          <w:color w:val="000000"/>
        </w:rPr>
        <w:t>                             маленький разрушающийся домик.</w:t>
      </w:r>
    </w:p>
    <w:p w:rsidR="00A50E3E" w:rsidRPr="00635200" w:rsidRDefault="00A50E3E" w:rsidP="00A50E3E">
      <w:pPr>
        <w:pStyle w:val="a6"/>
        <w:rPr>
          <w:color w:val="000000"/>
        </w:rPr>
      </w:pPr>
      <w:r w:rsidRPr="00635200">
        <w:rPr>
          <w:b/>
          <w:bCs/>
          <w:i/>
          <w:iCs/>
          <w:color w:val="000000"/>
        </w:rPr>
        <w:t>Ветхая лачужка</w:t>
      </w:r>
      <w:r w:rsidRPr="00635200">
        <w:rPr>
          <w:i/>
          <w:iCs/>
          <w:color w:val="000000"/>
        </w:rPr>
        <w:t xml:space="preserve">                                 </w:t>
      </w:r>
      <w:r w:rsidRPr="00635200">
        <w:rPr>
          <w:i/>
          <w:iCs/>
          <w:color w:val="222222"/>
          <w:shd w:val="clear" w:color="auto" w:fill="FFFFFF"/>
        </w:rPr>
        <w:t>приспособление для ручного прядения пряжи.</w:t>
      </w:r>
    </w:p>
    <w:p w:rsidR="00A50E3E" w:rsidRPr="00635200" w:rsidRDefault="00A50E3E" w:rsidP="00A50E3E">
      <w:pPr>
        <w:pStyle w:val="a6"/>
        <w:rPr>
          <w:color w:val="000000"/>
        </w:rPr>
      </w:pPr>
      <w:proofErr w:type="gramStart"/>
      <w:r w:rsidRPr="00635200">
        <w:rPr>
          <w:b/>
          <w:bCs/>
          <w:i/>
          <w:iCs/>
          <w:color w:val="000000"/>
        </w:rPr>
        <w:t>Веретено</w:t>
      </w:r>
      <w:proofErr w:type="gramEnd"/>
      <w:r w:rsidRPr="00635200">
        <w:rPr>
          <w:i/>
          <w:iCs/>
          <w:color w:val="000000"/>
        </w:rPr>
        <w:t>                                              разрушающаяся крыша.</w:t>
      </w:r>
    </w:p>
    <w:p w:rsidR="00D736B7" w:rsidRDefault="00D736B7">
      <w:bookmarkStart w:id="1" w:name="_GoBack"/>
      <w:bookmarkEnd w:id="1"/>
    </w:p>
    <w:sectPr w:rsidR="00D73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E58A8"/>
    <w:multiLevelType w:val="multilevel"/>
    <w:tmpl w:val="F85A4C8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5A05E3"/>
    <w:multiLevelType w:val="hybridMultilevel"/>
    <w:tmpl w:val="A4524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E3E"/>
    <w:rsid w:val="00A50E3E"/>
    <w:rsid w:val="00D7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50E3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50E3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A50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50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0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50E3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50E3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A50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50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0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etod-kopilka.ru/konspekt_uroka_po_literaturnomu_chteniyu_na_temu_quota._s._pushkin_quotzimniy_vecherquot_2_klass-33755.ht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1445</Words>
  <Characters>8238</Characters>
  <Application>Microsoft Office Word</Application>
  <DocSecurity>0</DocSecurity>
  <Lines>68</Lines>
  <Paragraphs>19</Paragraphs>
  <ScaleCrop>false</ScaleCrop>
  <Company>Microsoft</Company>
  <LinksUpToDate>false</LinksUpToDate>
  <CharactersWithSpaces>9664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2021-02-08T16:43:00Z</dcterms:created>
  <dcterms:modified xsi:type="dcterms:W3CDTF">2021-02-08T16:45:00Z</dcterms:modified>
</cp:coreProperties>
</file>