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AE" w:rsidRPr="00EF1B4A" w:rsidRDefault="006C6BB3" w:rsidP="00905284">
      <w:pPr>
        <w:spacing w:after="0" w:line="240" w:lineRule="auto"/>
        <w:ind w:firstLine="709"/>
        <w:contextualSpacing/>
        <w:jc w:val="center"/>
        <w:rPr>
          <w:rFonts w:ascii="Times New Roman" w:hAnsi="Times New Roman" w:cs="Times New Roman"/>
          <w:b/>
          <w:bCs/>
          <w:sz w:val="28"/>
          <w:szCs w:val="28"/>
          <w:lang w:val="kk-KZ"/>
        </w:rPr>
      </w:pPr>
      <w:bookmarkStart w:id="0" w:name="_GoBack"/>
      <w:bookmarkEnd w:id="0"/>
      <w:r w:rsidRPr="00EF1B4A">
        <w:rPr>
          <w:rFonts w:ascii="Times New Roman" w:hAnsi="Times New Roman" w:cs="Times New Roman"/>
          <w:b/>
          <w:bCs/>
          <w:sz w:val="28"/>
          <w:szCs w:val="28"/>
        </w:rPr>
        <w:t>Педагогикал</w:t>
      </w:r>
      <w:r w:rsidRPr="00EF1B4A">
        <w:rPr>
          <w:rFonts w:ascii="Times New Roman" w:hAnsi="Times New Roman" w:cs="Times New Roman"/>
          <w:b/>
          <w:bCs/>
          <w:sz w:val="28"/>
          <w:szCs w:val="28"/>
          <w:lang w:val="kk-KZ"/>
        </w:rPr>
        <w:t>ық ұстаным</w:t>
      </w:r>
      <w:r w:rsidR="00770575" w:rsidRPr="00EF1B4A">
        <w:rPr>
          <w:rFonts w:ascii="Times New Roman" w:hAnsi="Times New Roman" w:cs="Times New Roman"/>
          <w:b/>
          <w:bCs/>
          <w:sz w:val="28"/>
          <w:szCs w:val="28"/>
          <w:lang w:val="kk-KZ"/>
        </w:rPr>
        <w:t>: түсінігі мен түрлері</w:t>
      </w:r>
    </w:p>
    <w:p w:rsidR="00EC74D0" w:rsidRPr="00EF1B4A" w:rsidRDefault="00EC74D0" w:rsidP="00905284">
      <w:pPr>
        <w:spacing w:after="0" w:line="240" w:lineRule="auto"/>
        <w:ind w:firstLine="709"/>
        <w:contextualSpacing/>
        <w:jc w:val="center"/>
        <w:rPr>
          <w:rFonts w:ascii="Times New Roman" w:hAnsi="Times New Roman" w:cs="Times New Roman"/>
          <w:b/>
          <w:bCs/>
          <w:sz w:val="28"/>
          <w:szCs w:val="28"/>
          <w:lang w:val="kk-KZ"/>
        </w:rPr>
      </w:pPr>
    </w:p>
    <w:p w:rsidR="00677A01" w:rsidRPr="00EF1B4A" w:rsidRDefault="00A27DF5" w:rsidP="00905284">
      <w:pPr>
        <w:spacing w:after="0" w:line="240" w:lineRule="auto"/>
        <w:ind w:firstLine="709"/>
        <w:contextualSpacing/>
        <w:jc w:val="both"/>
        <w:rPr>
          <w:rFonts w:ascii="Times New Roman" w:hAnsi="Times New Roman" w:cs="Times New Roman"/>
          <w:bCs/>
          <w:color w:val="000000" w:themeColor="text1"/>
          <w:sz w:val="28"/>
          <w:szCs w:val="28"/>
          <w:lang w:val="kk-KZ"/>
        </w:rPr>
      </w:pPr>
      <w:r w:rsidRPr="00EF1B4A">
        <w:rPr>
          <w:rFonts w:ascii="Times New Roman" w:hAnsi="Times New Roman" w:cs="Times New Roman"/>
          <w:bCs/>
          <w:color w:val="000000" w:themeColor="text1"/>
          <w:sz w:val="28"/>
          <w:szCs w:val="28"/>
          <w:lang w:val="kk-KZ"/>
        </w:rPr>
        <w:t xml:space="preserve"> </w:t>
      </w:r>
      <w:r w:rsidR="00607FD9" w:rsidRPr="00EF1B4A">
        <w:rPr>
          <w:rFonts w:ascii="Times New Roman" w:hAnsi="Times New Roman" w:cs="Times New Roman"/>
          <w:bCs/>
          <w:color w:val="000000" w:themeColor="text1"/>
          <w:sz w:val="28"/>
          <w:szCs w:val="28"/>
          <w:lang w:val="kk-KZ"/>
        </w:rPr>
        <w:t xml:space="preserve">Адамның өмірлік ұстанымы </w:t>
      </w:r>
      <w:r w:rsidR="00905284" w:rsidRPr="00EF1B4A">
        <w:rPr>
          <w:rFonts w:ascii="Times New Roman" w:hAnsi="Times New Roman" w:cs="Times New Roman"/>
          <w:bCs/>
          <w:color w:val="000000" w:themeColor="text1"/>
          <w:sz w:val="28"/>
          <w:szCs w:val="28"/>
          <w:lang w:val="kk-KZ"/>
        </w:rPr>
        <w:t>–</w:t>
      </w:r>
      <w:r w:rsidR="00607FD9" w:rsidRPr="00EF1B4A">
        <w:rPr>
          <w:rFonts w:ascii="Times New Roman" w:hAnsi="Times New Roman" w:cs="Times New Roman"/>
          <w:bCs/>
          <w:color w:val="000000" w:themeColor="text1"/>
          <w:sz w:val="28"/>
          <w:szCs w:val="28"/>
          <w:lang w:val="kk-KZ"/>
        </w:rPr>
        <w:t xml:space="preserve"> оның мінез-құлқына және қызметіне әсер ететін нақты әлеуметтік жағдайларға байланысты идеологиялық және моральдық көзқарастар, білім мен дағдылардың, нанымдардың және әдеттердің көрінісі.</w:t>
      </w:r>
    </w:p>
    <w:p w:rsidR="00607FD9" w:rsidRPr="00EF1B4A" w:rsidRDefault="00607FD9" w:rsidP="00905284">
      <w:pPr>
        <w:spacing w:after="0" w:line="240" w:lineRule="auto"/>
        <w:ind w:firstLine="709"/>
        <w:contextualSpacing/>
        <w:jc w:val="both"/>
        <w:rPr>
          <w:rFonts w:ascii="Times New Roman" w:hAnsi="Times New Roman" w:cs="Times New Roman"/>
          <w:bCs/>
          <w:color w:val="000000" w:themeColor="text1"/>
          <w:sz w:val="28"/>
          <w:szCs w:val="28"/>
          <w:lang w:val="kk-KZ"/>
        </w:rPr>
      </w:pPr>
      <w:r w:rsidRPr="00EF1B4A">
        <w:rPr>
          <w:rFonts w:ascii="Times New Roman" w:hAnsi="Times New Roman" w:cs="Times New Roman"/>
          <w:bCs/>
          <w:color w:val="000000" w:themeColor="text1"/>
          <w:sz w:val="28"/>
          <w:szCs w:val="28"/>
          <w:lang w:val="kk-KZ"/>
        </w:rPr>
        <w:t xml:space="preserve"> </w:t>
      </w:r>
      <w:r w:rsidR="00E40771" w:rsidRPr="00EF1B4A">
        <w:rPr>
          <w:rFonts w:ascii="Times New Roman" w:hAnsi="Times New Roman" w:cs="Times New Roman"/>
          <w:bCs/>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Адамның белсенді өмірлік ұстанымы бала кезінен қалыптасуы керек. Ол күнделікті қиындықтарды еңсеру, әлеуметтік тәжірибені меңгеру және кәсіби дағдыларды игеру нәтижесінде адамзатты оқыту мен тәрбиелеу үдерісінде ұзақ уақыт бойы дамып келеді.</w:t>
      </w:r>
    </w:p>
    <w:p w:rsidR="001E14E6" w:rsidRPr="00EF1B4A" w:rsidRDefault="001E14E6" w:rsidP="00905284">
      <w:pPr>
        <w:spacing w:after="0" w:line="240" w:lineRule="auto"/>
        <w:ind w:firstLine="709"/>
        <w:contextualSpacing/>
        <w:jc w:val="both"/>
        <w:rPr>
          <w:rFonts w:ascii="Times New Roman" w:hAnsi="Times New Roman" w:cs="Times New Roman"/>
          <w:bCs/>
          <w:color w:val="000000" w:themeColor="text1"/>
          <w:sz w:val="28"/>
          <w:szCs w:val="28"/>
          <w:lang w:val="kk-KZ"/>
        </w:rPr>
      </w:pPr>
      <w:r w:rsidRPr="00EF1B4A">
        <w:rPr>
          <w:rFonts w:ascii="Times New Roman" w:hAnsi="Times New Roman" w:cs="Times New Roman"/>
          <w:bCs/>
          <w:color w:val="000000" w:themeColor="text1"/>
          <w:sz w:val="28"/>
          <w:szCs w:val="28"/>
          <w:lang w:val="kk-KZ"/>
        </w:rPr>
        <w:t xml:space="preserve"> Ұстаным деп –  белгілі бір мәселеге қатысты көзқарасты атаймыз. </w:t>
      </w:r>
      <w:r w:rsidR="006F22EC" w:rsidRPr="00EF1B4A">
        <w:rPr>
          <w:rFonts w:ascii="Times New Roman" w:hAnsi="Times New Roman" w:cs="Times New Roman"/>
          <w:bCs/>
          <w:color w:val="000000" w:themeColor="text1"/>
          <w:sz w:val="28"/>
          <w:szCs w:val="28"/>
          <w:lang w:val="kk-KZ"/>
        </w:rPr>
        <w:t>Ал</w:t>
      </w:r>
      <w:r w:rsidR="00FE34D3" w:rsidRPr="00EF1B4A">
        <w:rPr>
          <w:rFonts w:ascii="Times New Roman" w:hAnsi="Times New Roman" w:cs="Times New Roman"/>
          <w:bCs/>
          <w:color w:val="000000" w:themeColor="text1"/>
          <w:sz w:val="28"/>
          <w:szCs w:val="28"/>
          <w:lang w:val="kk-KZ"/>
        </w:rPr>
        <w:t xml:space="preserve"> </w:t>
      </w:r>
      <w:r w:rsidR="006F22EC" w:rsidRPr="00EF1B4A">
        <w:rPr>
          <w:rFonts w:ascii="Times New Roman" w:hAnsi="Times New Roman" w:cs="Times New Roman"/>
          <w:bCs/>
          <w:color w:val="000000" w:themeColor="text1"/>
          <w:sz w:val="28"/>
          <w:szCs w:val="28"/>
          <w:lang w:val="kk-KZ"/>
        </w:rPr>
        <w:t xml:space="preserve">психологтар  болса, </w:t>
      </w:r>
      <w:r w:rsidRPr="00EF1B4A">
        <w:rPr>
          <w:rFonts w:ascii="Times New Roman" w:hAnsi="Times New Roman" w:cs="Times New Roman"/>
          <w:bCs/>
          <w:color w:val="000000" w:themeColor="text1"/>
          <w:sz w:val="28"/>
          <w:szCs w:val="28"/>
          <w:lang w:val="kk-KZ"/>
        </w:rPr>
        <w:t>«ұстаным» сөзін</w:t>
      </w:r>
      <w:r w:rsidR="00FE34D3" w:rsidRPr="00EF1B4A">
        <w:rPr>
          <w:rFonts w:ascii="Times New Roman" w:hAnsi="Times New Roman" w:cs="Times New Roman"/>
          <w:bCs/>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 адамның белгілі бір іс-әрекетке бейімділігі деп түсіндіреді</w:t>
      </w:r>
      <w:r w:rsidR="003C3283" w:rsidRPr="00EF1B4A">
        <w:rPr>
          <w:rFonts w:ascii="Times New Roman" w:hAnsi="Times New Roman" w:cs="Times New Roman"/>
          <w:bCs/>
          <w:color w:val="000000" w:themeColor="text1"/>
          <w:sz w:val="28"/>
          <w:szCs w:val="28"/>
          <w:lang w:val="kk-KZ"/>
        </w:rPr>
        <w:t xml:space="preserve"> </w:t>
      </w:r>
      <w:r w:rsidR="00227FC1" w:rsidRPr="00EF1B4A">
        <w:rPr>
          <w:rFonts w:ascii="Times New Roman" w:hAnsi="Times New Roman" w:cs="Times New Roman"/>
          <w:bCs/>
          <w:color w:val="000000" w:themeColor="text1"/>
          <w:sz w:val="28"/>
          <w:szCs w:val="28"/>
          <w:lang w:val="kk-KZ"/>
        </w:rPr>
        <w:t>[1;85].</w:t>
      </w:r>
    </w:p>
    <w:p w:rsidR="001E14E6" w:rsidRPr="00EF1B4A" w:rsidRDefault="00607FD9" w:rsidP="00905284">
      <w:pPr>
        <w:spacing w:after="0" w:line="240" w:lineRule="auto"/>
        <w:ind w:firstLine="709"/>
        <w:contextualSpacing/>
        <w:jc w:val="both"/>
        <w:rPr>
          <w:rFonts w:ascii="Times New Roman" w:hAnsi="Times New Roman" w:cs="Times New Roman"/>
          <w:bCs/>
          <w:color w:val="000000" w:themeColor="text1"/>
          <w:sz w:val="28"/>
          <w:szCs w:val="28"/>
          <w:lang w:val="kk-KZ"/>
        </w:rPr>
      </w:pPr>
      <w:r w:rsidRPr="00EF1B4A">
        <w:rPr>
          <w:rFonts w:ascii="Times New Roman" w:hAnsi="Times New Roman" w:cs="Times New Roman"/>
          <w:bCs/>
          <w:color w:val="000000" w:themeColor="text1"/>
          <w:sz w:val="28"/>
          <w:szCs w:val="28"/>
          <w:lang w:val="kk-KZ"/>
        </w:rPr>
        <w:t xml:space="preserve"> </w:t>
      </w:r>
      <w:r w:rsidR="00EC74D0" w:rsidRPr="00EF1B4A">
        <w:rPr>
          <w:rFonts w:ascii="Times New Roman" w:hAnsi="Times New Roman" w:cs="Times New Roman"/>
          <w:bCs/>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Белсенді өмірлі</w:t>
      </w:r>
      <w:r w:rsidR="00406C61" w:rsidRPr="00EF1B4A">
        <w:rPr>
          <w:rFonts w:ascii="Times New Roman" w:hAnsi="Times New Roman" w:cs="Times New Roman"/>
          <w:bCs/>
          <w:color w:val="000000" w:themeColor="text1"/>
          <w:sz w:val="28"/>
          <w:szCs w:val="28"/>
          <w:lang w:val="kk-KZ"/>
        </w:rPr>
        <w:t>к ұстаным</w:t>
      </w:r>
      <w:r w:rsidRPr="00EF1B4A">
        <w:rPr>
          <w:rFonts w:ascii="Times New Roman" w:hAnsi="Times New Roman" w:cs="Times New Roman"/>
          <w:bCs/>
          <w:color w:val="000000" w:themeColor="text1"/>
          <w:sz w:val="28"/>
          <w:szCs w:val="28"/>
          <w:lang w:val="kk-KZ"/>
        </w:rPr>
        <w:t xml:space="preserve"> мұғалімдер мен педагогтар арасында да, студенттер арасында да болуы тиіс. Оның қатысуы педагогикалық үдерістің барлық қатысушыларының өзара іс-қимыл мен іс-әрекеттерге, білім беру қызметінің нәтижелеріне қолдау көрсететін және жақсартылған қарым-қатынастарының сапасы үшін жауапкершіліктің өте жоғары деңгейін білдіреді. </w:t>
      </w:r>
      <w:r w:rsidR="00A44742" w:rsidRPr="00EF1B4A">
        <w:rPr>
          <w:rFonts w:ascii="Times New Roman" w:hAnsi="Times New Roman" w:cs="Times New Roman"/>
          <w:bCs/>
          <w:color w:val="000000" w:themeColor="text1"/>
          <w:sz w:val="28"/>
          <w:szCs w:val="28"/>
          <w:lang w:val="kk-KZ"/>
        </w:rPr>
        <w:t>М</w:t>
      </w:r>
      <w:r w:rsidRPr="00EF1B4A">
        <w:rPr>
          <w:rFonts w:ascii="Times New Roman" w:hAnsi="Times New Roman" w:cs="Times New Roman"/>
          <w:bCs/>
          <w:color w:val="000000" w:themeColor="text1"/>
          <w:sz w:val="28"/>
          <w:szCs w:val="28"/>
          <w:lang w:val="kk-KZ"/>
        </w:rPr>
        <w:t>ұғалімдердің белсенді өмірлік ұстанымы</w:t>
      </w:r>
      <w:r w:rsidR="00EC74D0" w:rsidRPr="00EF1B4A">
        <w:rPr>
          <w:rFonts w:ascii="Times New Roman" w:hAnsi="Times New Roman" w:cs="Times New Roman"/>
          <w:bCs/>
          <w:color w:val="000000" w:themeColor="text1"/>
          <w:sz w:val="28"/>
          <w:szCs w:val="28"/>
          <w:lang w:val="kk-KZ"/>
        </w:rPr>
        <w:t>ның</w:t>
      </w:r>
      <w:r w:rsidRPr="00EF1B4A">
        <w:rPr>
          <w:rFonts w:ascii="Times New Roman" w:hAnsi="Times New Roman" w:cs="Times New Roman"/>
          <w:bCs/>
          <w:color w:val="000000" w:themeColor="text1"/>
          <w:sz w:val="28"/>
          <w:szCs w:val="28"/>
          <w:lang w:val="kk-KZ"/>
        </w:rPr>
        <w:t xml:space="preserve"> </w:t>
      </w:r>
      <w:r w:rsidR="00EC74D0" w:rsidRPr="00EF1B4A">
        <w:rPr>
          <w:rFonts w:ascii="Times New Roman" w:hAnsi="Times New Roman" w:cs="Times New Roman"/>
          <w:bCs/>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ерекше маңызы бар</w:t>
      </w:r>
      <w:r w:rsidR="002F7612" w:rsidRPr="00EF1B4A">
        <w:rPr>
          <w:rFonts w:ascii="Times New Roman" w:hAnsi="Times New Roman" w:cs="Times New Roman"/>
          <w:bCs/>
          <w:color w:val="000000" w:themeColor="text1"/>
          <w:sz w:val="28"/>
          <w:szCs w:val="28"/>
          <w:lang w:val="kk-KZ"/>
        </w:rPr>
        <w:t xml:space="preserve">. </w:t>
      </w:r>
      <w:r w:rsidR="00A44742" w:rsidRPr="00EF1B4A">
        <w:rPr>
          <w:rFonts w:ascii="Times New Roman" w:hAnsi="Times New Roman" w:cs="Times New Roman"/>
          <w:bCs/>
          <w:color w:val="000000" w:themeColor="text1"/>
          <w:sz w:val="28"/>
          <w:szCs w:val="28"/>
          <w:lang w:val="kk-KZ"/>
        </w:rPr>
        <w:t xml:space="preserve"> Ол </w:t>
      </w:r>
      <w:r w:rsidR="00406C61" w:rsidRPr="00EF1B4A">
        <w:rPr>
          <w:rFonts w:ascii="Times New Roman" w:hAnsi="Times New Roman" w:cs="Times New Roman"/>
          <w:bCs/>
          <w:color w:val="000000" w:themeColor="text1"/>
          <w:sz w:val="28"/>
          <w:szCs w:val="28"/>
          <w:lang w:val="kk-KZ"/>
        </w:rPr>
        <w:t>белгілі бір қиындықтарды жеңу, кәсіб</w:t>
      </w:r>
      <w:r w:rsidR="00A44742" w:rsidRPr="00EF1B4A">
        <w:rPr>
          <w:rFonts w:ascii="Times New Roman" w:hAnsi="Times New Roman" w:cs="Times New Roman"/>
          <w:bCs/>
          <w:color w:val="000000" w:themeColor="text1"/>
          <w:sz w:val="28"/>
          <w:szCs w:val="28"/>
          <w:lang w:val="kk-KZ"/>
        </w:rPr>
        <w:t xml:space="preserve">и дағдылар мен тәжірибені игеру тәрбиелеу, </w:t>
      </w:r>
      <w:r w:rsidR="00406C61" w:rsidRPr="00EF1B4A">
        <w:rPr>
          <w:rFonts w:ascii="Times New Roman" w:hAnsi="Times New Roman" w:cs="Times New Roman"/>
          <w:bCs/>
          <w:color w:val="000000" w:themeColor="text1"/>
          <w:sz w:val="28"/>
          <w:szCs w:val="28"/>
          <w:lang w:val="kk-KZ"/>
        </w:rPr>
        <w:t>оқыту және</w:t>
      </w:r>
      <w:r w:rsidR="001E14E6" w:rsidRPr="00EF1B4A">
        <w:rPr>
          <w:rFonts w:ascii="Times New Roman" w:hAnsi="Times New Roman" w:cs="Times New Roman"/>
          <w:bCs/>
          <w:color w:val="000000" w:themeColor="text1"/>
          <w:sz w:val="28"/>
          <w:szCs w:val="28"/>
          <w:lang w:val="kk-KZ"/>
        </w:rPr>
        <w:t xml:space="preserve"> үйрету.  </w:t>
      </w:r>
    </w:p>
    <w:p w:rsidR="00A27DF5" w:rsidRPr="00EF1B4A" w:rsidRDefault="001E14E6" w:rsidP="00F04A6D">
      <w:pPr>
        <w:spacing w:after="0" w:line="240" w:lineRule="auto"/>
        <w:ind w:firstLine="709"/>
        <w:contextualSpacing/>
        <w:jc w:val="both"/>
        <w:rPr>
          <w:rFonts w:ascii="Times New Roman" w:hAnsi="Times New Roman" w:cs="Times New Roman"/>
          <w:color w:val="000000" w:themeColor="text1"/>
          <w:sz w:val="28"/>
          <w:szCs w:val="28"/>
          <w:lang w:val="kk-KZ" w:bidi="ar-AE"/>
        </w:rPr>
      </w:pPr>
      <w:r w:rsidRPr="00EF1B4A">
        <w:rPr>
          <w:rFonts w:ascii="Times New Roman" w:hAnsi="Times New Roman" w:cs="Times New Roman"/>
          <w:bCs/>
          <w:color w:val="000000" w:themeColor="text1"/>
          <w:sz w:val="28"/>
          <w:szCs w:val="28"/>
          <w:lang w:val="kk-KZ"/>
        </w:rPr>
        <w:t xml:space="preserve"> </w:t>
      </w:r>
      <w:r w:rsidR="00081A7D">
        <w:rPr>
          <w:rFonts w:ascii="Times New Roman" w:hAnsi="Times New Roman" w:cs="Times New Roman"/>
          <w:bCs/>
          <w:color w:val="000000" w:themeColor="text1"/>
          <w:sz w:val="28"/>
          <w:szCs w:val="28"/>
          <w:lang w:val="kk-KZ"/>
        </w:rPr>
        <w:t>П</w:t>
      </w:r>
      <w:r w:rsidRPr="00EF1B4A">
        <w:rPr>
          <w:rFonts w:ascii="Times New Roman" w:hAnsi="Times New Roman" w:cs="Times New Roman"/>
          <w:bCs/>
          <w:color w:val="000000" w:themeColor="text1"/>
          <w:sz w:val="28"/>
          <w:szCs w:val="28"/>
          <w:lang w:val="kk-KZ"/>
        </w:rPr>
        <w:t>едагогикалық ұстаным дегеніміз</w:t>
      </w:r>
      <w:r w:rsidR="006F22EC" w:rsidRPr="00EF1B4A">
        <w:rPr>
          <w:rFonts w:ascii="Times New Roman" w:hAnsi="Times New Roman" w:cs="Times New Roman"/>
          <w:bCs/>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w:t>
      </w:r>
      <w:r w:rsidR="006F22EC" w:rsidRPr="00EF1B4A">
        <w:rPr>
          <w:rFonts w:ascii="Times New Roman" w:hAnsi="Times New Roman" w:cs="Times New Roman"/>
          <w:bCs/>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 xml:space="preserve">ұйымдастыру жолдары мен әдістерді анықтайтын, оқыту </w:t>
      </w:r>
      <w:r w:rsidR="00771A00" w:rsidRPr="00EF1B4A">
        <w:rPr>
          <w:rFonts w:ascii="Times New Roman" w:hAnsi="Times New Roman" w:cs="Times New Roman"/>
          <w:bCs/>
          <w:color w:val="000000" w:themeColor="text1"/>
          <w:sz w:val="28"/>
          <w:szCs w:val="28"/>
          <w:lang w:val="kk-KZ"/>
        </w:rPr>
        <w:t xml:space="preserve">үдерісінің </w:t>
      </w:r>
      <w:r w:rsidRPr="00EF1B4A">
        <w:rPr>
          <w:rFonts w:ascii="Times New Roman" w:hAnsi="Times New Roman" w:cs="Times New Roman"/>
          <w:bCs/>
          <w:color w:val="000000" w:themeColor="text1"/>
          <w:sz w:val="28"/>
          <w:szCs w:val="28"/>
          <w:lang w:val="kk-KZ"/>
        </w:rPr>
        <w:t>мақсаттарына, заңдылықтарына сәйкес базистік жағдайлар. Сонымен қатар</w:t>
      </w:r>
      <w:r w:rsidR="003C0E76" w:rsidRPr="00EF1B4A">
        <w:rPr>
          <w:rFonts w:ascii="Times New Roman" w:hAnsi="Times New Roman" w:cs="Times New Roman"/>
          <w:bCs/>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жүріс-тұрысы мен мінез-құлқының негізгі қағидаттарын, білімгелермен қарым-қатынасында оның көзқарасын, әрекеттерін еркін және жауапкершілікпен анық</w:t>
      </w:r>
      <w:r w:rsidR="00545BEA" w:rsidRPr="00EF1B4A">
        <w:rPr>
          <w:rFonts w:ascii="Times New Roman" w:hAnsi="Times New Roman" w:cs="Times New Roman"/>
          <w:bCs/>
          <w:color w:val="000000" w:themeColor="text1"/>
          <w:sz w:val="28"/>
          <w:szCs w:val="28"/>
          <w:lang w:val="kk-KZ"/>
        </w:rPr>
        <w:t>тау [</w:t>
      </w:r>
      <w:r w:rsidR="00BA5E1C" w:rsidRPr="00EF1B4A">
        <w:rPr>
          <w:rFonts w:ascii="Times New Roman" w:hAnsi="Times New Roman" w:cs="Times New Roman"/>
          <w:bCs/>
          <w:color w:val="000000" w:themeColor="text1"/>
          <w:sz w:val="28"/>
          <w:szCs w:val="28"/>
          <w:lang w:val="kk-KZ"/>
        </w:rPr>
        <w:t>2</w:t>
      </w:r>
      <w:r w:rsidR="00545BEA" w:rsidRPr="00EF1B4A">
        <w:rPr>
          <w:rFonts w:ascii="Times New Roman" w:hAnsi="Times New Roman" w:cs="Times New Roman"/>
          <w:bCs/>
          <w:color w:val="000000" w:themeColor="text1"/>
          <w:sz w:val="28"/>
          <w:szCs w:val="28"/>
          <w:lang w:val="kk-KZ"/>
        </w:rPr>
        <w:t>;</w:t>
      </w:r>
      <w:r w:rsidR="00EA30C1" w:rsidRPr="00EF1B4A">
        <w:rPr>
          <w:rFonts w:ascii="Times New Roman" w:hAnsi="Times New Roman" w:cs="Times New Roman"/>
          <w:bCs/>
          <w:color w:val="000000" w:themeColor="text1"/>
          <w:sz w:val="28"/>
          <w:szCs w:val="28"/>
          <w:lang w:val="kk-KZ"/>
        </w:rPr>
        <w:t>115</w:t>
      </w:r>
      <w:r w:rsidR="00545BEA" w:rsidRPr="00EF1B4A">
        <w:rPr>
          <w:rFonts w:ascii="Times New Roman" w:hAnsi="Times New Roman" w:cs="Times New Roman"/>
          <w:bCs/>
          <w:color w:val="000000" w:themeColor="text1"/>
          <w:sz w:val="28"/>
          <w:szCs w:val="28"/>
          <w:lang w:val="kk-KZ"/>
        </w:rPr>
        <w:t>].</w:t>
      </w:r>
      <w:r w:rsidR="00E27C9B" w:rsidRPr="00EF1B4A">
        <w:rPr>
          <w:rFonts w:ascii="Times New Roman" w:hAnsi="Times New Roman" w:cs="Times New Roman"/>
          <w:bCs/>
          <w:color w:val="000000" w:themeColor="text1"/>
          <w:sz w:val="28"/>
          <w:szCs w:val="28"/>
          <w:lang w:val="kk-KZ"/>
        </w:rPr>
        <w:t xml:space="preserve"> Демек, </w:t>
      </w:r>
      <w:r w:rsidR="00847105" w:rsidRPr="00EF1B4A">
        <w:rPr>
          <w:rFonts w:ascii="Times New Roman" w:hAnsi="Times New Roman" w:cs="Times New Roman"/>
          <w:color w:val="000000" w:themeColor="text1"/>
          <w:sz w:val="28"/>
          <w:szCs w:val="28"/>
          <w:lang w:val="kk-KZ" w:bidi="ar-AE"/>
        </w:rPr>
        <w:t>п</w:t>
      </w:r>
      <w:r w:rsidR="00346300" w:rsidRPr="00EF1B4A">
        <w:rPr>
          <w:rFonts w:ascii="Times New Roman" w:hAnsi="Times New Roman" w:cs="Times New Roman"/>
          <w:color w:val="000000" w:themeColor="text1"/>
          <w:sz w:val="28"/>
          <w:szCs w:val="28"/>
          <w:lang w:val="kk-KZ" w:bidi="ar-AE"/>
        </w:rPr>
        <w:t>едаго</w:t>
      </w:r>
      <w:r w:rsidR="0024469A" w:rsidRPr="00EF1B4A">
        <w:rPr>
          <w:rFonts w:ascii="Times New Roman" w:hAnsi="Times New Roman" w:cs="Times New Roman"/>
          <w:color w:val="000000" w:themeColor="text1"/>
          <w:sz w:val="28"/>
          <w:szCs w:val="28"/>
          <w:lang w:val="kk-KZ" w:bidi="ar-AE"/>
        </w:rPr>
        <w:t>гты</w:t>
      </w:r>
      <w:r w:rsidR="00346300" w:rsidRPr="00EF1B4A">
        <w:rPr>
          <w:rFonts w:ascii="Times New Roman" w:hAnsi="Times New Roman" w:cs="Times New Roman"/>
          <w:color w:val="000000" w:themeColor="text1"/>
          <w:sz w:val="28"/>
          <w:szCs w:val="28"/>
          <w:lang w:val="kk-KZ" w:bidi="ar-AE"/>
        </w:rPr>
        <w:t xml:space="preserve">ң көзқарасын қалыптастыруға оның мамандығына байланысты ұстанымдары ықпал </w:t>
      </w:r>
      <w:r w:rsidR="0024469A" w:rsidRPr="00EF1B4A">
        <w:rPr>
          <w:rFonts w:ascii="Times New Roman" w:hAnsi="Times New Roman" w:cs="Times New Roman"/>
          <w:color w:val="000000" w:themeColor="text1"/>
          <w:sz w:val="28"/>
          <w:szCs w:val="28"/>
          <w:lang w:val="kk-KZ" w:bidi="ar-AE"/>
        </w:rPr>
        <w:t>етеді. Ал өз кезегінде педагогты</w:t>
      </w:r>
      <w:r w:rsidR="00346300" w:rsidRPr="00EF1B4A">
        <w:rPr>
          <w:rFonts w:ascii="Times New Roman" w:hAnsi="Times New Roman" w:cs="Times New Roman"/>
          <w:color w:val="000000" w:themeColor="text1"/>
          <w:sz w:val="28"/>
          <w:szCs w:val="28"/>
          <w:lang w:val="kk-KZ" w:bidi="ar-AE"/>
        </w:rPr>
        <w:t>ң көзқарастары</w:t>
      </w:r>
      <w:r w:rsidR="00280684" w:rsidRPr="00EF1B4A">
        <w:rPr>
          <w:rFonts w:ascii="Times New Roman" w:hAnsi="Times New Roman" w:cs="Times New Roman"/>
          <w:color w:val="000000" w:themeColor="text1"/>
          <w:sz w:val="28"/>
          <w:szCs w:val="28"/>
          <w:lang w:val="kk-KZ" w:bidi="ar-AE"/>
        </w:rPr>
        <w:t xml:space="preserve"> сабақты түсіндіре, </w:t>
      </w:r>
      <w:r w:rsidR="00346300" w:rsidRPr="00EF1B4A">
        <w:rPr>
          <w:rFonts w:ascii="Times New Roman" w:hAnsi="Times New Roman" w:cs="Times New Roman"/>
          <w:color w:val="000000" w:themeColor="text1"/>
          <w:sz w:val="28"/>
          <w:szCs w:val="28"/>
          <w:lang w:val="kk-KZ" w:bidi="ar-AE"/>
        </w:rPr>
        <w:t>жеткізе алуының</w:t>
      </w:r>
      <w:r w:rsidR="006F22EC" w:rsidRPr="00EF1B4A">
        <w:rPr>
          <w:rFonts w:ascii="Times New Roman" w:hAnsi="Times New Roman" w:cs="Times New Roman"/>
          <w:color w:val="000000" w:themeColor="text1"/>
          <w:sz w:val="28"/>
          <w:szCs w:val="28"/>
          <w:lang w:val="kk-KZ" w:bidi="ar-AE"/>
        </w:rPr>
        <w:t xml:space="preserve"> қайнар көзі. Сол себепті, кез </w:t>
      </w:r>
      <w:r w:rsidR="00346300" w:rsidRPr="00EF1B4A">
        <w:rPr>
          <w:rFonts w:ascii="Times New Roman" w:hAnsi="Times New Roman" w:cs="Times New Roman"/>
          <w:color w:val="000000" w:themeColor="text1"/>
          <w:sz w:val="28"/>
          <w:szCs w:val="28"/>
          <w:lang w:val="kk-KZ" w:bidi="ar-AE"/>
        </w:rPr>
        <w:t xml:space="preserve">келген педагог өзінің ұстанымдары мен көзқарастарының, білімінің және болжамдарының желісінде сапалы білім бере білуі тиіс. </w:t>
      </w:r>
      <w:r w:rsidR="00A44742" w:rsidRPr="00EF1B4A">
        <w:rPr>
          <w:rFonts w:ascii="Times New Roman" w:hAnsi="Times New Roman" w:cs="Times New Roman"/>
          <w:color w:val="000000" w:themeColor="text1"/>
          <w:sz w:val="28"/>
          <w:szCs w:val="28"/>
          <w:lang w:val="kk-KZ" w:bidi="ar-AE"/>
        </w:rPr>
        <w:t>Рамон Пажарес</w:t>
      </w:r>
      <w:r w:rsidR="00346300" w:rsidRPr="00EF1B4A">
        <w:rPr>
          <w:rFonts w:ascii="Times New Roman" w:hAnsi="Times New Roman" w:cs="Times New Roman"/>
          <w:color w:val="000000" w:themeColor="text1"/>
          <w:sz w:val="28"/>
          <w:szCs w:val="28"/>
          <w:lang w:val="kk-KZ" w:bidi="ar-AE"/>
        </w:rPr>
        <w:t xml:space="preserve">: «Ұстаз оқыту стилін таңдаған кезде оның білімінен гөрі, ұстанымдарына </w:t>
      </w:r>
      <w:r w:rsidR="00280684" w:rsidRPr="00EF1B4A">
        <w:rPr>
          <w:rFonts w:ascii="Times New Roman" w:hAnsi="Times New Roman" w:cs="Times New Roman"/>
          <w:color w:val="000000" w:themeColor="text1"/>
          <w:sz w:val="28"/>
          <w:szCs w:val="28"/>
          <w:lang w:val="kk-KZ" w:bidi="ar-AE"/>
        </w:rPr>
        <w:t>негізделген ойлары</w:t>
      </w:r>
      <w:r w:rsidR="0024469A" w:rsidRPr="00EF1B4A">
        <w:rPr>
          <w:rFonts w:ascii="Times New Roman" w:hAnsi="Times New Roman" w:cs="Times New Roman"/>
          <w:color w:val="000000" w:themeColor="text1"/>
          <w:sz w:val="28"/>
          <w:szCs w:val="28"/>
          <w:lang w:val="kk-KZ" w:bidi="ar-AE"/>
        </w:rPr>
        <w:t xml:space="preserve"> </w:t>
      </w:r>
      <w:r w:rsidR="00280684" w:rsidRPr="00EF1B4A">
        <w:rPr>
          <w:rFonts w:ascii="Times New Roman" w:hAnsi="Times New Roman" w:cs="Times New Roman"/>
          <w:color w:val="000000" w:themeColor="text1"/>
          <w:sz w:val="28"/>
          <w:szCs w:val="28"/>
          <w:lang w:val="kk-KZ" w:bidi="ar-AE"/>
        </w:rPr>
        <w:t xml:space="preserve">аудиторияға </w:t>
      </w:r>
      <w:r w:rsidR="00346300" w:rsidRPr="00EF1B4A">
        <w:rPr>
          <w:rFonts w:ascii="Times New Roman" w:hAnsi="Times New Roman" w:cs="Times New Roman"/>
          <w:color w:val="000000" w:themeColor="text1"/>
          <w:sz w:val="28"/>
          <w:szCs w:val="28"/>
          <w:lang w:val="kk-KZ" w:bidi="ar-AE"/>
        </w:rPr>
        <w:t>ықпалдырақ</w:t>
      </w:r>
      <w:r w:rsidR="00280684" w:rsidRPr="00EF1B4A">
        <w:rPr>
          <w:rFonts w:ascii="Times New Roman" w:hAnsi="Times New Roman" w:cs="Times New Roman"/>
          <w:color w:val="000000" w:themeColor="text1"/>
          <w:sz w:val="28"/>
          <w:szCs w:val="28"/>
          <w:lang w:val="kk-KZ" w:bidi="ar-AE"/>
        </w:rPr>
        <w:t xml:space="preserve"> болатынын ескеруі керек</w:t>
      </w:r>
      <w:r w:rsidR="00346300" w:rsidRPr="00EF1B4A">
        <w:rPr>
          <w:rFonts w:ascii="Times New Roman" w:hAnsi="Times New Roman" w:cs="Times New Roman"/>
          <w:color w:val="000000" w:themeColor="text1"/>
          <w:sz w:val="28"/>
          <w:szCs w:val="28"/>
          <w:lang w:val="kk-KZ" w:bidi="ar-AE"/>
        </w:rPr>
        <w:t>» екенін айтады</w:t>
      </w:r>
      <w:r w:rsidR="00545BEA" w:rsidRPr="00EF1B4A">
        <w:rPr>
          <w:rFonts w:ascii="Times New Roman" w:hAnsi="Times New Roman" w:cs="Times New Roman"/>
          <w:color w:val="000000" w:themeColor="text1"/>
          <w:sz w:val="28"/>
          <w:szCs w:val="28"/>
          <w:lang w:val="kk-KZ" w:bidi="ar-AE"/>
        </w:rPr>
        <w:t xml:space="preserve"> [</w:t>
      </w:r>
      <w:r w:rsidR="00CF4614" w:rsidRPr="00EF1B4A">
        <w:rPr>
          <w:rFonts w:ascii="Times New Roman" w:hAnsi="Times New Roman" w:cs="Times New Roman"/>
          <w:color w:val="000000" w:themeColor="text1"/>
          <w:sz w:val="28"/>
          <w:szCs w:val="28"/>
          <w:lang w:val="kk-KZ" w:bidi="ar-AE"/>
        </w:rPr>
        <w:t>3;</w:t>
      </w:r>
      <w:r w:rsidR="00535B2A" w:rsidRPr="00EF1B4A">
        <w:rPr>
          <w:rFonts w:ascii="Times New Roman" w:hAnsi="Times New Roman" w:cs="Times New Roman"/>
          <w:color w:val="000000" w:themeColor="text1"/>
          <w:sz w:val="28"/>
          <w:szCs w:val="28"/>
          <w:lang w:val="kk-KZ" w:bidi="ar-AE"/>
        </w:rPr>
        <w:t>75</w:t>
      </w:r>
      <w:r w:rsidR="00545BEA" w:rsidRPr="00EF1B4A">
        <w:rPr>
          <w:rFonts w:ascii="Times New Roman" w:hAnsi="Times New Roman" w:cs="Times New Roman"/>
          <w:color w:val="000000" w:themeColor="text1"/>
          <w:sz w:val="28"/>
          <w:szCs w:val="28"/>
          <w:lang w:val="kk-KZ" w:bidi="ar-AE"/>
        </w:rPr>
        <w:t>].</w:t>
      </w:r>
      <w:r w:rsidR="00F04A6D" w:rsidRPr="00EF1B4A">
        <w:rPr>
          <w:rFonts w:ascii="Times New Roman" w:hAnsi="Times New Roman" w:cs="Times New Roman"/>
          <w:color w:val="000000" w:themeColor="text1"/>
          <w:sz w:val="28"/>
          <w:szCs w:val="28"/>
          <w:lang w:val="kk-KZ" w:bidi="ar-AE"/>
        </w:rPr>
        <w:t xml:space="preserve"> Ға</w:t>
      </w:r>
      <w:r w:rsidR="00112344" w:rsidRPr="00EF1B4A">
        <w:rPr>
          <w:rFonts w:ascii="Times New Roman" w:hAnsi="Times New Roman" w:cs="Times New Roman"/>
          <w:color w:val="000000" w:themeColor="text1"/>
          <w:sz w:val="28"/>
          <w:szCs w:val="28"/>
          <w:lang w:val="kk-KZ" w:bidi="ar-AE"/>
        </w:rPr>
        <w:t xml:space="preserve">лымның </w:t>
      </w:r>
      <w:r w:rsidR="00F04A6D" w:rsidRPr="00EF1B4A">
        <w:rPr>
          <w:rFonts w:ascii="Times New Roman" w:hAnsi="Times New Roman" w:cs="Times New Roman"/>
          <w:color w:val="000000" w:themeColor="text1"/>
          <w:sz w:val="28"/>
          <w:szCs w:val="28"/>
          <w:lang w:val="kk-KZ" w:bidi="ar-AE"/>
        </w:rPr>
        <w:t xml:space="preserve">сөзінен </w:t>
      </w:r>
      <w:r w:rsidR="00847105" w:rsidRPr="00EF1B4A">
        <w:rPr>
          <w:rFonts w:ascii="Times New Roman" w:hAnsi="Times New Roman" w:cs="Times New Roman"/>
          <w:color w:val="000000" w:themeColor="text1"/>
          <w:sz w:val="28"/>
          <w:szCs w:val="28"/>
          <w:lang w:val="kk-KZ" w:bidi="ar-AE"/>
        </w:rPr>
        <w:t>педагогикалық ұстаным мұғалім үшін және олардың педагогика</w:t>
      </w:r>
      <w:r w:rsidR="00426FFF" w:rsidRPr="00EF1B4A">
        <w:rPr>
          <w:rFonts w:ascii="Times New Roman" w:hAnsi="Times New Roman" w:cs="Times New Roman"/>
          <w:color w:val="000000" w:themeColor="text1"/>
          <w:sz w:val="28"/>
          <w:szCs w:val="28"/>
          <w:lang w:val="kk-KZ" w:bidi="ar-AE"/>
        </w:rPr>
        <w:t>лық қызметі үшін ерекше талап</w:t>
      </w:r>
      <w:r w:rsidR="00112344" w:rsidRPr="00EF1B4A">
        <w:rPr>
          <w:rFonts w:ascii="Times New Roman" w:hAnsi="Times New Roman" w:cs="Times New Roman"/>
          <w:color w:val="000000" w:themeColor="text1"/>
          <w:sz w:val="28"/>
          <w:szCs w:val="28"/>
          <w:lang w:val="kk-KZ" w:bidi="ar-AE"/>
        </w:rPr>
        <w:t xml:space="preserve"> екенін ұғамыз.</w:t>
      </w:r>
    </w:p>
    <w:p w:rsidR="00677A01" w:rsidRPr="00EF1B4A" w:rsidRDefault="00A27DF5" w:rsidP="00905284">
      <w:pPr>
        <w:spacing w:after="0" w:line="240" w:lineRule="auto"/>
        <w:ind w:firstLine="709"/>
        <w:contextualSpacing/>
        <w:jc w:val="both"/>
        <w:rPr>
          <w:rFonts w:ascii="Times New Roman" w:hAnsi="Times New Roman" w:cs="Times New Roman"/>
          <w:bCs/>
          <w:color w:val="000000" w:themeColor="text1"/>
          <w:sz w:val="28"/>
          <w:szCs w:val="28"/>
          <w:lang w:val="kk-KZ"/>
        </w:rPr>
      </w:pPr>
      <w:r w:rsidRPr="00EF1B4A">
        <w:rPr>
          <w:rFonts w:ascii="Times New Roman" w:hAnsi="Times New Roman" w:cs="Times New Roman"/>
          <w:bCs/>
          <w:color w:val="000000" w:themeColor="text1"/>
          <w:sz w:val="28"/>
          <w:szCs w:val="28"/>
          <w:lang w:val="kk-KZ"/>
        </w:rPr>
        <w:t xml:space="preserve"> </w:t>
      </w:r>
      <w:r w:rsidR="00E84E9D" w:rsidRPr="00EF1B4A">
        <w:rPr>
          <w:rFonts w:ascii="Times New Roman" w:hAnsi="Times New Roman" w:cs="Times New Roman"/>
          <w:color w:val="000000" w:themeColor="text1"/>
          <w:sz w:val="28"/>
          <w:szCs w:val="28"/>
          <w:lang w:val="kk-KZ"/>
        </w:rPr>
        <w:t>Оқыту ұстанымдары</w:t>
      </w:r>
      <w:r w:rsidR="00E40771" w:rsidRPr="00EF1B4A">
        <w:rPr>
          <w:rFonts w:ascii="Times New Roman" w:hAnsi="Times New Roman" w:cs="Times New Roman"/>
          <w:color w:val="000000" w:themeColor="text1"/>
          <w:sz w:val="28"/>
          <w:szCs w:val="28"/>
          <w:lang w:val="kk-KZ"/>
        </w:rPr>
        <w:t xml:space="preserve"> </w:t>
      </w:r>
      <w:r w:rsidR="00677A01" w:rsidRPr="00EF1B4A">
        <w:rPr>
          <w:rFonts w:ascii="Times New Roman" w:hAnsi="Times New Roman" w:cs="Times New Roman"/>
          <w:color w:val="000000" w:themeColor="text1"/>
          <w:sz w:val="28"/>
          <w:szCs w:val="28"/>
          <w:lang w:val="kk-KZ"/>
        </w:rPr>
        <w:t xml:space="preserve">– дидактикалық </w:t>
      </w:r>
      <w:r w:rsidR="00B10BC2" w:rsidRPr="00EF1B4A">
        <w:rPr>
          <w:rFonts w:ascii="Times New Roman" w:hAnsi="Times New Roman" w:cs="Times New Roman"/>
          <w:color w:val="000000" w:themeColor="text1"/>
          <w:sz w:val="28"/>
          <w:szCs w:val="28"/>
          <w:lang w:val="kk-KZ"/>
        </w:rPr>
        <w:t>үдерісті</w:t>
      </w:r>
      <w:r w:rsidR="00677A01" w:rsidRPr="00EF1B4A">
        <w:rPr>
          <w:rFonts w:ascii="Times New Roman" w:hAnsi="Times New Roman" w:cs="Times New Roman"/>
          <w:color w:val="000000" w:themeColor="text1"/>
          <w:sz w:val="28"/>
          <w:szCs w:val="28"/>
          <w:lang w:val="kk-KZ"/>
        </w:rPr>
        <w:t xml:space="preserve"> жүргізу және ұйымдастыру  үшін құрылған нормативтік талаптар мен мақсатты ойлардың жиынтығы. Ұстанымдар – жалпы педагогикалық заңдар, нормалар, оқытуды басқару </w:t>
      </w:r>
      <w:r w:rsidR="00F10F93" w:rsidRPr="00EF1B4A">
        <w:rPr>
          <w:rFonts w:ascii="Times New Roman" w:hAnsi="Times New Roman" w:cs="Times New Roman"/>
          <w:color w:val="000000" w:themeColor="text1"/>
          <w:sz w:val="28"/>
          <w:szCs w:val="28"/>
          <w:lang w:val="kk-KZ"/>
        </w:rPr>
        <w:t>үдерісінің</w:t>
      </w:r>
      <w:r w:rsidR="00545BEA" w:rsidRPr="00EF1B4A">
        <w:rPr>
          <w:rFonts w:ascii="Times New Roman" w:hAnsi="Times New Roman" w:cs="Times New Roman"/>
          <w:color w:val="000000" w:themeColor="text1"/>
          <w:sz w:val="28"/>
          <w:szCs w:val="28"/>
          <w:lang w:val="kk-KZ"/>
        </w:rPr>
        <w:t xml:space="preserve"> жиынтығы болып табылады [</w:t>
      </w:r>
      <w:r w:rsidR="00CF4614" w:rsidRPr="00EF1B4A">
        <w:rPr>
          <w:rFonts w:ascii="Times New Roman" w:hAnsi="Times New Roman" w:cs="Times New Roman"/>
          <w:color w:val="000000" w:themeColor="text1"/>
          <w:sz w:val="28"/>
          <w:szCs w:val="28"/>
          <w:lang w:val="kk-KZ"/>
        </w:rPr>
        <w:t>2</w:t>
      </w:r>
      <w:r w:rsidR="00545BEA" w:rsidRPr="00EF1B4A">
        <w:rPr>
          <w:rFonts w:ascii="Times New Roman" w:hAnsi="Times New Roman" w:cs="Times New Roman"/>
          <w:color w:val="000000" w:themeColor="text1"/>
          <w:sz w:val="28"/>
          <w:szCs w:val="28"/>
          <w:lang w:val="kk-KZ"/>
        </w:rPr>
        <w:t>;47].</w:t>
      </w:r>
      <w:r w:rsidR="00E5480B" w:rsidRPr="00EF1B4A">
        <w:rPr>
          <w:rFonts w:ascii="Times New Roman" w:hAnsi="Times New Roman" w:cs="Times New Roman"/>
          <w:color w:val="000000" w:themeColor="text1"/>
          <w:sz w:val="28"/>
          <w:szCs w:val="28"/>
          <w:lang w:val="kk-KZ"/>
        </w:rPr>
        <w:t xml:space="preserve"> </w:t>
      </w:r>
      <w:r w:rsidR="00677A01" w:rsidRPr="00EF1B4A">
        <w:rPr>
          <w:rFonts w:ascii="Times New Roman" w:hAnsi="Times New Roman" w:cs="Times New Roman"/>
          <w:color w:val="000000" w:themeColor="text1"/>
          <w:sz w:val="28"/>
          <w:szCs w:val="28"/>
          <w:lang w:val="kk-KZ"/>
        </w:rPr>
        <w:t>Қазіргі заманғы дидактикада классикалық ежелден таныма</w:t>
      </w:r>
      <w:r w:rsidR="00067070" w:rsidRPr="00EF1B4A">
        <w:rPr>
          <w:rFonts w:ascii="Times New Roman" w:hAnsi="Times New Roman" w:cs="Times New Roman"/>
          <w:color w:val="000000" w:themeColor="text1"/>
          <w:sz w:val="28"/>
          <w:szCs w:val="28"/>
          <w:lang w:val="kk-KZ"/>
        </w:rPr>
        <w:t xml:space="preserve">л </w:t>
      </w:r>
      <w:r w:rsidR="00677A01" w:rsidRPr="00EF1B4A">
        <w:rPr>
          <w:rFonts w:ascii="Times New Roman" w:hAnsi="Times New Roman" w:cs="Times New Roman"/>
          <w:color w:val="000000" w:themeColor="text1"/>
          <w:sz w:val="28"/>
          <w:szCs w:val="28"/>
          <w:lang w:val="kk-KZ"/>
        </w:rPr>
        <w:t>сондай-а</w:t>
      </w:r>
      <w:r w:rsidR="00444A2C" w:rsidRPr="00EF1B4A">
        <w:rPr>
          <w:rFonts w:ascii="Times New Roman" w:hAnsi="Times New Roman" w:cs="Times New Roman"/>
          <w:color w:val="000000" w:themeColor="text1"/>
          <w:sz w:val="28"/>
          <w:szCs w:val="28"/>
          <w:lang w:val="kk-KZ"/>
        </w:rPr>
        <w:t xml:space="preserve">қ </w:t>
      </w:r>
      <w:r w:rsidR="00677A01" w:rsidRPr="00EF1B4A">
        <w:rPr>
          <w:rFonts w:ascii="Times New Roman" w:hAnsi="Times New Roman" w:cs="Times New Roman"/>
          <w:color w:val="000000" w:themeColor="text1"/>
          <w:sz w:val="28"/>
          <w:szCs w:val="28"/>
          <w:lang w:val="kk-KZ"/>
        </w:rPr>
        <w:t xml:space="preserve">ғылым мен тәжірибенің көбеюі нәтижесінде пайда болған ұстанымдар бар. </w:t>
      </w:r>
    </w:p>
    <w:p w:rsidR="00291879" w:rsidRPr="00EF1B4A" w:rsidRDefault="00D22FD4" w:rsidP="00426FFF">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Ғұлама ғалым </w:t>
      </w:r>
      <w:r w:rsidR="00426FFF" w:rsidRPr="00EF1B4A">
        <w:rPr>
          <w:rFonts w:ascii="Times New Roman" w:hAnsi="Times New Roman" w:cs="Times New Roman"/>
          <w:color w:val="000000" w:themeColor="text1"/>
          <w:sz w:val="28"/>
          <w:szCs w:val="28"/>
          <w:lang w:val="kk-KZ"/>
        </w:rPr>
        <w:t>ә</w:t>
      </w:r>
      <w:r w:rsidRPr="00EF1B4A">
        <w:rPr>
          <w:rFonts w:ascii="Times New Roman" w:hAnsi="Times New Roman" w:cs="Times New Roman"/>
          <w:color w:val="000000" w:themeColor="text1"/>
          <w:sz w:val="28"/>
          <w:szCs w:val="28"/>
          <w:lang w:val="kk-KZ"/>
        </w:rPr>
        <w:t>л</w:t>
      </w:r>
      <w:r w:rsidR="00426FFF" w:rsidRPr="00EF1B4A">
        <w:rPr>
          <w:rFonts w:ascii="Times New Roman" w:hAnsi="Times New Roman" w:cs="Times New Roman"/>
          <w:color w:val="000000" w:themeColor="text1"/>
          <w:sz w:val="28"/>
          <w:szCs w:val="28"/>
          <w:lang w:val="kk-KZ"/>
        </w:rPr>
        <w:t>-</w:t>
      </w:r>
      <w:r w:rsidRPr="00EF1B4A">
        <w:rPr>
          <w:rFonts w:ascii="Times New Roman" w:hAnsi="Times New Roman" w:cs="Times New Roman"/>
          <w:color w:val="000000" w:themeColor="text1"/>
          <w:sz w:val="28"/>
          <w:szCs w:val="28"/>
          <w:lang w:val="kk-KZ"/>
        </w:rPr>
        <w:t>Фараби «Тәрбиесіз берг</w:t>
      </w:r>
      <w:r w:rsidR="00545BEA" w:rsidRPr="00EF1B4A">
        <w:rPr>
          <w:rFonts w:ascii="Times New Roman" w:hAnsi="Times New Roman" w:cs="Times New Roman"/>
          <w:color w:val="000000" w:themeColor="text1"/>
          <w:sz w:val="28"/>
          <w:szCs w:val="28"/>
          <w:lang w:val="kk-KZ"/>
        </w:rPr>
        <w:t>ен білімнің күні қараң»</w:t>
      </w:r>
      <w:r w:rsidR="006971D8" w:rsidRPr="00EF1B4A">
        <w:rPr>
          <w:rFonts w:ascii="Times New Roman" w:hAnsi="Times New Roman" w:cs="Times New Roman"/>
          <w:color w:val="000000" w:themeColor="text1"/>
          <w:sz w:val="28"/>
          <w:szCs w:val="28"/>
          <w:lang w:val="kk-KZ"/>
        </w:rPr>
        <w:t>,</w:t>
      </w:r>
      <w:r w:rsidR="00426FFF" w:rsidRPr="00EF1B4A">
        <w:rPr>
          <w:rFonts w:ascii="Times New Roman" w:hAnsi="Times New Roman" w:cs="Times New Roman"/>
          <w:color w:val="000000" w:themeColor="text1"/>
          <w:sz w:val="28"/>
          <w:szCs w:val="28"/>
          <w:lang w:val="kk-KZ"/>
        </w:rPr>
        <w:t xml:space="preserve"> –</w:t>
      </w:r>
      <w:r w:rsidR="00545BEA" w:rsidRPr="00EF1B4A">
        <w:rPr>
          <w:rFonts w:ascii="Times New Roman" w:hAnsi="Times New Roman" w:cs="Times New Roman"/>
          <w:color w:val="000000" w:themeColor="text1"/>
          <w:sz w:val="28"/>
          <w:szCs w:val="28"/>
          <w:lang w:val="kk-KZ"/>
        </w:rPr>
        <w:t xml:space="preserve"> дейді</w:t>
      </w:r>
      <w:r w:rsidRPr="00EF1B4A">
        <w:rPr>
          <w:rFonts w:ascii="Times New Roman" w:hAnsi="Times New Roman" w:cs="Times New Roman"/>
          <w:color w:val="000000" w:themeColor="text1"/>
          <w:sz w:val="28"/>
          <w:szCs w:val="28"/>
          <w:lang w:val="kk-KZ"/>
        </w:rPr>
        <w:t xml:space="preserve"> </w:t>
      </w:r>
      <w:r w:rsidR="00545BEA" w:rsidRPr="00EF1B4A">
        <w:rPr>
          <w:rFonts w:ascii="Times New Roman" w:hAnsi="Times New Roman" w:cs="Times New Roman"/>
          <w:color w:val="000000" w:themeColor="text1"/>
          <w:sz w:val="28"/>
          <w:szCs w:val="28"/>
          <w:lang w:val="kk-KZ"/>
        </w:rPr>
        <w:t>[</w:t>
      </w:r>
      <w:r w:rsidR="0031528C" w:rsidRPr="00EF1B4A">
        <w:rPr>
          <w:rFonts w:ascii="Times New Roman" w:hAnsi="Times New Roman" w:cs="Times New Roman"/>
          <w:color w:val="000000" w:themeColor="text1"/>
          <w:sz w:val="28"/>
          <w:szCs w:val="28"/>
          <w:lang w:val="kk-KZ"/>
        </w:rPr>
        <w:t>4</w:t>
      </w:r>
      <w:r w:rsidR="00545BEA" w:rsidRPr="00EF1B4A">
        <w:rPr>
          <w:rFonts w:ascii="Times New Roman" w:hAnsi="Times New Roman" w:cs="Times New Roman"/>
          <w:color w:val="000000" w:themeColor="text1"/>
          <w:sz w:val="28"/>
          <w:szCs w:val="28"/>
          <w:lang w:val="kk-KZ"/>
        </w:rPr>
        <w:t>;</w:t>
      </w:r>
      <w:r w:rsidR="004B27C8" w:rsidRPr="00EF1B4A">
        <w:rPr>
          <w:rFonts w:ascii="Times New Roman" w:hAnsi="Times New Roman" w:cs="Times New Roman"/>
          <w:color w:val="000000" w:themeColor="text1"/>
          <w:sz w:val="28"/>
          <w:szCs w:val="28"/>
          <w:lang w:val="kk-KZ"/>
        </w:rPr>
        <w:t>95</w:t>
      </w:r>
      <w:r w:rsidR="00545BEA" w:rsidRPr="00EF1B4A">
        <w:rPr>
          <w:rFonts w:ascii="Times New Roman" w:hAnsi="Times New Roman" w:cs="Times New Roman"/>
          <w:color w:val="000000" w:themeColor="text1"/>
          <w:sz w:val="28"/>
          <w:szCs w:val="28"/>
          <w:lang w:val="kk-KZ"/>
        </w:rPr>
        <w:t xml:space="preserve">]. </w:t>
      </w:r>
      <w:r w:rsidR="00E26484" w:rsidRPr="00EF1B4A">
        <w:rPr>
          <w:rFonts w:ascii="Times New Roman" w:hAnsi="Times New Roman" w:cs="Times New Roman"/>
          <w:color w:val="000000" w:themeColor="text1"/>
          <w:sz w:val="28"/>
          <w:szCs w:val="28"/>
          <w:lang w:val="kk-KZ"/>
        </w:rPr>
        <w:t>Ұлы ұстаздың айтқан сөзінен білімнің бастауы тәрбиеден екенін ұғамыз</w:t>
      </w:r>
      <w:r w:rsidR="001B210B" w:rsidRPr="00EF1B4A">
        <w:rPr>
          <w:rFonts w:ascii="Times New Roman" w:hAnsi="Times New Roman" w:cs="Times New Roman"/>
          <w:color w:val="000000" w:themeColor="text1"/>
          <w:sz w:val="28"/>
          <w:szCs w:val="28"/>
          <w:lang w:val="kk-KZ"/>
        </w:rPr>
        <w:t>.</w:t>
      </w:r>
      <w:r w:rsidR="00545BEA" w:rsidRPr="00EF1B4A">
        <w:rPr>
          <w:rFonts w:ascii="Times New Roman" w:hAnsi="Times New Roman" w:cs="Times New Roman"/>
          <w:color w:val="000000" w:themeColor="text1"/>
          <w:sz w:val="28"/>
          <w:szCs w:val="28"/>
          <w:lang w:val="kk-KZ"/>
        </w:rPr>
        <w:t xml:space="preserve"> </w:t>
      </w:r>
      <w:r w:rsidR="009E2D4C" w:rsidRPr="00EF1B4A">
        <w:rPr>
          <w:rFonts w:ascii="Times New Roman" w:hAnsi="Times New Roman" w:cs="Times New Roman"/>
          <w:color w:val="000000" w:themeColor="text1"/>
          <w:sz w:val="28"/>
          <w:szCs w:val="28"/>
          <w:lang w:val="kk-KZ"/>
        </w:rPr>
        <w:t>Ахмет Байтұрсынұлының барлық педагогикалық еңбектерінің тәрбиелік мә</w:t>
      </w:r>
      <w:r w:rsidR="00DE562C" w:rsidRPr="00EF1B4A">
        <w:rPr>
          <w:rFonts w:ascii="Times New Roman" w:hAnsi="Times New Roman" w:cs="Times New Roman"/>
          <w:color w:val="000000" w:themeColor="text1"/>
          <w:sz w:val="28"/>
          <w:szCs w:val="28"/>
          <w:lang w:val="kk-KZ"/>
        </w:rPr>
        <w:t xml:space="preserve">нін зерделейтін болсақ, онда </w:t>
      </w:r>
      <w:r w:rsidR="009E2D4C" w:rsidRPr="00EF1B4A">
        <w:rPr>
          <w:rFonts w:ascii="Times New Roman" w:hAnsi="Times New Roman" w:cs="Times New Roman"/>
          <w:color w:val="000000" w:themeColor="text1"/>
          <w:sz w:val="28"/>
          <w:szCs w:val="28"/>
          <w:lang w:val="kk-KZ"/>
        </w:rPr>
        <w:t>педагогика жолындағы ұстанымы</w:t>
      </w:r>
      <w:r w:rsidR="00DE562C" w:rsidRPr="00EF1B4A">
        <w:rPr>
          <w:rFonts w:ascii="Times New Roman" w:hAnsi="Times New Roman" w:cs="Times New Roman"/>
          <w:color w:val="000000" w:themeColor="text1"/>
          <w:sz w:val="28"/>
          <w:szCs w:val="28"/>
          <w:lang w:val="kk-KZ"/>
        </w:rPr>
        <w:t xml:space="preserve">ның </w:t>
      </w:r>
      <w:r w:rsidR="009E2D4C" w:rsidRPr="00EF1B4A">
        <w:rPr>
          <w:rFonts w:ascii="Times New Roman" w:hAnsi="Times New Roman" w:cs="Times New Roman"/>
          <w:color w:val="000000" w:themeColor="text1"/>
          <w:sz w:val="28"/>
          <w:szCs w:val="28"/>
          <w:lang w:val="kk-KZ"/>
        </w:rPr>
        <w:t>болашақ мамандарды тәрбиелеудегі, кісілік келбетін қалыптастырудағы мүмкіндіктер</w:t>
      </w:r>
      <w:r w:rsidR="00DE562C" w:rsidRPr="00EF1B4A">
        <w:rPr>
          <w:rFonts w:ascii="Times New Roman" w:hAnsi="Times New Roman" w:cs="Times New Roman"/>
          <w:color w:val="000000" w:themeColor="text1"/>
          <w:sz w:val="28"/>
          <w:szCs w:val="28"/>
          <w:lang w:val="kk-KZ"/>
        </w:rPr>
        <w:t>дің</w:t>
      </w:r>
      <w:r w:rsidR="009E2D4C" w:rsidRPr="00EF1B4A">
        <w:rPr>
          <w:rFonts w:ascii="Times New Roman" w:hAnsi="Times New Roman" w:cs="Times New Roman"/>
          <w:color w:val="000000" w:themeColor="text1"/>
          <w:sz w:val="28"/>
          <w:szCs w:val="28"/>
          <w:lang w:val="kk-KZ"/>
        </w:rPr>
        <w:t xml:space="preserve"> мол екендігіне көзіміз жетеді. </w:t>
      </w:r>
    </w:p>
    <w:p w:rsidR="001305AC"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lastRenderedPageBreak/>
        <w:t xml:space="preserve"> </w:t>
      </w:r>
      <w:r w:rsidR="00AC56CB" w:rsidRPr="00EF1B4A">
        <w:rPr>
          <w:rFonts w:ascii="Times New Roman" w:hAnsi="Times New Roman" w:cs="Times New Roman"/>
          <w:color w:val="000000" w:themeColor="text1"/>
          <w:sz w:val="28"/>
          <w:szCs w:val="28"/>
          <w:lang w:val="kk-KZ"/>
        </w:rPr>
        <w:t xml:space="preserve"> «</w:t>
      </w:r>
      <w:r w:rsidR="00291879" w:rsidRPr="00EF1B4A">
        <w:rPr>
          <w:rFonts w:ascii="Times New Roman" w:hAnsi="Times New Roman" w:cs="Times New Roman"/>
          <w:color w:val="000000" w:themeColor="text1"/>
          <w:sz w:val="28"/>
          <w:szCs w:val="28"/>
          <w:lang w:val="kk-KZ"/>
        </w:rPr>
        <w:t>Тіл жұмсар»</w:t>
      </w:r>
      <w:r w:rsidR="00AC56CB" w:rsidRPr="00EF1B4A">
        <w:rPr>
          <w:rFonts w:ascii="Times New Roman" w:hAnsi="Times New Roman" w:cs="Times New Roman"/>
          <w:color w:val="000000" w:themeColor="text1"/>
          <w:sz w:val="28"/>
          <w:szCs w:val="28"/>
          <w:lang w:val="kk-KZ"/>
        </w:rPr>
        <w:t xml:space="preserve"> </w:t>
      </w:r>
      <w:r w:rsidR="00291879" w:rsidRPr="00EF1B4A">
        <w:rPr>
          <w:rFonts w:ascii="Times New Roman" w:hAnsi="Times New Roman" w:cs="Times New Roman"/>
          <w:color w:val="000000" w:themeColor="text1"/>
          <w:sz w:val="28"/>
          <w:szCs w:val="28"/>
          <w:lang w:val="kk-KZ"/>
        </w:rPr>
        <w:t xml:space="preserve">атты еңбегінде: «Бала білімді тәжірибе арқылы </w:t>
      </w:r>
      <w:r w:rsidR="00AC56CB" w:rsidRPr="00EF1B4A">
        <w:rPr>
          <w:rFonts w:ascii="Times New Roman" w:hAnsi="Times New Roman" w:cs="Times New Roman"/>
          <w:color w:val="000000" w:themeColor="text1"/>
          <w:sz w:val="28"/>
          <w:szCs w:val="28"/>
          <w:lang w:val="kk-KZ"/>
        </w:rPr>
        <w:t xml:space="preserve"> өз бетінше алу керек. Мұғалімнің қызметі – оның білімінің, шеберлігінің керек орны өздігінен алатын тәжірибелі білімнің ұзақ жолын қысқарту үшін, ол жолдан басқалар қиналмай оңай өту үшін, керек білімін кешікпей кезінде алып отыру үшін, балаға күшіне қарай шағындап беру мен бетін белгілеген мақсатқа қарай түзеп отыру үшін керек»</w:t>
      </w:r>
      <w:r w:rsidR="00545BEA" w:rsidRPr="00EF1B4A">
        <w:rPr>
          <w:rFonts w:ascii="Times New Roman" w:hAnsi="Times New Roman" w:cs="Times New Roman"/>
          <w:color w:val="000000" w:themeColor="text1"/>
          <w:sz w:val="28"/>
          <w:szCs w:val="28"/>
          <w:lang w:val="kk-KZ"/>
        </w:rPr>
        <w:t>,</w:t>
      </w:r>
      <w:r w:rsidR="00651FF5" w:rsidRPr="00EF1B4A">
        <w:rPr>
          <w:rFonts w:ascii="Times New Roman" w:hAnsi="Times New Roman" w:cs="Times New Roman"/>
          <w:color w:val="000000" w:themeColor="text1"/>
          <w:sz w:val="28"/>
          <w:szCs w:val="28"/>
          <w:lang w:val="kk-KZ"/>
        </w:rPr>
        <w:t xml:space="preserve"> – </w:t>
      </w:r>
      <w:r w:rsidR="00545BEA" w:rsidRPr="00EF1B4A">
        <w:rPr>
          <w:rFonts w:ascii="Times New Roman" w:hAnsi="Times New Roman" w:cs="Times New Roman"/>
          <w:color w:val="000000" w:themeColor="text1"/>
          <w:sz w:val="28"/>
          <w:szCs w:val="28"/>
          <w:lang w:val="kk-KZ"/>
        </w:rPr>
        <w:t>дейді [</w:t>
      </w:r>
      <w:r w:rsidR="0031528C" w:rsidRPr="00EF1B4A">
        <w:rPr>
          <w:rFonts w:ascii="Times New Roman" w:hAnsi="Times New Roman" w:cs="Times New Roman"/>
          <w:color w:val="000000" w:themeColor="text1"/>
          <w:sz w:val="28"/>
          <w:szCs w:val="28"/>
          <w:lang w:val="kk-KZ"/>
        </w:rPr>
        <w:t>4</w:t>
      </w:r>
      <w:r w:rsidR="00D6710E" w:rsidRPr="00EF1B4A">
        <w:rPr>
          <w:rFonts w:ascii="Times New Roman" w:hAnsi="Times New Roman" w:cs="Times New Roman"/>
          <w:color w:val="000000" w:themeColor="text1"/>
          <w:sz w:val="28"/>
          <w:szCs w:val="28"/>
          <w:lang w:val="kk-KZ"/>
        </w:rPr>
        <w:t>;</w:t>
      </w:r>
      <w:r w:rsidR="00545BEA" w:rsidRPr="00EF1B4A">
        <w:rPr>
          <w:rFonts w:ascii="Times New Roman" w:hAnsi="Times New Roman" w:cs="Times New Roman"/>
          <w:color w:val="000000" w:themeColor="text1"/>
          <w:sz w:val="28"/>
          <w:szCs w:val="28"/>
          <w:lang w:val="kk-KZ"/>
        </w:rPr>
        <w:t>1</w:t>
      </w:r>
      <w:r w:rsidR="00E97CA5" w:rsidRPr="00EF1B4A">
        <w:rPr>
          <w:rFonts w:ascii="Times New Roman" w:hAnsi="Times New Roman" w:cs="Times New Roman"/>
          <w:color w:val="000000" w:themeColor="text1"/>
          <w:sz w:val="28"/>
          <w:szCs w:val="28"/>
          <w:lang w:val="kk-KZ"/>
        </w:rPr>
        <w:t>15</w:t>
      </w:r>
      <w:r w:rsidR="00545BEA" w:rsidRPr="00EF1B4A">
        <w:rPr>
          <w:rFonts w:ascii="Times New Roman" w:hAnsi="Times New Roman" w:cs="Times New Roman"/>
          <w:color w:val="000000" w:themeColor="text1"/>
          <w:sz w:val="28"/>
          <w:szCs w:val="28"/>
          <w:lang w:val="kk-KZ"/>
        </w:rPr>
        <w:t>].</w:t>
      </w:r>
      <w:r w:rsidR="00651FF5" w:rsidRPr="00EF1B4A">
        <w:rPr>
          <w:rFonts w:ascii="Times New Roman" w:hAnsi="Times New Roman" w:cs="Times New Roman"/>
          <w:color w:val="000000" w:themeColor="text1"/>
          <w:sz w:val="28"/>
          <w:szCs w:val="28"/>
          <w:lang w:val="kk-KZ"/>
        </w:rPr>
        <w:t xml:space="preserve"> </w:t>
      </w:r>
      <w:r w:rsidR="00C169C5" w:rsidRPr="00EF1B4A">
        <w:rPr>
          <w:rFonts w:ascii="Times New Roman" w:hAnsi="Times New Roman" w:cs="Times New Roman"/>
          <w:color w:val="000000" w:themeColor="text1"/>
          <w:sz w:val="28"/>
          <w:szCs w:val="28"/>
          <w:lang w:val="kk-KZ"/>
        </w:rPr>
        <w:t>Бұл</w:t>
      </w:r>
      <w:r w:rsidR="00AC56CB" w:rsidRPr="00EF1B4A">
        <w:rPr>
          <w:rFonts w:ascii="Times New Roman" w:hAnsi="Times New Roman" w:cs="Times New Roman"/>
          <w:color w:val="000000" w:themeColor="text1"/>
          <w:sz w:val="28"/>
          <w:szCs w:val="28"/>
          <w:lang w:val="kk-KZ"/>
        </w:rPr>
        <w:t xml:space="preserve"> айтылғандардан педагог тек қана жол көрсетуші, бағыт</w:t>
      </w:r>
      <w:r w:rsidR="00C169C5" w:rsidRPr="00EF1B4A">
        <w:rPr>
          <w:rFonts w:ascii="Times New Roman" w:hAnsi="Times New Roman" w:cs="Times New Roman"/>
          <w:color w:val="000000" w:themeColor="text1"/>
          <w:sz w:val="28"/>
          <w:szCs w:val="28"/>
          <w:lang w:val="kk-KZ"/>
        </w:rPr>
        <w:t>-</w:t>
      </w:r>
      <w:r w:rsidR="00AC56CB" w:rsidRPr="00EF1B4A">
        <w:rPr>
          <w:rFonts w:ascii="Times New Roman" w:hAnsi="Times New Roman" w:cs="Times New Roman"/>
          <w:color w:val="000000" w:themeColor="text1"/>
          <w:sz w:val="28"/>
          <w:szCs w:val="28"/>
          <w:lang w:val="kk-KZ"/>
        </w:rPr>
        <w:t xml:space="preserve">бағдар ғана беруші екенін көруімізге болады. Сонымен қатар, оқыту әдістемесіне қарай </w:t>
      </w:r>
      <w:r w:rsidR="007661CD" w:rsidRPr="00EF1B4A">
        <w:rPr>
          <w:rFonts w:ascii="Times New Roman" w:hAnsi="Times New Roman" w:cs="Times New Roman"/>
          <w:color w:val="000000" w:themeColor="text1"/>
          <w:sz w:val="28"/>
          <w:szCs w:val="28"/>
          <w:lang w:val="kk-KZ"/>
        </w:rPr>
        <w:t>Ахмет Байтұрсынұлы мен Жүсіпбек Аймауытұлының идеясы бір</w:t>
      </w:r>
      <w:r w:rsidR="00A260D4" w:rsidRPr="00EF1B4A">
        <w:rPr>
          <w:rFonts w:ascii="Times New Roman" w:hAnsi="Times New Roman" w:cs="Times New Roman"/>
          <w:color w:val="000000" w:themeColor="text1"/>
          <w:sz w:val="28"/>
          <w:szCs w:val="28"/>
          <w:lang w:val="kk-KZ"/>
        </w:rPr>
        <w:t>-</w:t>
      </w:r>
      <w:r w:rsidR="007661CD" w:rsidRPr="00EF1B4A">
        <w:rPr>
          <w:rFonts w:ascii="Times New Roman" w:hAnsi="Times New Roman" w:cs="Times New Roman"/>
          <w:color w:val="000000" w:themeColor="text1"/>
          <w:sz w:val="28"/>
          <w:szCs w:val="28"/>
          <w:lang w:val="kk-KZ"/>
        </w:rPr>
        <w:t>бірімен ұқсас келеді. Жүсіпбек Аймауытұлы оқытудағы негізгі әдістемелік ұстанымын былай деп береді: 1) Жаңа өтілетін сабақты баланың білетін мәліметтерімен байланыстыру; 2) қажетті таныстыру арқылы сабақтың мазмұнына баланың ынтасын, ілтипатын ояту; 3) сабаққа қатысты қызықты сұрақтар қою арқылы қызығушылығын сақтап қалу; 4) қажетсіз мәліметтерді балаға ұсынбай, қызықты нәрселерді ғана сөйлеп, үйрету: 5) баланы жалықтыратын біркелкі мәліметтер бермей, түрлі қызықты әдістер қолдану; 6) оқыту деректі, көрнекті болу және оған сай жобаларды дұрыс қолдану; 7) өзгелердің қызығушылығын ояту үшін, оқытушы өзіде сол сабаққа қызығушы</w:t>
      </w:r>
      <w:r w:rsidR="00545BEA" w:rsidRPr="00EF1B4A">
        <w:rPr>
          <w:rFonts w:ascii="Times New Roman" w:hAnsi="Times New Roman" w:cs="Times New Roman"/>
          <w:color w:val="000000" w:themeColor="text1"/>
          <w:sz w:val="28"/>
          <w:szCs w:val="28"/>
          <w:lang w:val="kk-KZ"/>
        </w:rPr>
        <w:t>лықпен қарап, жақсы көруі керек</w:t>
      </w:r>
      <w:r w:rsidR="00545BEA" w:rsidRPr="00EF1B4A">
        <w:rPr>
          <w:rFonts w:ascii="Times New Roman" w:hAnsi="Times New Roman" w:cs="Times New Roman"/>
          <w:color w:val="000000" w:themeColor="text1"/>
          <w:lang w:val="kk-KZ"/>
        </w:rPr>
        <w:t xml:space="preserve"> </w:t>
      </w:r>
      <w:r w:rsidR="00545BEA" w:rsidRPr="00EF1B4A">
        <w:rPr>
          <w:rFonts w:ascii="Times New Roman" w:hAnsi="Times New Roman" w:cs="Times New Roman"/>
          <w:color w:val="000000" w:themeColor="text1"/>
          <w:sz w:val="28"/>
          <w:szCs w:val="28"/>
          <w:lang w:val="kk-KZ"/>
        </w:rPr>
        <w:t>[</w:t>
      </w:r>
      <w:r w:rsidR="00C13EA2" w:rsidRPr="00EF1B4A">
        <w:rPr>
          <w:rFonts w:ascii="Times New Roman" w:hAnsi="Times New Roman" w:cs="Times New Roman"/>
          <w:color w:val="000000" w:themeColor="text1"/>
          <w:sz w:val="28"/>
          <w:szCs w:val="28"/>
          <w:lang w:val="kk-KZ"/>
        </w:rPr>
        <w:t>4;</w:t>
      </w:r>
      <w:r w:rsidR="00C227C2" w:rsidRPr="00EF1B4A">
        <w:rPr>
          <w:rFonts w:ascii="Times New Roman" w:hAnsi="Times New Roman" w:cs="Times New Roman"/>
          <w:color w:val="000000" w:themeColor="text1"/>
          <w:sz w:val="28"/>
          <w:szCs w:val="28"/>
          <w:lang w:val="kk-KZ"/>
        </w:rPr>
        <w:t>125</w:t>
      </w:r>
      <w:r w:rsidR="00545BEA" w:rsidRPr="00EF1B4A">
        <w:rPr>
          <w:rFonts w:ascii="Times New Roman" w:hAnsi="Times New Roman" w:cs="Times New Roman"/>
          <w:color w:val="000000" w:themeColor="text1"/>
          <w:sz w:val="28"/>
          <w:szCs w:val="28"/>
          <w:lang w:val="kk-KZ"/>
        </w:rPr>
        <w:t>].</w:t>
      </w:r>
      <w:r w:rsidR="00585576" w:rsidRPr="00EF1B4A">
        <w:rPr>
          <w:rFonts w:ascii="Times New Roman" w:hAnsi="Times New Roman" w:cs="Times New Roman"/>
          <w:color w:val="000000" w:themeColor="text1"/>
          <w:sz w:val="28"/>
          <w:szCs w:val="28"/>
          <w:lang w:val="kk-KZ"/>
        </w:rPr>
        <w:t xml:space="preserve"> Бұл</w:t>
      </w:r>
      <w:r w:rsidR="007661CD" w:rsidRPr="00EF1B4A">
        <w:rPr>
          <w:rFonts w:ascii="Times New Roman" w:hAnsi="Times New Roman" w:cs="Times New Roman"/>
          <w:color w:val="000000" w:themeColor="text1"/>
          <w:sz w:val="28"/>
          <w:szCs w:val="28"/>
          <w:lang w:val="kk-KZ"/>
        </w:rPr>
        <w:t xml:space="preserve"> ұстанымдары арқылы педагог</w:t>
      </w:r>
      <w:r w:rsidR="006E5BF1" w:rsidRPr="00EF1B4A">
        <w:rPr>
          <w:rFonts w:ascii="Times New Roman" w:hAnsi="Times New Roman" w:cs="Times New Roman"/>
          <w:color w:val="000000" w:themeColor="text1"/>
          <w:sz w:val="28"/>
          <w:szCs w:val="28"/>
          <w:lang w:val="kk-KZ"/>
        </w:rPr>
        <w:t xml:space="preserve"> балаға</w:t>
      </w:r>
      <w:r w:rsidR="00FD56AE" w:rsidRPr="00EF1B4A">
        <w:rPr>
          <w:rFonts w:ascii="Times New Roman" w:hAnsi="Times New Roman" w:cs="Times New Roman"/>
          <w:color w:val="000000" w:themeColor="text1"/>
          <w:sz w:val="28"/>
          <w:szCs w:val="28"/>
          <w:lang w:val="kk-KZ"/>
        </w:rPr>
        <w:t xml:space="preserve"> тек қана кітаптағы </w:t>
      </w:r>
      <w:r w:rsidR="007661CD" w:rsidRPr="00EF1B4A">
        <w:rPr>
          <w:rFonts w:ascii="Times New Roman" w:hAnsi="Times New Roman" w:cs="Times New Roman"/>
          <w:color w:val="000000" w:themeColor="text1"/>
          <w:sz w:val="28"/>
          <w:szCs w:val="28"/>
          <w:lang w:val="kk-KZ"/>
        </w:rPr>
        <w:t xml:space="preserve">дайын мәліметтерді </w:t>
      </w:r>
      <w:r w:rsidR="00FD56AE" w:rsidRPr="00EF1B4A">
        <w:rPr>
          <w:rFonts w:ascii="Times New Roman" w:hAnsi="Times New Roman" w:cs="Times New Roman"/>
          <w:color w:val="000000" w:themeColor="text1"/>
          <w:sz w:val="28"/>
          <w:szCs w:val="28"/>
          <w:lang w:val="kk-KZ"/>
        </w:rPr>
        <w:t>беріп қоймай, сонымен бірге өзінің тәжірбиесіндегі баланы қызықтыратын, көңілін сол сабаққа аударатын әдістерді қолдану керектігін ұғамыз.</w:t>
      </w:r>
    </w:p>
    <w:p w:rsidR="00FD56AE" w:rsidRPr="00EF1B4A" w:rsidRDefault="00FD56AE"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Педагогикалық ұстанымдар жүйесі Ю.К.Бабанский, В.И.Загвязинский, М.Н.Скаткин сынды басқа да ғалымдардың қажырлы еңбектері нәтижесінде құрылды. Оқушылардың танымдық және тәжірибелік көзқарастары педагогикалық басқарудың пайда болу және даму деңгейлеріне, барлық ұстанымдардың жеке тұлғаны қалыптастыруға бағытталуына, әрбір оқушының жеке дара тұлға екенін ескере отырып, келесі ұстанымдар жүйесі жинақталды: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1.</w:t>
      </w:r>
      <w:r w:rsidR="00FD56AE" w:rsidRPr="00EF1B4A">
        <w:rPr>
          <w:rFonts w:ascii="Times New Roman" w:hAnsi="Times New Roman" w:cs="Times New Roman"/>
          <w:color w:val="000000" w:themeColor="text1"/>
          <w:sz w:val="28"/>
          <w:szCs w:val="28"/>
          <w:lang w:val="kk-KZ"/>
        </w:rPr>
        <w:tab/>
        <w:t>Оқытудың бірізділігі және жүйелілігі ұстанымы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2.</w:t>
      </w:r>
      <w:r w:rsidR="00FD56AE" w:rsidRPr="00EF1B4A">
        <w:rPr>
          <w:rFonts w:ascii="Times New Roman" w:hAnsi="Times New Roman" w:cs="Times New Roman"/>
          <w:color w:val="000000" w:themeColor="text1"/>
          <w:sz w:val="28"/>
          <w:szCs w:val="28"/>
          <w:lang w:val="kk-KZ"/>
        </w:rPr>
        <w:tab/>
        <w:t>Ғылыми мазмұн мен ғылыми әдіснама ұстанымы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3.</w:t>
      </w:r>
      <w:r w:rsidR="00FD56AE" w:rsidRPr="00EF1B4A">
        <w:rPr>
          <w:rFonts w:ascii="Times New Roman" w:hAnsi="Times New Roman" w:cs="Times New Roman"/>
          <w:color w:val="000000" w:themeColor="text1"/>
          <w:sz w:val="28"/>
          <w:szCs w:val="28"/>
          <w:lang w:val="kk-KZ"/>
        </w:rPr>
        <w:tab/>
        <w:t>Оқытудың саналы түрде болуы мен белсенділігі ұстанымы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4.</w:t>
      </w:r>
      <w:r w:rsidR="00FD56AE" w:rsidRPr="00EF1B4A">
        <w:rPr>
          <w:rFonts w:ascii="Times New Roman" w:hAnsi="Times New Roman" w:cs="Times New Roman"/>
          <w:color w:val="000000" w:themeColor="text1"/>
          <w:sz w:val="28"/>
          <w:szCs w:val="28"/>
          <w:lang w:val="kk-KZ"/>
        </w:rPr>
        <w:tab/>
        <w:t>Теория мен тәжірибенің байланыс ұстанымы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5.</w:t>
      </w:r>
      <w:r w:rsidR="00FD56AE" w:rsidRPr="00EF1B4A">
        <w:rPr>
          <w:rFonts w:ascii="Times New Roman" w:hAnsi="Times New Roman" w:cs="Times New Roman"/>
          <w:color w:val="000000" w:themeColor="text1"/>
          <w:sz w:val="28"/>
          <w:szCs w:val="28"/>
          <w:lang w:val="kk-KZ"/>
        </w:rPr>
        <w:tab/>
        <w:t>Көрнекілік ұстанымы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6.</w:t>
      </w:r>
      <w:r w:rsidR="00FD56AE" w:rsidRPr="00EF1B4A">
        <w:rPr>
          <w:rFonts w:ascii="Times New Roman" w:hAnsi="Times New Roman" w:cs="Times New Roman"/>
          <w:color w:val="000000" w:themeColor="text1"/>
          <w:sz w:val="28"/>
          <w:szCs w:val="28"/>
          <w:lang w:val="kk-KZ"/>
        </w:rPr>
        <w:tab/>
        <w:t>Оқудың түсінікті болу ұстанымы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7.</w:t>
      </w:r>
      <w:r w:rsidR="00FD56AE" w:rsidRPr="00EF1B4A">
        <w:rPr>
          <w:rFonts w:ascii="Times New Roman" w:hAnsi="Times New Roman" w:cs="Times New Roman"/>
          <w:color w:val="000000" w:themeColor="text1"/>
          <w:sz w:val="28"/>
          <w:szCs w:val="28"/>
          <w:lang w:val="kk-KZ"/>
        </w:rPr>
        <w:tab/>
        <w:t>Білімнің беріктігі ұстанымы</w:t>
      </w:r>
      <w:r w:rsidR="00770575" w:rsidRPr="00EF1B4A">
        <w:rPr>
          <w:rFonts w:ascii="Times New Roman" w:hAnsi="Times New Roman" w:cs="Times New Roman"/>
          <w:color w:val="000000" w:themeColor="text1"/>
          <w:sz w:val="28"/>
          <w:szCs w:val="28"/>
          <w:lang w:val="kk-KZ"/>
        </w:rPr>
        <w:t xml:space="preserve"> (сілтеме керек)</w:t>
      </w:r>
    </w:p>
    <w:p w:rsidR="00FD56AE" w:rsidRPr="00EF1B4A" w:rsidRDefault="00770575"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i/>
          <w:color w:val="000000" w:themeColor="text1"/>
          <w:sz w:val="28"/>
          <w:szCs w:val="28"/>
          <w:lang w:val="kk-KZ"/>
        </w:rPr>
        <w:t>«</w:t>
      </w:r>
      <w:r w:rsidR="00FD56AE" w:rsidRPr="00EF1B4A">
        <w:rPr>
          <w:rFonts w:ascii="Times New Roman" w:hAnsi="Times New Roman" w:cs="Times New Roman"/>
          <w:i/>
          <w:color w:val="000000" w:themeColor="text1"/>
          <w:sz w:val="28"/>
          <w:szCs w:val="28"/>
          <w:lang w:val="kk-KZ"/>
        </w:rPr>
        <w:t xml:space="preserve">Оқытудың бірізділігі және жүйелілігі </w:t>
      </w:r>
      <w:r w:rsidR="00FD56AE" w:rsidRPr="00EF1B4A">
        <w:rPr>
          <w:rFonts w:ascii="Times New Roman" w:hAnsi="Times New Roman" w:cs="Times New Roman"/>
          <w:color w:val="000000" w:themeColor="text1"/>
          <w:sz w:val="28"/>
          <w:szCs w:val="28"/>
          <w:lang w:val="kk-KZ"/>
        </w:rPr>
        <w:t>ұстанымы. Бұл ұстанымды оқушының білімі берік болу үшін, оның ақылында</w:t>
      </w:r>
      <w:r w:rsidR="00545BEA"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қоғамды жақсы бейнелеу мақсатында, ғылыми білімді жүйелі және білім алушылардың танымдық мүмкіндіктеріне қарай беру деп түсінеміз. Яғни, білім алушыны дұрыс ойлауға үйрету, ақыл-ойының дамуын жақсартып, бойында дағдыларды қалыптастыру үшін жаттығулар, қисынды ойлау тәсілдерін талап ететін жұмыстар жүргізу. Бұл ұстаным оқытуды рационалдық, эмоцианалдық, мазмұндық, таным, іздеу қабілеттері сынды компоненттерді пайдалану арқылы жүргізуді ұсынады.</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i/>
          <w:color w:val="000000" w:themeColor="text1"/>
          <w:sz w:val="28"/>
          <w:szCs w:val="28"/>
          <w:lang w:val="kk-KZ"/>
        </w:rPr>
        <w:t xml:space="preserve"> </w:t>
      </w:r>
      <w:r w:rsidR="00FD56AE" w:rsidRPr="00EF1B4A">
        <w:rPr>
          <w:rFonts w:ascii="Times New Roman" w:hAnsi="Times New Roman" w:cs="Times New Roman"/>
          <w:i/>
          <w:color w:val="000000" w:themeColor="text1"/>
          <w:sz w:val="28"/>
          <w:szCs w:val="28"/>
          <w:lang w:val="kk-KZ"/>
        </w:rPr>
        <w:t>Ғылыми мазмұн мен ғылыми әдіснама</w:t>
      </w:r>
      <w:r w:rsidR="00FD56AE" w:rsidRPr="00EF1B4A">
        <w:rPr>
          <w:rFonts w:ascii="Times New Roman" w:hAnsi="Times New Roman" w:cs="Times New Roman"/>
          <w:color w:val="000000" w:themeColor="text1"/>
          <w:sz w:val="28"/>
          <w:szCs w:val="28"/>
          <w:lang w:val="kk-KZ"/>
        </w:rPr>
        <w:t xml:space="preserve"> ұстанымы білім алушыларға ғылымда ашылған жаңалықтарды үйретуді талап етеді. Сондықтан, оқу жоспары </w:t>
      </w:r>
      <w:r w:rsidR="00FD56AE" w:rsidRPr="00EF1B4A">
        <w:rPr>
          <w:rFonts w:ascii="Times New Roman" w:hAnsi="Times New Roman" w:cs="Times New Roman"/>
          <w:color w:val="000000" w:themeColor="text1"/>
          <w:sz w:val="28"/>
          <w:szCs w:val="28"/>
          <w:lang w:val="kk-KZ"/>
        </w:rPr>
        <w:lastRenderedPageBreak/>
        <w:t xml:space="preserve">мен бағдарламасына ғылыми білім енгізіледі және оларды меңгеру үшін пәндер арасындағы байланыстар қолданылады. </w:t>
      </w:r>
    </w:p>
    <w:p w:rsidR="00FD56AE"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Ғылымилық ұстанымының талабы</w:t>
      </w:r>
      <w:r w:rsidRPr="00EF1B4A">
        <w:rPr>
          <w:rFonts w:ascii="Times New Roman" w:hAnsi="Times New Roman" w:cs="Times New Roman"/>
          <w:color w:val="000000" w:themeColor="text1"/>
          <w:sz w:val="28"/>
          <w:szCs w:val="28"/>
          <w:lang w:val="kk-KZ"/>
        </w:rPr>
        <w:t xml:space="preserve"> </w:t>
      </w:r>
      <w:r w:rsidR="00FD56AE" w:rsidRPr="00EF1B4A">
        <w:rPr>
          <w:rFonts w:ascii="Times New Roman" w:hAnsi="Times New Roman" w:cs="Times New Roman"/>
          <w:color w:val="000000" w:themeColor="text1"/>
          <w:sz w:val="28"/>
          <w:szCs w:val="28"/>
          <w:lang w:val="kk-KZ"/>
        </w:rPr>
        <w:t>– оқушыларға  ғылым тарапынан анықталған білімдерді ұсыну. Мектептік білім берудің миссиясы ғылыми білімдерді игерту. Оқудың ғылымилығы алдымен мектеп білімінің жүйесіне</w:t>
      </w:r>
      <w:r w:rsidR="00A607FE" w:rsidRPr="00EF1B4A">
        <w:rPr>
          <w:rFonts w:ascii="Times New Roman" w:hAnsi="Times New Roman" w:cs="Times New Roman"/>
          <w:color w:val="000000" w:themeColor="text1"/>
          <w:sz w:val="28"/>
          <w:szCs w:val="28"/>
          <w:lang w:val="kk-KZ"/>
        </w:rPr>
        <w:t xml:space="preserve"> және</w:t>
      </w:r>
      <w:r w:rsidR="00FD56AE" w:rsidRPr="00EF1B4A">
        <w:rPr>
          <w:rFonts w:ascii="Times New Roman" w:hAnsi="Times New Roman" w:cs="Times New Roman"/>
          <w:color w:val="000000" w:themeColor="text1"/>
          <w:sz w:val="28"/>
          <w:szCs w:val="28"/>
          <w:lang w:val="kk-KZ"/>
        </w:rPr>
        <w:t xml:space="preserve"> оқытушының оны қалыптастыру ұстанымдарын қатаң ұстануын, материалды оқушыға толық жеткізе алуын талап етеді.</w:t>
      </w:r>
    </w:p>
    <w:p w:rsidR="00FD56AE" w:rsidRPr="00EF1B4A" w:rsidRDefault="00FD56AE"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i/>
          <w:color w:val="000000" w:themeColor="text1"/>
          <w:sz w:val="28"/>
          <w:szCs w:val="28"/>
          <w:lang w:val="kk-KZ"/>
        </w:rPr>
        <w:t xml:space="preserve"> Оқытудың саналы түрде болуы мен белсенділігі</w:t>
      </w:r>
      <w:r w:rsidRPr="00EF1B4A">
        <w:rPr>
          <w:rFonts w:ascii="Times New Roman" w:hAnsi="Times New Roman" w:cs="Times New Roman"/>
          <w:color w:val="000000" w:themeColor="text1"/>
          <w:sz w:val="28"/>
          <w:szCs w:val="28"/>
          <w:lang w:val="kk-KZ"/>
        </w:rPr>
        <w:t xml:space="preserve"> ұстанымы.</w:t>
      </w:r>
      <w:r w:rsidR="006F22EC" w:rsidRPr="00EF1B4A">
        <w:rPr>
          <w:rFonts w:ascii="Times New Roman" w:hAnsi="Times New Roman" w:cs="Times New Roman"/>
          <w:color w:val="000000" w:themeColor="text1"/>
          <w:sz w:val="28"/>
          <w:szCs w:val="28"/>
          <w:lang w:val="kk-KZ"/>
        </w:rPr>
        <w:t xml:space="preserve"> </w:t>
      </w:r>
      <w:r w:rsidRPr="00EF1B4A">
        <w:rPr>
          <w:rFonts w:ascii="Times New Roman" w:hAnsi="Times New Roman" w:cs="Times New Roman"/>
          <w:color w:val="000000" w:themeColor="text1"/>
          <w:sz w:val="28"/>
          <w:szCs w:val="28"/>
          <w:lang w:val="kk-KZ"/>
        </w:rPr>
        <w:t xml:space="preserve">Өз бетімен меңгерілген білім санаға жақсы сіңеді. Білімді саналы меңгеруге оқу желісі, өз бетімен жұмыс, белсенділік, оқу-тәрбие жүйесін ұйымдастыру, білім алушының танымдық іс-әрекетін басқару сынды педагогтің әдіс-құралдары көмектеседі. Білім алушының өзінің танымдық белсенділігі оқу материалын терең </w:t>
      </w:r>
      <w:r w:rsidR="00545BEA" w:rsidRPr="00EF1B4A">
        <w:rPr>
          <w:rFonts w:ascii="Times New Roman" w:hAnsi="Times New Roman" w:cs="Times New Roman"/>
          <w:color w:val="000000" w:themeColor="text1"/>
          <w:sz w:val="28"/>
          <w:szCs w:val="28"/>
          <w:lang w:val="kk-KZ"/>
        </w:rPr>
        <w:t>және жүйелі түсінуге әсер етеді</w:t>
      </w:r>
      <w:r w:rsidR="00770575" w:rsidRPr="00EF1B4A">
        <w:rPr>
          <w:rFonts w:ascii="Times New Roman" w:hAnsi="Times New Roman" w:cs="Times New Roman"/>
          <w:color w:val="000000" w:themeColor="text1"/>
          <w:sz w:val="28"/>
          <w:szCs w:val="28"/>
          <w:lang w:val="kk-KZ"/>
        </w:rPr>
        <w:t>»</w:t>
      </w:r>
      <w:r w:rsidR="00545BEA" w:rsidRPr="00EF1B4A">
        <w:rPr>
          <w:rFonts w:ascii="Times New Roman" w:hAnsi="Times New Roman" w:cs="Times New Roman"/>
          <w:color w:val="000000" w:themeColor="text1"/>
          <w:sz w:val="28"/>
          <w:szCs w:val="28"/>
          <w:lang w:val="kk-KZ"/>
        </w:rPr>
        <w:t xml:space="preserve"> [</w:t>
      </w:r>
      <w:r w:rsidR="00125D2B" w:rsidRPr="00EF1B4A">
        <w:rPr>
          <w:rFonts w:ascii="Times New Roman" w:hAnsi="Times New Roman" w:cs="Times New Roman"/>
          <w:color w:val="000000" w:themeColor="text1"/>
          <w:sz w:val="28"/>
          <w:szCs w:val="28"/>
          <w:lang w:val="kk-KZ"/>
        </w:rPr>
        <w:t>5</w:t>
      </w:r>
      <w:r w:rsidR="00F75505" w:rsidRPr="00EF1B4A">
        <w:rPr>
          <w:rFonts w:ascii="Times New Roman" w:hAnsi="Times New Roman" w:cs="Times New Roman"/>
          <w:color w:val="000000" w:themeColor="text1"/>
          <w:sz w:val="28"/>
          <w:szCs w:val="28"/>
          <w:lang w:val="kk-KZ"/>
        </w:rPr>
        <w:t>;</w:t>
      </w:r>
      <w:r w:rsidR="00545BEA" w:rsidRPr="00EF1B4A">
        <w:rPr>
          <w:rFonts w:ascii="Times New Roman" w:hAnsi="Times New Roman" w:cs="Times New Roman"/>
          <w:color w:val="000000" w:themeColor="text1"/>
          <w:sz w:val="28"/>
          <w:szCs w:val="28"/>
          <w:lang w:val="kk-KZ"/>
        </w:rPr>
        <w:t>99].</w:t>
      </w:r>
    </w:p>
    <w:p w:rsidR="00FD56AE" w:rsidRPr="00EF1B4A" w:rsidRDefault="00FD56AE"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Демек, біріншіден, оқытушы тек бір ғана ұстанымды ұстанып қана қоймай, олардың жүйелілігіне мән беруі керек. Мақсаттарын ғылыми түрде бекітіп, мазмұнын жүйелеп, оқыту</w:t>
      </w:r>
      <w:r w:rsidR="00D4019C" w:rsidRPr="00EF1B4A">
        <w:rPr>
          <w:rFonts w:ascii="Times New Roman" w:hAnsi="Times New Roman" w:cs="Times New Roman"/>
          <w:color w:val="000000" w:themeColor="text1"/>
          <w:sz w:val="28"/>
          <w:szCs w:val="28"/>
          <w:lang w:val="kk-KZ"/>
        </w:rPr>
        <w:t xml:space="preserve"> барысына</w:t>
      </w:r>
      <w:r w:rsidR="009C4E17" w:rsidRPr="00EF1B4A">
        <w:rPr>
          <w:rFonts w:ascii="Times New Roman" w:hAnsi="Times New Roman" w:cs="Times New Roman"/>
          <w:color w:val="000000" w:themeColor="text1"/>
          <w:sz w:val="28"/>
          <w:szCs w:val="28"/>
          <w:lang w:val="kk-KZ"/>
        </w:rPr>
        <w:t xml:space="preserve"> талдау</w:t>
      </w:r>
      <w:r w:rsidRPr="00EF1B4A">
        <w:rPr>
          <w:rFonts w:ascii="Times New Roman" w:hAnsi="Times New Roman" w:cs="Times New Roman"/>
          <w:color w:val="000000" w:themeColor="text1"/>
          <w:sz w:val="28"/>
          <w:szCs w:val="28"/>
          <w:lang w:val="kk-KZ"/>
        </w:rPr>
        <w:t xml:space="preserve"> жасап, оқушыларға қолайлы жағдайларды жасай алуы керек.</w:t>
      </w:r>
    </w:p>
    <w:p w:rsidR="00FD56AE" w:rsidRPr="00EF1B4A" w:rsidRDefault="00FD56AE"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Екіншіден, оқытушы барлық қарама-қайшылықтарды, педагогикалық </w:t>
      </w:r>
      <w:r w:rsidR="00B42573" w:rsidRPr="00EF1B4A">
        <w:rPr>
          <w:rFonts w:ascii="Times New Roman" w:hAnsi="Times New Roman" w:cs="Times New Roman"/>
          <w:color w:val="000000" w:themeColor="text1"/>
          <w:sz w:val="28"/>
          <w:szCs w:val="28"/>
          <w:lang w:val="kk-KZ"/>
        </w:rPr>
        <w:t>үдерістің</w:t>
      </w:r>
      <w:r w:rsidRPr="00EF1B4A">
        <w:rPr>
          <w:rFonts w:ascii="Times New Roman" w:hAnsi="Times New Roman" w:cs="Times New Roman"/>
          <w:color w:val="000000" w:themeColor="text1"/>
          <w:sz w:val="28"/>
          <w:szCs w:val="28"/>
          <w:lang w:val="kk-KZ"/>
        </w:rPr>
        <w:t xml:space="preserve"> өзара байланысушы қырларын</w:t>
      </w:r>
      <w:r w:rsidR="00BC0B87" w:rsidRPr="00EF1B4A">
        <w:rPr>
          <w:rFonts w:ascii="Times New Roman" w:hAnsi="Times New Roman" w:cs="Times New Roman"/>
          <w:color w:val="000000" w:themeColor="text1"/>
          <w:sz w:val="28"/>
          <w:szCs w:val="28"/>
          <w:lang w:val="kk-KZ"/>
        </w:rPr>
        <w:t xml:space="preserve"> </w:t>
      </w:r>
      <w:r w:rsidRPr="00EF1B4A">
        <w:rPr>
          <w:rFonts w:ascii="Times New Roman" w:hAnsi="Times New Roman" w:cs="Times New Roman"/>
          <w:color w:val="000000" w:themeColor="text1"/>
          <w:sz w:val="28"/>
          <w:szCs w:val="28"/>
          <w:lang w:val="kk-KZ"/>
        </w:rPr>
        <w:t>(білімді игеру және дамыту, білімдегі қарапайымдылық пен жүйенің болуы және т.б.) көре білуі керек және  заңдылықтар мен ұстанымдарды сақтай отырып, олардың байланысын қадағалай алуы керек.</w:t>
      </w:r>
    </w:p>
    <w:p w:rsidR="00677A01" w:rsidRDefault="00A5682A"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E40771" w:rsidRPr="00EF1B4A">
        <w:rPr>
          <w:rFonts w:ascii="Times New Roman" w:hAnsi="Times New Roman" w:cs="Times New Roman"/>
          <w:color w:val="000000" w:themeColor="text1"/>
          <w:sz w:val="28"/>
          <w:szCs w:val="28"/>
          <w:lang w:val="kk-KZ"/>
        </w:rPr>
        <w:t xml:space="preserve"> </w:t>
      </w:r>
      <w:r w:rsidR="00677A01" w:rsidRPr="00EF1B4A">
        <w:rPr>
          <w:rFonts w:ascii="Times New Roman" w:hAnsi="Times New Roman" w:cs="Times New Roman"/>
          <w:color w:val="000000" w:themeColor="text1"/>
          <w:sz w:val="28"/>
          <w:szCs w:val="28"/>
          <w:lang w:val="kk-KZ"/>
        </w:rPr>
        <w:t xml:space="preserve"> </w:t>
      </w:r>
      <w:r w:rsidR="00081A7D">
        <w:rPr>
          <w:rFonts w:ascii="Times New Roman" w:hAnsi="Times New Roman" w:cs="Times New Roman"/>
          <w:color w:val="000000" w:themeColor="text1"/>
          <w:sz w:val="28"/>
          <w:szCs w:val="28"/>
          <w:lang w:val="kk-KZ"/>
        </w:rPr>
        <w:t>1-кестеде</w:t>
      </w:r>
      <w:r w:rsidR="00677A01" w:rsidRPr="00EF1B4A">
        <w:rPr>
          <w:rFonts w:ascii="Times New Roman" w:hAnsi="Times New Roman" w:cs="Times New Roman"/>
          <w:color w:val="000000" w:themeColor="text1"/>
          <w:sz w:val="28"/>
          <w:szCs w:val="28"/>
          <w:lang w:val="kk-KZ"/>
        </w:rPr>
        <w:t xml:space="preserve"> орыс халқының педагог</w:t>
      </w:r>
      <w:r w:rsidR="00524332" w:rsidRPr="00EF1B4A">
        <w:rPr>
          <w:rFonts w:ascii="Times New Roman" w:hAnsi="Times New Roman" w:cs="Times New Roman"/>
          <w:color w:val="000000" w:themeColor="text1"/>
          <w:sz w:val="28"/>
          <w:szCs w:val="28"/>
          <w:lang w:val="kk-KZ"/>
        </w:rPr>
        <w:t>тары</w:t>
      </w:r>
      <w:r w:rsidR="00677A01" w:rsidRPr="00EF1B4A">
        <w:rPr>
          <w:rFonts w:ascii="Times New Roman" w:hAnsi="Times New Roman" w:cs="Times New Roman"/>
          <w:color w:val="000000" w:themeColor="text1"/>
          <w:sz w:val="28"/>
          <w:szCs w:val="28"/>
          <w:lang w:val="kk-KZ"/>
        </w:rPr>
        <w:t xml:space="preserve"> ұсынған ең басты педагогикалық ұстанымдар </w:t>
      </w:r>
      <w:r w:rsidR="007B3D8B" w:rsidRPr="00EF1B4A">
        <w:rPr>
          <w:rFonts w:ascii="Times New Roman" w:hAnsi="Times New Roman" w:cs="Times New Roman"/>
          <w:color w:val="000000" w:themeColor="text1"/>
          <w:sz w:val="28"/>
          <w:szCs w:val="28"/>
          <w:lang w:val="kk-KZ"/>
        </w:rPr>
        <w:t>салыстырмалы түрде ұсынылған:</w:t>
      </w:r>
      <w:r w:rsidR="00A04AA3" w:rsidRPr="00EF1B4A">
        <w:rPr>
          <w:rFonts w:ascii="Times New Roman" w:hAnsi="Times New Roman" w:cs="Times New Roman"/>
          <w:color w:val="000000" w:themeColor="text1"/>
          <w:sz w:val="28"/>
          <w:szCs w:val="28"/>
          <w:lang w:val="kk-KZ"/>
        </w:rPr>
        <w:t xml:space="preserve"> </w:t>
      </w:r>
    </w:p>
    <w:p w:rsidR="00081A7D" w:rsidRPr="00EF1B4A" w:rsidRDefault="00081A7D" w:rsidP="00905284">
      <w:pPr>
        <w:spacing w:after="0" w:line="240" w:lineRule="auto"/>
        <w:ind w:firstLine="709"/>
        <w:contextualSpacing/>
        <w:jc w:val="both"/>
        <w:rPr>
          <w:rFonts w:ascii="Times New Roman" w:hAnsi="Times New Roman" w:cs="Times New Roman"/>
          <w:color w:val="000000" w:themeColor="text1"/>
          <w:sz w:val="28"/>
          <w:szCs w:val="28"/>
          <w:lang w:val="kk-KZ"/>
        </w:rPr>
      </w:pPr>
    </w:p>
    <w:tbl>
      <w:tblPr>
        <w:tblStyle w:val="10"/>
        <w:tblW w:w="10490" w:type="dxa"/>
        <w:tblInd w:w="108" w:type="dxa"/>
        <w:tblLook w:val="04A0" w:firstRow="1" w:lastRow="0" w:firstColumn="1" w:lastColumn="0" w:noHBand="0" w:noVBand="1"/>
      </w:tblPr>
      <w:tblGrid>
        <w:gridCol w:w="3828"/>
        <w:gridCol w:w="3260"/>
        <w:gridCol w:w="3402"/>
      </w:tblGrid>
      <w:tr w:rsidR="00D2414E" w:rsidRPr="00081A7D" w:rsidTr="00D70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51130B" w:rsidRPr="00081A7D" w:rsidRDefault="0051130B" w:rsidP="00905284">
            <w:pPr>
              <w:ind w:firstLine="709"/>
              <w:jc w:val="both"/>
              <w:rPr>
                <w:rFonts w:ascii="Times New Roman" w:hAnsi="Times New Roman" w:cs="Times New Roman"/>
                <w:color w:val="000000" w:themeColor="text1"/>
                <w:sz w:val="24"/>
                <w:szCs w:val="24"/>
                <w:lang w:val="kk-KZ"/>
              </w:rPr>
            </w:pPr>
            <w:r w:rsidRPr="00081A7D">
              <w:rPr>
                <w:rFonts w:ascii="Times New Roman" w:hAnsi="Times New Roman" w:cs="Times New Roman"/>
                <w:color w:val="000000" w:themeColor="text1"/>
                <w:sz w:val="24"/>
                <w:szCs w:val="24"/>
                <w:lang w:val="kk-KZ"/>
              </w:rPr>
              <w:t>А.П.Пинкевич</w:t>
            </w:r>
          </w:p>
        </w:tc>
        <w:tc>
          <w:tcPr>
            <w:tcW w:w="3260" w:type="dxa"/>
          </w:tcPr>
          <w:p w:rsidR="0051130B" w:rsidRDefault="0051130B" w:rsidP="00905284">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k-KZ"/>
              </w:rPr>
            </w:pPr>
            <w:r w:rsidRPr="00081A7D">
              <w:rPr>
                <w:rFonts w:ascii="Times New Roman" w:hAnsi="Times New Roman" w:cs="Times New Roman"/>
                <w:color w:val="000000" w:themeColor="text1"/>
                <w:sz w:val="24"/>
                <w:szCs w:val="24"/>
                <w:lang w:val="kk-KZ"/>
              </w:rPr>
              <w:t>Н.Медынский</w:t>
            </w:r>
          </w:p>
          <w:p w:rsidR="00081A7D" w:rsidRPr="00081A7D" w:rsidRDefault="00081A7D" w:rsidP="00905284">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k-KZ"/>
              </w:rPr>
            </w:pPr>
          </w:p>
        </w:tc>
        <w:tc>
          <w:tcPr>
            <w:tcW w:w="3402" w:type="dxa"/>
          </w:tcPr>
          <w:p w:rsidR="0051130B" w:rsidRPr="00081A7D" w:rsidRDefault="0051130B" w:rsidP="00905284">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k-KZ"/>
              </w:rPr>
            </w:pPr>
            <w:r w:rsidRPr="00081A7D">
              <w:rPr>
                <w:rFonts w:ascii="Times New Roman" w:hAnsi="Times New Roman" w:cs="Times New Roman"/>
                <w:color w:val="000000" w:themeColor="text1"/>
                <w:sz w:val="24"/>
                <w:szCs w:val="24"/>
                <w:lang w:val="kk-KZ"/>
              </w:rPr>
              <w:t>В.Е.Гмурман</w:t>
            </w:r>
          </w:p>
        </w:tc>
      </w:tr>
      <w:tr w:rsidR="00D2414E" w:rsidRPr="00081A7D" w:rsidTr="0008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00B0F0"/>
          </w:tcPr>
          <w:p w:rsidR="0051130B" w:rsidRPr="00081A7D" w:rsidRDefault="0051130B" w:rsidP="00905284">
            <w:pPr>
              <w:ind w:firstLine="709"/>
              <w:jc w:val="both"/>
              <w:rPr>
                <w:rFonts w:ascii="Times New Roman" w:hAnsi="Times New Roman" w:cs="Times New Roman"/>
                <w:color w:val="000000" w:themeColor="text1"/>
                <w:sz w:val="24"/>
                <w:szCs w:val="24"/>
                <w:lang w:val="kk-KZ"/>
              </w:rPr>
            </w:pPr>
            <w:r w:rsidRPr="00081A7D">
              <w:rPr>
                <w:rFonts w:ascii="Times New Roman" w:hAnsi="Times New Roman" w:cs="Times New Roman"/>
                <w:color w:val="000000" w:themeColor="text1"/>
                <w:sz w:val="24"/>
                <w:szCs w:val="24"/>
                <w:lang w:val="kk-KZ"/>
              </w:rPr>
              <w:t>Оқытудың өмірмен және қоғамдық еңбекпен байланысы</w:t>
            </w:r>
            <w:r w:rsidR="00D70355" w:rsidRPr="00081A7D">
              <w:rPr>
                <w:rFonts w:ascii="Times New Roman" w:hAnsi="Times New Roman" w:cs="Times New Roman"/>
                <w:color w:val="000000" w:themeColor="text1"/>
                <w:sz w:val="24"/>
                <w:szCs w:val="24"/>
                <w:lang w:val="kk-KZ"/>
              </w:rPr>
              <w:t xml:space="preserve"> (оқушыға тәжірибе жүзінде түсіндіре алу)</w:t>
            </w:r>
          </w:p>
        </w:tc>
        <w:tc>
          <w:tcPr>
            <w:tcW w:w="3260" w:type="dxa"/>
            <w:shd w:val="clear" w:color="auto" w:fill="00B0F0"/>
          </w:tcPr>
          <w:p w:rsidR="0051130B" w:rsidRPr="00081A7D" w:rsidRDefault="0051130B" w:rsidP="0090528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Ғылым негіздерін жү</w:t>
            </w:r>
            <w:r w:rsidR="00D70355" w:rsidRPr="00081A7D">
              <w:rPr>
                <w:rFonts w:ascii="Times New Roman" w:hAnsi="Times New Roman" w:cs="Times New Roman"/>
                <w:b/>
                <w:bCs/>
                <w:color w:val="000000" w:themeColor="text1"/>
                <w:sz w:val="24"/>
                <w:szCs w:val="24"/>
                <w:lang w:val="kk-KZ"/>
              </w:rPr>
              <w:t>й</w:t>
            </w:r>
            <w:r w:rsidRPr="00081A7D">
              <w:rPr>
                <w:rFonts w:ascii="Times New Roman" w:hAnsi="Times New Roman" w:cs="Times New Roman"/>
                <w:b/>
                <w:bCs/>
                <w:color w:val="000000" w:themeColor="text1"/>
                <w:sz w:val="24"/>
                <w:szCs w:val="24"/>
                <w:lang w:val="kk-KZ"/>
              </w:rPr>
              <w:t>елі меңгеру</w:t>
            </w:r>
            <w:r w:rsidR="0007555B" w:rsidRPr="00081A7D">
              <w:rPr>
                <w:rFonts w:ascii="Times New Roman" w:hAnsi="Times New Roman" w:cs="Times New Roman"/>
                <w:b/>
                <w:bCs/>
                <w:color w:val="000000" w:themeColor="text1"/>
                <w:sz w:val="24"/>
                <w:szCs w:val="24"/>
                <w:lang w:val="kk-KZ"/>
              </w:rPr>
              <w:t xml:space="preserve"> (ұстаздың материалды толық меңгеруі)</w:t>
            </w:r>
          </w:p>
        </w:tc>
        <w:tc>
          <w:tcPr>
            <w:tcW w:w="3402" w:type="dxa"/>
            <w:shd w:val="clear" w:color="auto" w:fill="00B0F0"/>
          </w:tcPr>
          <w:p w:rsidR="0051130B" w:rsidRPr="00081A7D" w:rsidRDefault="0051130B" w:rsidP="0090528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Оқытудың саналылығы және белсенділігі</w:t>
            </w:r>
            <w:r w:rsidRPr="00081A7D">
              <w:rPr>
                <w:rFonts w:ascii="Times New Roman" w:hAnsi="Times New Roman" w:cs="Times New Roman"/>
                <w:b/>
                <w:bCs/>
                <w:color w:val="000000" w:themeColor="text1"/>
                <w:sz w:val="24"/>
                <w:szCs w:val="24"/>
                <w:lang w:val="kk-KZ"/>
              </w:rPr>
              <w:tab/>
            </w:r>
          </w:p>
        </w:tc>
      </w:tr>
      <w:tr w:rsidR="00D2414E" w:rsidRPr="00081A7D" w:rsidTr="00D703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51130B" w:rsidRPr="00081A7D" w:rsidRDefault="0051130B" w:rsidP="00905284">
            <w:pPr>
              <w:ind w:firstLine="709"/>
              <w:jc w:val="both"/>
              <w:rPr>
                <w:rFonts w:ascii="Times New Roman" w:hAnsi="Times New Roman" w:cs="Times New Roman"/>
                <w:color w:val="000000" w:themeColor="text1"/>
                <w:sz w:val="24"/>
                <w:szCs w:val="24"/>
                <w:lang w:val="kk-KZ"/>
              </w:rPr>
            </w:pPr>
            <w:r w:rsidRPr="00081A7D">
              <w:rPr>
                <w:rFonts w:ascii="Times New Roman" w:hAnsi="Times New Roman" w:cs="Times New Roman"/>
                <w:color w:val="000000" w:themeColor="text1"/>
                <w:sz w:val="24"/>
                <w:szCs w:val="24"/>
                <w:lang w:val="kk-KZ"/>
              </w:rPr>
              <w:t>Жас ерекшелігі принципін сақтау</w:t>
            </w:r>
            <w:r w:rsidR="00D70355" w:rsidRPr="00081A7D">
              <w:rPr>
                <w:rFonts w:ascii="Times New Roman" w:hAnsi="Times New Roman" w:cs="Times New Roman"/>
                <w:color w:val="000000" w:themeColor="text1"/>
                <w:sz w:val="24"/>
                <w:szCs w:val="24"/>
                <w:lang w:val="kk-KZ"/>
              </w:rPr>
              <w:t xml:space="preserve"> (жас ерекшелігін ескеріп, материалдың қиындығына қарай бірте-бірте түсіндіру)</w:t>
            </w:r>
          </w:p>
        </w:tc>
        <w:tc>
          <w:tcPr>
            <w:tcW w:w="3260" w:type="dxa"/>
          </w:tcPr>
          <w:p w:rsidR="0051130B" w:rsidRPr="00081A7D" w:rsidRDefault="0051130B"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Білімді саналы меңгеру</w:t>
            </w:r>
          </w:p>
          <w:p w:rsidR="0007555B" w:rsidRPr="00081A7D" w:rsidRDefault="0007555B"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(ұстаздың берілетін білімді жан-жақты байланыстыра отырып түсіндіре алуы)</w:t>
            </w:r>
          </w:p>
        </w:tc>
        <w:tc>
          <w:tcPr>
            <w:tcW w:w="3402" w:type="dxa"/>
          </w:tcPr>
          <w:p w:rsidR="0051130B" w:rsidRPr="00081A7D" w:rsidRDefault="0051130B"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Оқытудың көрнекілігі</w:t>
            </w:r>
          </w:p>
          <w:p w:rsidR="002857A4" w:rsidRPr="00081A7D" w:rsidRDefault="002857A4"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(материал оқушының есінде қалуы үшін және білімнің сапалы болуы үшін көрнекіліктер қолдану)</w:t>
            </w:r>
          </w:p>
        </w:tc>
      </w:tr>
      <w:tr w:rsidR="00D2414E" w:rsidRPr="00081A7D" w:rsidTr="0008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00B0F0"/>
          </w:tcPr>
          <w:p w:rsidR="0051130B" w:rsidRPr="00081A7D" w:rsidRDefault="0051130B" w:rsidP="00905284">
            <w:pPr>
              <w:ind w:firstLine="709"/>
              <w:jc w:val="both"/>
              <w:rPr>
                <w:rFonts w:ascii="Times New Roman" w:hAnsi="Times New Roman" w:cs="Times New Roman"/>
                <w:color w:val="000000" w:themeColor="text1"/>
                <w:sz w:val="24"/>
                <w:szCs w:val="24"/>
                <w:lang w:val="kk-KZ"/>
              </w:rPr>
            </w:pPr>
            <w:r w:rsidRPr="00081A7D">
              <w:rPr>
                <w:rFonts w:ascii="Times New Roman" w:hAnsi="Times New Roman" w:cs="Times New Roman"/>
                <w:color w:val="000000" w:themeColor="text1"/>
                <w:sz w:val="24"/>
                <w:szCs w:val="24"/>
                <w:lang w:val="kk-KZ"/>
              </w:rPr>
              <w:t>Оқытудың белгілі бір жас кезеңіндегі білім алушылардың даму деңгейіне сәйкес болуы</w:t>
            </w:r>
          </w:p>
        </w:tc>
        <w:tc>
          <w:tcPr>
            <w:tcW w:w="3260" w:type="dxa"/>
            <w:shd w:val="clear" w:color="auto" w:fill="00B0F0"/>
          </w:tcPr>
          <w:p w:rsidR="0051130B" w:rsidRPr="00081A7D" w:rsidRDefault="0051130B" w:rsidP="0090528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Теорияның тәжірибемен байланысы</w:t>
            </w:r>
            <w:r w:rsidR="0007555B" w:rsidRPr="00081A7D">
              <w:rPr>
                <w:rFonts w:ascii="Times New Roman" w:hAnsi="Times New Roman" w:cs="Times New Roman"/>
                <w:b/>
                <w:bCs/>
                <w:color w:val="000000" w:themeColor="text1"/>
                <w:sz w:val="24"/>
                <w:szCs w:val="24"/>
                <w:lang w:val="kk-KZ"/>
              </w:rPr>
              <w:t xml:space="preserve"> (білім берудің өмірмен, қоғаммен байланысы)</w:t>
            </w:r>
          </w:p>
          <w:p w:rsidR="00081A7D" w:rsidRPr="00081A7D" w:rsidRDefault="00081A7D" w:rsidP="0090528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kk-KZ"/>
              </w:rPr>
            </w:pPr>
          </w:p>
        </w:tc>
        <w:tc>
          <w:tcPr>
            <w:tcW w:w="3402" w:type="dxa"/>
            <w:shd w:val="clear" w:color="auto" w:fill="00B0F0"/>
          </w:tcPr>
          <w:p w:rsidR="0051130B" w:rsidRPr="00081A7D" w:rsidRDefault="0051130B" w:rsidP="0090528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Оқытудың жүйелілігі</w:t>
            </w:r>
          </w:p>
        </w:tc>
      </w:tr>
      <w:tr w:rsidR="00D2414E" w:rsidRPr="00081A7D" w:rsidTr="00D703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51130B" w:rsidRPr="00081A7D" w:rsidRDefault="0051130B" w:rsidP="00905284">
            <w:pPr>
              <w:ind w:firstLine="709"/>
              <w:jc w:val="both"/>
              <w:rPr>
                <w:rFonts w:ascii="Times New Roman" w:hAnsi="Times New Roman" w:cs="Times New Roman"/>
                <w:color w:val="000000" w:themeColor="text1"/>
                <w:sz w:val="24"/>
                <w:szCs w:val="24"/>
                <w:lang w:val="kk-KZ"/>
              </w:rPr>
            </w:pPr>
            <w:r w:rsidRPr="00081A7D">
              <w:rPr>
                <w:rFonts w:ascii="Times New Roman" w:hAnsi="Times New Roman" w:cs="Times New Roman"/>
                <w:color w:val="000000" w:themeColor="text1"/>
                <w:sz w:val="24"/>
                <w:szCs w:val="24"/>
                <w:lang w:val="kk-KZ"/>
              </w:rPr>
              <w:t>Пән мазмұнының ерекшеліктерін, әдістерін анықтау</w:t>
            </w:r>
            <w:r w:rsidR="00D70355" w:rsidRPr="00081A7D">
              <w:rPr>
                <w:rFonts w:ascii="Times New Roman" w:hAnsi="Times New Roman" w:cs="Times New Roman"/>
                <w:color w:val="000000" w:themeColor="text1"/>
                <w:sz w:val="24"/>
                <w:szCs w:val="24"/>
                <w:lang w:val="kk-KZ"/>
              </w:rPr>
              <w:t xml:space="preserve"> (пән түріне қарай жүйені, жоспарды, көрнекіліктерді анықтау)</w:t>
            </w:r>
          </w:p>
          <w:p w:rsidR="0051130B" w:rsidRPr="00081A7D" w:rsidRDefault="0051130B" w:rsidP="00905284">
            <w:pPr>
              <w:ind w:firstLine="709"/>
              <w:jc w:val="both"/>
              <w:rPr>
                <w:rFonts w:ascii="Times New Roman" w:hAnsi="Times New Roman" w:cs="Times New Roman"/>
                <w:color w:val="000000" w:themeColor="text1"/>
                <w:sz w:val="24"/>
                <w:szCs w:val="24"/>
                <w:lang w:val="kk-KZ"/>
              </w:rPr>
            </w:pPr>
          </w:p>
        </w:tc>
        <w:tc>
          <w:tcPr>
            <w:tcW w:w="3260" w:type="dxa"/>
          </w:tcPr>
          <w:p w:rsidR="0051130B" w:rsidRPr="00081A7D" w:rsidRDefault="0051130B"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Оқыту процестерінің әр-алуандығы</w:t>
            </w:r>
            <w:r w:rsidR="00D70355" w:rsidRPr="00081A7D">
              <w:rPr>
                <w:rFonts w:ascii="Times New Roman" w:hAnsi="Times New Roman" w:cs="Times New Roman"/>
                <w:b/>
                <w:bCs/>
                <w:color w:val="000000" w:themeColor="text1"/>
                <w:sz w:val="24"/>
                <w:szCs w:val="24"/>
                <w:lang w:val="kk-KZ"/>
              </w:rPr>
              <w:t xml:space="preserve"> (оқушыны жалықтырп алмау үшін әртүрлі әдістерді қолдана отырып білім беру )</w:t>
            </w:r>
          </w:p>
        </w:tc>
        <w:tc>
          <w:tcPr>
            <w:tcW w:w="3402" w:type="dxa"/>
          </w:tcPr>
          <w:p w:rsidR="0051130B" w:rsidRPr="00081A7D" w:rsidRDefault="0051130B"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Ғылым негіздерін берік меңгеру</w:t>
            </w:r>
          </w:p>
        </w:tc>
      </w:tr>
      <w:tr w:rsidR="00D2414E" w:rsidRPr="00081A7D" w:rsidTr="0008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00B0F0"/>
          </w:tcPr>
          <w:p w:rsidR="0051130B" w:rsidRPr="00081A7D" w:rsidRDefault="0051130B" w:rsidP="00905284">
            <w:pPr>
              <w:ind w:firstLine="709"/>
              <w:jc w:val="both"/>
              <w:rPr>
                <w:rFonts w:ascii="Times New Roman" w:hAnsi="Times New Roman" w:cs="Times New Roman"/>
                <w:color w:val="000000" w:themeColor="text1"/>
                <w:sz w:val="24"/>
                <w:szCs w:val="24"/>
                <w:lang w:val="kk-KZ"/>
              </w:rPr>
            </w:pPr>
          </w:p>
        </w:tc>
        <w:tc>
          <w:tcPr>
            <w:tcW w:w="3260" w:type="dxa"/>
            <w:shd w:val="clear" w:color="auto" w:fill="00B0F0"/>
          </w:tcPr>
          <w:p w:rsidR="0051130B" w:rsidRPr="00081A7D" w:rsidRDefault="0051130B" w:rsidP="0090528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Жалпы және политехникалық білім</w:t>
            </w:r>
            <w:r w:rsidR="00D70355" w:rsidRPr="00081A7D">
              <w:rPr>
                <w:rFonts w:ascii="Times New Roman" w:hAnsi="Times New Roman" w:cs="Times New Roman"/>
                <w:b/>
                <w:bCs/>
                <w:color w:val="000000" w:themeColor="text1"/>
                <w:sz w:val="24"/>
                <w:szCs w:val="24"/>
                <w:lang w:val="kk-KZ"/>
              </w:rPr>
              <w:t xml:space="preserve"> беру</w:t>
            </w:r>
          </w:p>
        </w:tc>
        <w:tc>
          <w:tcPr>
            <w:tcW w:w="3402" w:type="dxa"/>
            <w:shd w:val="clear" w:color="auto" w:fill="00B0F0"/>
          </w:tcPr>
          <w:p w:rsidR="0051130B" w:rsidRPr="00081A7D" w:rsidRDefault="0051130B" w:rsidP="0090528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kk-KZ"/>
              </w:rPr>
            </w:pPr>
          </w:p>
        </w:tc>
      </w:tr>
      <w:tr w:rsidR="00D2414E" w:rsidRPr="00081A7D" w:rsidTr="00D703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51130B" w:rsidRPr="00081A7D" w:rsidRDefault="0051130B" w:rsidP="00905284">
            <w:pPr>
              <w:ind w:firstLine="709"/>
              <w:jc w:val="both"/>
              <w:rPr>
                <w:rFonts w:ascii="Times New Roman" w:hAnsi="Times New Roman" w:cs="Times New Roman"/>
                <w:color w:val="000000" w:themeColor="text1"/>
                <w:sz w:val="24"/>
                <w:szCs w:val="24"/>
                <w:lang w:val="kk-KZ"/>
              </w:rPr>
            </w:pPr>
          </w:p>
        </w:tc>
        <w:tc>
          <w:tcPr>
            <w:tcW w:w="3260" w:type="dxa"/>
          </w:tcPr>
          <w:p w:rsidR="0051130B" w:rsidRPr="00081A7D" w:rsidRDefault="0051130B"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r w:rsidRPr="00081A7D">
              <w:rPr>
                <w:rFonts w:ascii="Times New Roman" w:hAnsi="Times New Roman" w:cs="Times New Roman"/>
                <w:b/>
                <w:bCs/>
                <w:color w:val="000000" w:themeColor="text1"/>
                <w:sz w:val="24"/>
                <w:szCs w:val="24"/>
                <w:lang w:val="kk-KZ"/>
              </w:rPr>
              <w:t>Тәрбие беретін оқыту түрі</w:t>
            </w:r>
            <w:r w:rsidR="00D70355" w:rsidRPr="00081A7D">
              <w:rPr>
                <w:rFonts w:ascii="Times New Roman" w:hAnsi="Times New Roman" w:cs="Times New Roman"/>
                <w:b/>
                <w:bCs/>
                <w:color w:val="000000" w:themeColor="text1"/>
                <w:sz w:val="24"/>
                <w:szCs w:val="24"/>
                <w:lang w:val="kk-KZ"/>
              </w:rPr>
              <w:t xml:space="preserve"> (білім беру арқылы оқушының бойына тәрбие құйып жатқанын ұмытпау)</w:t>
            </w:r>
          </w:p>
        </w:tc>
        <w:tc>
          <w:tcPr>
            <w:tcW w:w="3402" w:type="dxa"/>
          </w:tcPr>
          <w:p w:rsidR="0051130B" w:rsidRPr="00081A7D" w:rsidRDefault="0051130B" w:rsidP="00905284">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szCs w:val="24"/>
                <w:lang w:val="kk-KZ"/>
              </w:rPr>
            </w:pPr>
          </w:p>
        </w:tc>
      </w:tr>
      <w:tr w:rsidR="00081A7D" w:rsidRPr="00081A7D" w:rsidTr="0008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3"/>
            <w:shd w:val="clear" w:color="auto" w:fill="auto"/>
          </w:tcPr>
          <w:p w:rsidR="00081A7D" w:rsidRPr="00081A7D" w:rsidRDefault="00081A7D" w:rsidP="00081A7D">
            <w:pPr>
              <w:jc w:val="both"/>
              <w:rPr>
                <w:rFonts w:ascii="Times New Roman" w:hAnsi="Times New Roman" w:cs="Times New Roman"/>
                <w:b w:val="0"/>
                <w:bCs w:val="0"/>
                <w:color w:val="000000" w:themeColor="text1"/>
                <w:sz w:val="24"/>
                <w:szCs w:val="24"/>
                <w:lang w:val="kk-KZ"/>
              </w:rPr>
            </w:pPr>
            <w:r w:rsidRPr="00081A7D">
              <w:rPr>
                <w:rFonts w:ascii="Times New Roman" w:hAnsi="Times New Roman" w:cs="Times New Roman"/>
                <w:b w:val="0"/>
                <w:color w:val="000000" w:themeColor="text1"/>
                <w:sz w:val="24"/>
                <w:szCs w:val="24"/>
                <w:lang w:val="kk-KZ"/>
              </w:rPr>
              <w:t>Ескерту: 1-кестедегі мәліметтердің дереккөзі [6;35].</w:t>
            </w:r>
          </w:p>
        </w:tc>
      </w:tr>
    </w:tbl>
    <w:p w:rsidR="00081A7D" w:rsidRDefault="00081A7D" w:rsidP="00905284">
      <w:pPr>
        <w:spacing w:after="0" w:line="240" w:lineRule="auto"/>
        <w:ind w:firstLine="709"/>
        <w:jc w:val="both"/>
        <w:rPr>
          <w:rFonts w:ascii="Times New Roman" w:hAnsi="Times New Roman" w:cs="Times New Roman"/>
          <w:color w:val="000000" w:themeColor="text1"/>
          <w:sz w:val="28"/>
          <w:szCs w:val="28"/>
          <w:lang w:val="kk-KZ"/>
        </w:rPr>
      </w:pPr>
    </w:p>
    <w:p w:rsidR="00537220" w:rsidRPr="00EF1B4A" w:rsidRDefault="00537220" w:rsidP="00905284">
      <w:pPr>
        <w:spacing w:after="0" w:line="240" w:lineRule="auto"/>
        <w:ind w:firstLine="709"/>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Ұстанымдарды сақтай отырып білім берудің маңызы қандай?  Жоғарыда аталған барлық ұстанымдар білім алушыға дұрыс тәрбие беру мен оның ойлау қабілетін, қабылдау қабілетін, білімді қорытындылай алу қабілетін дамытуға бағытталады. Демек, педагогтың  кәсіби  қызметінде ұстаным  маңызды рөл атқарады.</w:t>
      </w:r>
      <w:r w:rsidR="006F22EC" w:rsidRPr="00EF1B4A">
        <w:rPr>
          <w:rFonts w:ascii="Times New Roman" w:hAnsi="Times New Roman" w:cs="Times New Roman"/>
          <w:color w:val="000000" w:themeColor="text1"/>
          <w:sz w:val="28"/>
          <w:szCs w:val="28"/>
          <w:lang w:val="kk-KZ"/>
        </w:rPr>
        <w:t xml:space="preserve"> Ол педагогикалық мақсатқа </w:t>
      </w:r>
      <w:r w:rsidR="00545BEA" w:rsidRPr="00EF1B4A">
        <w:rPr>
          <w:rFonts w:ascii="Times New Roman" w:hAnsi="Times New Roman" w:cs="Times New Roman"/>
          <w:color w:val="000000" w:themeColor="text1"/>
          <w:sz w:val="28"/>
          <w:szCs w:val="28"/>
          <w:lang w:val="kk-KZ"/>
        </w:rPr>
        <w:t>және бағдарламаға қарай қажетті мазмұнды таңдап алуда және тиімді тәсілдер, құралдар, әдістерді пайдалана білуінде болып табылады.</w:t>
      </w:r>
    </w:p>
    <w:p w:rsidR="00590650" w:rsidRPr="00EF1B4A" w:rsidRDefault="00FC0CF8" w:rsidP="00D701DB">
      <w:pPr>
        <w:spacing w:after="0" w:line="240" w:lineRule="auto"/>
        <w:ind w:firstLine="709"/>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Қазір білім беру – білім алушының адамгершілік, мәдени, кәсіби сонымен қатар интеллектуалдық деңгейін қамтамасыз етуге бағыттайтын тәрбие және оқытудың үздіксіз </w:t>
      </w:r>
      <w:r w:rsidR="00827AC5" w:rsidRPr="00EF1B4A">
        <w:rPr>
          <w:rFonts w:ascii="Times New Roman" w:hAnsi="Times New Roman" w:cs="Times New Roman"/>
          <w:color w:val="000000" w:themeColor="text1"/>
          <w:sz w:val="28"/>
          <w:szCs w:val="28"/>
          <w:lang w:val="kk-KZ"/>
        </w:rPr>
        <w:t>үдеріс</w:t>
      </w:r>
      <w:r w:rsidR="00566BF0" w:rsidRPr="00EF1B4A">
        <w:rPr>
          <w:rFonts w:ascii="Times New Roman" w:hAnsi="Times New Roman" w:cs="Times New Roman"/>
          <w:color w:val="000000" w:themeColor="text1"/>
          <w:sz w:val="28"/>
          <w:szCs w:val="28"/>
          <w:lang w:val="kk-KZ"/>
        </w:rPr>
        <w:t xml:space="preserve">і </w:t>
      </w:r>
      <w:r w:rsidRPr="00EF1B4A">
        <w:rPr>
          <w:rFonts w:ascii="Times New Roman" w:hAnsi="Times New Roman" w:cs="Times New Roman"/>
          <w:color w:val="000000" w:themeColor="text1"/>
          <w:sz w:val="28"/>
          <w:szCs w:val="28"/>
          <w:lang w:val="kk-KZ"/>
        </w:rPr>
        <w:t xml:space="preserve">екені белгілі. </w:t>
      </w:r>
      <w:r w:rsidR="00D701DB" w:rsidRPr="00EF1B4A">
        <w:rPr>
          <w:rFonts w:ascii="Times New Roman" w:hAnsi="Times New Roman" w:cs="Times New Roman"/>
          <w:color w:val="000000" w:themeColor="text1"/>
          <w:sz w:val="28"/>
          <w:szCs w:val="28"/>
          <w:lang w:val="kk-KZ"/>
        </w:rPr>
        <w:t>Білімгерлердің</w:t>
      </w:r>
      <w:r w:rsidR="00590650" w:rsidRPr="00EF1B4A">
        <w:rPr>
          <w:rFonts w:ascii="Times New Roman" w:hAnsi="Times New Roman" w:cs="Times New Roman"/>
          <w:color w:val="000000" w:themeColor="text1"/>
          <w:sz w:val="28"/>
          <w:szCs w:val="28"/>
          <w:lang w:val="kk-KZ"/>
        </w:rPr>
        <w:t xml:space="preserve"> білім сапасын арттыру, қабілеттерін және шығармашылық белсенділіктерін дамыту үшін пәндерді оқытудағы педагогтың </w:t>
      </w:r>
      <w:r w:rsidR="00770575" w:rsidRPr="00081A7D">
        <w:rPr>
          <w:rFonts w:ascii="Times New Roman" w:hAnsi="Times New Roman" w:cs="Times New Roman"/>
          <w:color w:val="000000" w:themeColor="text1"/>
          <w:sz w:val="28"/>
          <w:szCs w:val="28"/>
          <w:lang w:val="kk-KZ"/>
        </w:rPr>
        <w:t>педагогикалық ұстаным</w:t>
      </w:r>
      <w:r w:rsidR="005A770D" w:rsidRPr="00081A7D">
        <w:rPr>
          <w:rFonts w:ascii="Times New Roman" w:hAnsi="Times New Roman" w:cs="Times New Roman"/>
          <w:color w:val="000000" w:themeColor="text1"/>
          <w:sz w:val="28"/>
          <w:szCs w:val="28"/>
          <w:lang w:val="kk-KZ"/>
        </w:rPr>
        <w:t>ын</w:t>
      </w:r>
      <w:r w:rsidR="00770575" w:rsidRPr="00081A7D">
        <w:rPr>
          <w:rFonts w:ascii="Times New Roman" w:hAnsi="Times New Roman" w:cs="Times New Roman"/>
          <w:color w:val="000000" w:themeColor="text1"/>
          <w:sz w:val="28"/>
          <w:szCs w:val="28"/>
          <w:lang w:val="kk-KZ"/>
        </w:rPr>
        <w:t xml:space="preserve"> дұрыс таңда</w:t>
      </w:r>
      <w:r w:rsidR="006C2851" w:rsidRPr="00081A7D">
        <w:rPr>
          <w:rFonts w:ascii="Times New Roman" w:hAnsi="Times New Roman" w:cs="Times New Roman"/>
          <w:color w:val="000000" w:themeColor="text1"/>
          <w:sz w:val="28"/>
          <w:szCs w:val="28"/>
          <w:lang w:val="kk-KZ"/>
        </w:rPr>
        <w:t>й білуі</w:t>
      </w:r>
      <w:r w:rsidR="006C2851" w:rsidRPr="00EF1B4A">
        <w:rPr>
          <w:rFonts w:ascii="Times New Roman" w:hAnsi="Times New Roman" w:cs="Times New Roman"/>
          <w:b/>
          <w:color w:val="000000" w:themeColor="text1"/>
          <w:sz w:val="28"/>
          <w:szCs w:val="28"/>
          <w:lang w:val="kk-KZ"/>
        </w:rPr>
        <w:t xml:space="preserve"> </w:t>
      </w:r>
      <w:r w:rsidR="00590650" w:rsidRPr="00EF1B4A">
        <w:rPr>
          <w:rFonts w:ascii="Times New Roman" w:hAnsi="Times New Roman" w:cs="Times New Roman"/>
          <w:color w:val="000000" w:themeColor="text1"/>
          <w:sz w:val="28"/>
          <w:szCs w:val="28"/>
          <w:lang w:val="kk-KZ"/>
        </w:rPr>
        <w:t>қазіргі таңда алдыңғы орында тұрған өзекті мәселелердің бірі.</w:t>
      </w:r>
    </w:p>
    <w:p w:rsidR="00590650" w:rsidRPr="00EF1B4A" w:rsidRDefault="00FC0CF8" w:rsidP="002D0C6B">
      <w:pPr>
        <w:spacing w:after="0" w:line="240" w:lineRule="auto"/>
        <w:ind w:firstLine="709"/>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590650" w:rsidRPr="00EF1B4A">
        <w:rPr>
          <w:rFonts w:ascii="Times New Roman" w:hAnsi="Times New Roman" w:cs="Times New Roman"/>
          <w:color w:val="000000" w:themeColor="text1"/>
          <w:sz w:val="28"/>
          <w:szCs w:val="28"/>
          <w:lang w:val="kk-KZ"/>
        </w:rPr>
        <w:t xml:space="preserve"> </w:t>
      </w:r>
      <w:r w:rsidR="002D0C6B" w:rsidRPr="00EF1B4A">
        <w:rPr>
          <w:rFonts w:ascii="Times New Roman" w:hAnsi="Times New Roman" w:cs="Times New Roman"/>
          <w:color w:val="000000" w:themeColor="text1"/>
          <w:sz w:val="28"/>
          <w:szCs w:val="28"/>
          <w:lang w:val="kk-KZ"/>
        </w:rPr>
        <w:t xml:space="preserve">Қазіргі </w:t>
      </w:r>
      <w:r w:rsidR="00373373" w:rsidRPr="00EF1B4A">
        <w:rPr>
          <w:rFonts w:ascii="Times New Roman" w:hAnsi="Times New Roman" w:cs="Times New Roman"/>
          <w:color w:val="000000" w:themeColor="text1"/>
          <w:sz w:val="28"/>
          <w:szCs w:val="28"/>
          <w:lang w:val="kk-KZ"/>
        </w:rPr>
        <w:t xml:space="preserve">заманғы педагогикалық ғылымда  жаңа педагогикалық технологияларды енгізуге, оқыту мен тәрбиелеуде жеке тұлғаға бағытталған тәсілге, тәрбие </w:t>
      </w:r>
      <w:r w:rsidR="00827AC5" w:rsidRPr="00EF1B4A">
        <w:rPr>
          <w:rFonts w:ascii="Times New Roman" w:hAnsi="Times New Roman" w:cs="Times New Roman"/>
          <w:color w:val="000000" w:themeColor="text1"/>
          <w:sz w:val="28"/>
          <w:szCs w:val="28"/>
          <w:lang w:val="kk-KZ"/>
        </w:rPr>
        <w:t xml:space="preserve">үдерісін </w:t>
      </w:r>
      <w:r w:rsidR="00373373" w:rsidRPr="00EF1B4A">
        <w:rPr>
          <w:rFonts w:ascii="Times New Roman" w:hAnsi="Times New Roman" w:cs="Times New Roman"/>
          <w:color w:val="000000" w:themeColor="text1"/>
          <w:sz w:val="28"/>
          <w:szCs w:val="28"/>
          <w:lang w:val="kk-KZ"/>
        </w:rPr>
        <w:t xml:space="preserve">ізгілендіру мен демократияландыруға бағытталған мұғалімнің шығармашылық ізденіс қызметіне баса назар аударылады. Қазіргі мұғалім педагогикалық зерттеулермен тығыз байланысты шығармашылық ізденісті меңгеруі керек. </w:t>
      </w:r>
    </w:p>
    <w:p w:rsidR="00804AC1" w:rsidRPr="00EF1B4A" w:rsidRDefault="00590650" w:rsidP="00905284">
      <w:pPr>
        <w:spacing w:after="0" w:line="240" w:lineRule="auto"/>
        <w:ind w:firstLine="709"/>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804AC1" w:rsidRPr="00EF1B4A">
        <w:rPr>
          <w:rFonts w:ascii="Times New Roman" w:hAnsi="Times New Roman" w:cs="Times New Roman"/>
          <w:color w:val="000000" w:themeColor="text1"/>
          <w:sz w:val="28"/>
          <w:szCs w:val="28"/>
          <w:lang w:val="kk-KZ"/>
        </w:rPr>
        <w:t xml:space="preserve"> Қазіргі заманғы педагог ұстанымының құрамында бірнеше компоненттер бар, оларсыз педагогикалық іс-әрекет өзінің даму әлеуетін жоғалтады:</w:t>
      </w:r>
    </w:p>
    <w:p w:rsidR="00804AC1" w:rsidRPr="00EF1B4A" w:rsidRDefault="00081A7D" w:rsidP="00905284">
      <w:pPr>
        <w:spacing w:after="0" w:line="240" w:lineRule="auto"/>
        <w:ind w:firstLine="709"/>
        <w:jc w:val="both"/>
        <w:rPr>
          <w:rFonts w:ascii="Times New Roman" w:hAnsi="Times New Roman" w:cs="Times New Roman"/>
          <w:color w:val="000000" w:themeColor="text1"/>
          <w:sz w:val="28"/>
          <w:szCs w:val="28"/>
          <w:lang w:val="kk-KZ"/>
        </w:rPr>
      </w:pP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8240" behindDoc="0" locked="0" layoutInCell="1" allowOverlap="1" wp14:anchorId="2C328270" wp14:editId="28C2BCFC">
                <wp:simplePos x="0" y="0"/>
                <wp:positionH relativeFrom="column">
                  <wp:posOffset>305628</wp:posOffset>
                </wp:positionH>
                <wp:positionV relativeFrom="paragraph">
                  <wp:posOffset>40226</wp:posOffset>
                </wp:positionV>
                <wp:extent cx="2024187" cy="866775"/>
                <wp:effectExtent l="19050" t="19050" r="33655" b="66675"/>
                <wp:wrapNone/>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4187" cy="8667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34B2C" w:rsidRDefault="00134B2C">
                            <w:pPr>
                              <w:rPr>
                                <w:lang w:val="kk-KZ"/>
                              </w:rPr>
                            </w:pPr>
                            <w:r>
                              <w:rPr>
                                <w:lang w:val="kk-KZ"/>
                              </w:rPr>
                              <w:t xml:space="preserve">      </w:t>
                            </w:r>
                          </w:p>
                          <w:p w:rsidR="00804AC1" w:rsidRPr="00134B2C" w:rsidRDefault="00134B2C">
                            <w:pPr>
                              <w:rPr>
                                <w:rFonts w:ascii="Times New Roman" w:hAnsi="Times New Roman" w:cs="Times New Roman"/>
                                <w:sz w:val="28"/>
                                <w:szCs w:val="28"/>
                              </w:rPr>
                            </w:pPr>
                            <w:r>
                              <w:rPr>
                                <w:lang w:val="kk-KZ"/>
                              </w:rPr>
                              <w:t xml:space="preserve">       </w:t>
                            </w:r>
                            <w:r w:rsidRPr="00134B2C">
                              <w:rPr>
                                <w:rFonts w:ascii="Times New Roman" w:hAnsi="Times New Roman" w:cs="Times New Roman"/>
                                <w:sz w:val="28"/>
                                <w:szCs w:val="28"/>
                                <w:lang w:val="kk-KZ"/>
                              </w:rPr>
                              <w:t>оң ынталандыру</w:t>
                            </w:r>
                            <w:r w:rsidR="00804AC1" w:rsidRPr="00134B2C">
                              <w:rPr>
                                <w:rFonts w:ascii="Times New Roman" w:hAnsi="Times New Roman" w:cs="Times New Roman"/>
                                <w:sz w:val="28"/>
                                <w:szCs w:val="28"/>
                                <w:lang w:val="kk-KZ"/>
                              </w:rPr>
                              <w:t xml:space="preserve"> </w:t>
                            </w:r>
                            <w:r w:rsidRPr="00134B2C">
                              <w:rPr>
                                <w:rFonts w:ascii="Times New Roman" w:hAnsi="Times New Roman" w:cs="Times New Roman"/>
                                <w:sz w:val="28"/>
                                <w:szCs w:val="28"/>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328270" id="AutoShape 2" o:spid="_x0000_s1026" style="position:absolute;left:0;text-align:left;margin-left:24.05pt;margin-top:3.15pt;width:159.4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" fillcolor="#4f81bd [3204]" strokecolor="#f2f2f2 [3041]" strokeweight="3pt">
                <v:shadow on="t" color="#243f60 [1604]" opacity=".5" offset="1pt"/>
                <o:lock v:ext="edit" aspectratio="t"/>
                <v:textbox>
                  <w:txbxContent>
                    <w:p w:rsidR="00134B2C" w:rsidRDefault="00134B2C">
                      <w:pPr>
                        <w:rPr>
                          <w:lang w:val="kk-KZ"/>
                        </w:rPr>
                      </w:pPr>
                      <w:r>
                        <w:rPr>
                          <w:lang w:val="kk-KZ"/>
                        </w:rPr>
                        <w:t xml:space="preserve">      </w:t>
                      </w:r>
                    </w:p>
                    <w:p w:rsidR="00804AC1" w:rsidRPr="00134B2C" w:rsidRDefault="00134B2C">
                      <w:pPr>
                        <w:rPr>
                          <w:rFonts w:ascii="Times New Roman" w:hAnsi="Times New Roman" w:cs="Times New Roman"/>
                          <w:sz w:val="28"/>
                          <w:szCs w:val="28"/>
                        </w:rPr>
                      </w:pPr>
                      <w:r>
                        <w:rPr>
                          <w:lang w:val="kk-KZ"/>
                        </w:rPr>
                        <w:t xml:space="preserve">       </w:t>
                      </w:r>
                      <w:r w:rsidRPr="00134B2C">
                        <w:rPr>
                          <w:rFonts w:ascii="Times New Roman" w:hAnsi="Times New Roman" w:cs="Times New Roman"/>
                          <w:sz w:val="28"/>
                          <w:szCs w:val="28"/>
                          <w:lang w:val="kk-KZ"/>
                        </w:rPr>
                        <w:t>оң ынталандыру</w:t>
                      </w:r>
                      <w:r w:rsidR="00804AC1" w:rsidRPr="00134B2C">
                        <w:rPr>
                          <w:rFonts w:ascii="Times New Roman" w:hAnsi="Times New Roman" w:cs="Times New Roman"/>
                          <w:sz w:val="28"/>
                          <w:szCs w:val="28"/>
                          <w:lang w:val="kk-KZ"/>
                        </w:rPr>
                        <w:t xml:space="preserve"> </w:t>
                      </w:r>
                      <w:r w:rsidRPr="00134B2C">
                        <w:rPr>
                          <w:rFonts w:ascii="Times New Roman" w:hAnsi="Times New Roman" w:cs="Times New Roman"/>
                          <w:sz w:val="28"/>
                          <w:szCs w:val="28"/>
                          <w:lang w:val="kk-KZ"/>
                        </w:rPr>
                        <w:t xml:space="preserve">      </w:t>
                      </w:r>
                    </w:p>
                  </w:txbxContent>
                </v:textbox>
              </v:roundrect>
            </w:pict>
          </mc:Fallback>
        </mc:AlternateContent>
      </w:r>
      <w:r w:rsidR="00EE235B"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41CBA826" wp14:editId="3CFEA28E">
                <wp:simplePos x="0" y="0"/>
                <wp:positionH relativeFrom="column">
                  <wp:posOffset>3880485</wp:posOffset>
                </wp:positionH>
                <wp:positionV relativeFrom="paragraph">
                  <wp:posOffset>34925</wp:posOffset>
                </wp:positionV>
                <wp:extent cx="1952625" cy="819150"/>
                <wp:effectExtent l="22860" t="20955" r="34290" b="45720"/>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8191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34B2C" w:rsidRPr="00134B2C" w:rsidRDefault="00134B2C" w:rsidP="00134B2C">
                            <w:pPr>
                              <w:rPr>
                                <w:rFonts w:ascii="Times New Roman" w:hAnsi="Times New Roman" w:cs="Times New Roman"/>
                                <w:sz w:val="28"/>
                                <w:szCs w:val="28"/>
                                <w:lang w:val="kk-KZ"/>
                              </w:rPr>
                            </w:pPr>
                            <w:r w:rsidRPr="00134B2C">
                              <w:rPr>
                                <w:rFonts w:ascii="Times New Roman" w:hAnsi="Times New Roman" w:cs="Times New Roman"/>
                                <w:sz w:val="28"/>
                                <w:szCs w:val="28"/>
                                <w:lang w:val="kk-KZ"/>
                              </w:rPr>
                              <w:t>даму жағдайларын жасау</w:t>
                            </w:r>
                          </w:p>
                          <w:p w:rsidR="00134B2C" w:rsidRDefault="00134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BA826" id="AutoShape 6" o:spid="_x0000_s1027" style="position:absolute;left:0;text-align:left;margin-left:305.55pt;margin-top:2.75pt;width:153.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" fillcolor="#4f81bd [3204]" strokecolor="#f2f2f2 [3041]" strokeweight="3pt">
                <v:shadow on="t" color="#243f60 [1604]" opacity=".5" offset="1pt"/>
                <o:lock v:ext="edit" aspectratio="t"/>
                <v:textbox>
                  <w:txbxContent>
                    <w:p w:rsidR="00134B2C" w:rsidRPr="00134B2C" w:rsidRDefault="00134B2C" w:rsidP="00134B2C">
                      <w:pPr>
                        <w:rPr>
                          <w:rFonts w:ascii="Times New Roman" w:hAnsi="Times New Roman" w:cs="Times New Roman"/>
                          <w:sz w:val="28"/>
                          <w:szCs w:val="28"/>
                          <w:lang w:val="kk-KZ"/>
                        </w:rPr>
                      </w:pPr>
                      <w:r w:rsidRPr="00134B2C">
                        <w:rPr>
                          <w:rFonts w:ascii="Times New Roman" w:hAnsi="Times New Roman" w:cs="Times New Roman"/>
                          <w:sz w:val="28"/>
                          <w:szCs w:val="28"/>
                          <w:lang w:val="kk-KZ"/>
                        </w:rPr>
                        <w:t>даму жағдайларын жасау</w:t>
                      </w:r>
                    </w:p>
                    <w:p w:rsidR="00134B2C" w:rsidRDefault="00134B2C"/>
                  </w:txbxContent>
                </v:textbox>
              </v:roundrect>
            </w:pict>
          </mc:Fallback>
        </mc:AlternateContent>
      </w:r>
    </w:p>
    <w:p w:rsidR="00804AC1" w:rsidRPr="00EF1B4A" w:rsidRDefault="00EE235B" w:rsidP="00905284">
      <w:pPr>
        <w:spacing w:after="0" w:line="240" w:lineRule="auto"/>
        <w:ind w:firstLine="709"/>
        <w:jc w:val="both"/>
        <w:rPr>
          <w:rFonts w:ascii="Times New Roman" w:hAnsi="Times New Roman" w:cs="Times New Roman"/>
          <w:color w:val="000000" w:themeColor="text1"/>
          <w:sz w:val="28"/>
          <w:szCs w:val="28"/>
          <w:lang w:val="kk-KZ"/>
        </w:rPr>
      </w:pP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67D05E2C" wp14:editId="3FB9A5D6">
                <wp:simplePos x="0" y="0"/>
                <wp:positionH relativeFrom="column">
                  <wp:posOffset>2518410</wp:posOffset>
                </wp:positionH>
                <wp:positionV relativeFrom="paragraph">
                  <wp:posOffset>127194</wp:posOffset>
                </wp:positionV>
                <wp:extent cx="1066800" cy="9525"/>
                <wp:effectExtent l="38100" t="76200" r="76200" b="857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DAF8D" id="_x0000_t32" coordsize="21600,21600" o:spt="32" o:oned="t" path="m,l21600,21600e" filled="f">
                <v:path arrowok="t" fillok="f" o:connecttype="none"/>
                <o:lock v:ext="edit" shapetype="t"/>
              </v:shapetype>
              <v:shape id="AutoShape 8" o:spid="_x0000_s1026" type="#_x0000_t32" style="position:absolute;margin-left:198.3pt;margin-top:10pt;width:8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">
                <v:stroke startarrow="block" endarrow="block"/>
              </v:shape>
            </w:pict>
          </mc:Fallback>
        </mc:AlternateContent>
      </w:r>
    </w:p>
    <w:p w:rsidR="00804AC1" w:rsidRPr="00EF1B4A" w:rsidRDefault="00804AC1"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770575" w:rsidRPr="00EF1B4A" w:rsidRDefault="00770575"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770575" w:rsidRPr="00EF1B4A" w:rsidRDefault="00770575"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804AC1" w:rsidRPr="00EF1B4A" w:rsidRDefault="00EE235B"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666987A1" wp14:editId="798520BF">
                <wp:simplePos x="0" y="0"/>
                <wp:positionH relativeFrom="column">
                  <wp:posOffset>3880485</wp:posOffset>
                </wp:positionH>
                <wp:positionV relativeFrom="paragraph">
                  <wp:posOffset>182880</wp:posOffset>
                </wp:positionV>
                <wp:extent cx="2095500" cy="878205"/>
                <wp:effectExtent l="19050" t="26670" r="38100" b="47625"/>
                <wp:wrapNone/>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87820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34B2C" w:rsidRDefault="00134B2C">
                            <w:pPr>
                              <w:rPr>
                                <w:lang w:val="kk-KZ"/>
                              </w:rPr>
                            </w:pPr>
                          </w:p>
                          <w:p w:rsidR="00134B2C" w:rsidRPr="00134B2C" w:rsidRDefault="00134B2C">
                            <w:pPr>
                              <w:rPr>
                                <w:rFonts w:ascii="Times New Roman" w:hAnsi="Times New Roman" w:cs="Times New Roman"/>
                                <w:sz w:val="28"/>
                                <w:szCs w:val="28"/>
                              </w:rPr>
                            </w:pPr>
                            <w:r w:rsidRPr="00134B2C">
                              <w:rPr>
                                <w:rFonts w:ascii="Times New Roman" w:hAnsi="Times New Roman" w:cs="Times New Roman"/>
                                <w:sz w:val="28"/>
                                <w:szCs w:val="28"/>
                                <w:lang w:val="kk-KZ"/>
                              </w:rPr>
                              <w:t>бастамаларды қолдау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987A1" id="AutoShape 5" o:spid="_x0000_s1028" style="position:absolute;left:0;text-align:left;margin-left:305.55pt;margin-top:14.4pt;width:165pt;height: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" fillcolor="#4f81bd [3204]" strokecolor="#f2f2f2 [3041]" strokeweight="3pt">
                <v:shadow on="t" color="#243f60 [1604]" opacity=".5" offset="1pt"/>
                <o:lock v:ext="edit" aspectratio="t"/>
                <v:textbox>
                  <w:txbxContent>
                    <w:p w:rsidR="00134B2C" w:rsidRDefault="00134B2C">
                      <w:pPr>
                        <w:rPr>
                          <w:lang w:val="kk-KZ"/>
                        </w:rPr>
                      </w:pPr>
                    </w:p>
                    <w:p w:rsidR="00134B2C" w:rsidRPr="00134B2C" w:rsidRDefault="00134B2C">
                      <w:pPr>
                        <w:rPr>
                          <w:rFonts w:ascii="Times New Roman" w:hAnsi="Times New Roman" w:cs="Times New Roman"/>
                          <w:sz w:val="28"/>
                          <w:szCs w:val="28"/>
                        </w:rPr>
                      </w:pPr>
                      <w:r w:rsidRPr="00134B2C">
                        <w:rPr>
                          <w:rFonts w:ascii="Times New Roman" w:hAnsi="Times New Roman" w:cs="Times New Roman"/>
                          <w:sz w:val="28"/>
                          <w:szCs w:val="28"/>
                          <w:lang w:val="kk-KZ"/>
                        </w:rPr>
                        <w:t>бастамаларды қолдау</w:t>
                      </w:r>
                    </w:p>
                  </w:txbxContent>
                </v:textbox>
              </v:roundrect>
            </w:pict>
          </mc:Fallback>
        </mc:AlternateContent>
      </w: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0629B3D4" wp14:editId="08E4826B">
                <wp:simplePos x="0" y="0"/>
                <wp:positionH relativeFrom="column">
                  <wp:posOffset>251460</wp:posOffset>
                </wp:positionH>
                <wp:positionV relativeFrom="paragraph">
                  <wp:posOffset>116205</wp:posOffset>
                </wp:positionV>
                <wp:extent cx="2009775" cy="874395"/>
                <wp:effectExtent l="19050" t="24765" r="38100" b="53340"/>
                <wp:wrapNone/>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87439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34B2C" w:rsidRDefault="00134B2C">
                            <w:pPr>
                              <w:rPr>
                                <w:lang w:val="kk-KZ"/>
                              </w:rPr>
                            </w:pPr>
                          </w:p>
                          <w:p w:rsidR="00134B2C" w:rsidRPr="00134B2C" w:rsidRDefault="00134B2C">
                            <w:pPr>
                              <w:rPr>
                                <w:rFonts w:ascii="Times New Roman" w:hAnsi="Times New Roman" w:cs="Times New Roman"/>
                                <w:sz w:val="28"/>
                                <w:szCs w:val="28"/>
                              </w:rPr>
                            </w:pPr>
                            <w:r>
                              <w:rPr>
                                <w:lang w:val="kk-KZ"/>
                              </w:rPr>
                              <w:t xml:space="preserve">       </w:t>
                            </w:r>
                            <w:r w:rsidRPr="00134B2C">
                              <w:rPr>
                                <w:rFonts w:ascii="Times New Roman" w:hAnsi="Times New Roman" w:cs="Times New Roman"/>
                                <w:sz w:val="28"/>
                                <w:szCs w:val="28"/>
                                <w:lang w:val="kk-KZ"/>
                              </w:rPr>
                              <w:t>өмірді жобалау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9B3D4" id="AutoShape 3" o:spid="_x0000_s1029" style="position:absolute;left:0;text-align:left;margin-left:19.8pt;margin-top:9.15pt;width:158.2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" fillcolor="#4f81bd [3204]" strokecolor="#f2f2f2 [3041]" strokeweight="3pt">
                <v:shadow on="t" color="#243f60 [1604]" opacity=".5" offset="1pt"/>
                <o:lock v:ext="edit" aspectratio="t"/>
                <v:textbox>
                  <w:txbxContent>
                    <w:p w:rsidR="00134B2C" w:rsidRDefault="00134B2C">
                      <w:pPr>
                        <w:rPr>
                          <w:lang w:val="kk-KZ"/>
                        </w:rPr>
                      </w:pPr>
                    </w:p>
                    <w:p w:rsidR="00134B2C" w:rsidRPr="00134B2C" w:rsidRDefault="00134B2C">
                      <w:pPr>
                        <w:rPr>
                          <w:rFonts w:ascii="Times New Roman" w:hAnsi="Times New Roman" w:cs="Times New Roman"/>
                          <w:sz w:val="28"/>
                          <w:szCs w:val="28"/>
                        </w:rPr>
                      </w:pPr>
                      <w:r>
                        <w:rPr>
                          <w:lang w:val="kk-KZ"/>
                        </w:rPr>
                        <w:t xml:space="preserve">       </w:t>
                      </w:r>
                      <w:r w:rsidRPr="00134B2C">
                        <w:rPr>
                          <w:rFonts w:ascii="Times New Roman" w:hAnsi="Times New Roman" w:cs="Times New Roman"/>
                          <w:sz w:val="28"/>
                          <w:szCs w:val="28"/>
                          <w:lang w:val="kk-KZ"/>
                        </w:rPr>
                        <w:t>өмірді жобалау</w:t>
                      </w:r>
                    </w:p>
                  </w:txbxContent>
                </v:textbox>
              </v:roundrect>
            </w:pict>
          </mc:Fallback>
        </mc:AlternateContent>
      </w:r>
    </w:p>
    <w:p w:rsidR="00804AC1" w:rsidRPr="00EF1B4A" w:rsidRDefault="00804AC1"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804AC1" w:rsidRPr="00EF1B4A" w:rsidRDefault="00EE235B"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536CE5F4" wp14:editId="13BEB602">
                <wp:simplePos x="0" y="0"/>
                <wp:positionH relativeFrom="column">
                  <wp:posOffset>2575560</wp:posOffset>
                </wp:positionH>
                <wp:positionV relativeFrom="paragraph">
                  <wp:posOffset>116840</wp:posOffset>
                </wp:positionV>
                <wp:extent cx="1066800" cy="9525"/>
                <wp:effectExtent l="22860" t="59690" r="15240" b="5461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88F4F" id="AutoShape 9" o:spid="_x0000_s1026" type="#_x0000_t32" style="position:absolute;margin-left:202.8pt;margin-top:9.2pt;width:84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">
                <v:stroke startarrow="block" endarrow="block"/>
              </v:shape>
            </w:pict>
          </mc:Fallback>
        </mc:AlternateContent>
      </w:r>
    </w:p>
    <w:p w:rsidR="00804AC1" w:rsidRPr="00EF1B4A" w:rsidRDefault="00804AC1"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804AC1" w:rsidRPr="00EF1B4A" w:rsidRDefault="00804AC1"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804AC1" w:rsidRPr="00EF1B4A" w:rsidRDefault="00EE235B"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06BB0247" wp14:editId="4F531936">
                <wp:simplePos x="0" y="0"/>
                <wp:positionH relativeFrom="column">
                  <wp:posOffset>251460</wp:posOffset>
                </wp:positionH>
                <wp:positionV relativeFrom="paragraph">
                  <wp:posOffset>170180</wp:posOffset>
                </wp:positionV>
                <wp:extent cx="1952625" cy="1135380"/>
                <wp:effectExtent l="19050" t="26670" r="38100" b="49530"/>
                <wp:wrapNone/>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13538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34B2C" w:rsidRPr="0024469A" w:rsidRDefault="00134B2C">
                            <w:pPr>
                              <w:rPr>
                                <w:rFonts w:ascii="Times New Roman" w:hAnsi="Times New Roman" w:cs="Times New Roman"/>
                                <w:sz w:val="28"/>
                                <w:szCs w:val="28"/>
                              </w:rPr>
                            </w:pPr>
                            <w:r w:rsidRPr="0024469A">
                              <w:rPr>
                                <w:rFonts w:ascii="Times New Roman" w:hAnsi="Times New Roman" w:cs="Times New Roman"/>
                                <w:sz w:val="28"/>
                                <w:szCs w:val="28"/>
                                <w:lang w:val="kk-KZ"/>
                              </w:rPr>
                              <w:t xml:space="preserve">рефлексия мен өзін-өзі бағалаудың қажеттілігін </w:t>
                            </w:r>
                            <w:r w:rsidR="0024469A">
                              <w:rPr>
                                <w:rFonts w:ascii="Times New Roman" w:hAnsi="Times New Roman" w:cs="Times New Roman"/>
                                <w:sz w:val="28"/>
                                <w:szCs w:val="28"/>
                                <w:lang w:val="kk-KZ"/>
                              </w:rPr>
                              <w:t xml:space="preserve"> </w:t>
                            </w:r>
                            <w:r w:rsidRPr="0024469A">
                              <w:rPr>
                                <w:rFonts w:ascii="Times New Roman" w:hAnsi="Times New Roman" w:cs="Times New Roman"/>
                                <w:sz w:val="28"/>
                                <w:szCs w:val="28"/>
                                <w:lang w:val="kk-KZ"/>
                              </w:rPr>
                              <w:t>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B0247" id="AutoShape 4" o:spid="_x0000_s1030" style="position:absolute;left:0;text-align:left;margin-left:19.8pt;margin-top:13.4pt;width:153.7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" fillcolor="#4f81bd [3204]" strokecolor="#f2f2f2 [3041]" strokeweight="3pt">
                <v:shadow on="t" color="#243f60 [1604]" opacity=".5" offset="1pt"/>
                <o:lock v:ext="edit" aspectratio="t"/>
                <v:textbox>
                  <w:txbxContent>
                    <w:p w:rsidR="00134B2C" w:rsidRPr="0024469A" w:rsidRDefault="00134B2C">
                      <w:pPr>
                        <w:rPr>
                          <w:rFonts w:ascii="Times New Roman" w:hAnsi="Times New Roman" w:cs="Times New Roman"/>
                          <w:sz w:val="28"/>
                          <w:szCs w:val="28"/>
                        </w:rPr>
                      </w:pPr>
                      <w:r w:rsidRPr="0024469A">
                        <w:rPr>
                          <w:rFonts w:ascii="Times New Roman" w:hAnsi="Times New Roman" w:cs="Times New Roman"/>
                          <w:sz w:val="28"/>
                          <w:szCs w:val="28"/>
                          <w:lang w:val="kk-KZ"/>
                        </w:rPr>
                        <w:t xml:space="preserve">рефлексия мен өзін-өзі бағалаудың қажеттілігін </w:t>
                      </w:r>
                      <w:r w:rsidR="0024469A">
                        <w:rPr>
                          <w:rFonts w:ascii="Times New Roman" w:hAnsi="Times New Roman" w:cs="Times New Roman"/>
                          <w:sz w:val="28"/>
                          <w:szCs w:val="28"/>
                          <w:lang w:val="kk-KZ"/>
                        </w:rPr>
                        <w:t xml:space="preserve"> </w:t>
                      </w:r>
                      <w:r w:rsidRPr="0024469A">
                        <w:rPr>
                          <w:rFonts w:ascii="Times New Roman" w:hAnsi="Times New Roman" w:cs="Times New Roman"/>
                          <w:sz w:val="28"/>
                          <w:szCs w:val="28"/>
                          <w:lang w:val="kk-KZ"/>
                        </w:rPr>
                        <w:t>қалыптастыру.</w:t>
                      </w:r>
                    </w:p>
                  </w:txbxContent>
                </v:textbox>
              </v:roundrect>
            </w:pict>
          </mc:Fallback>
        </mc:AlternateContent>
      </w:r>
    </w:p>
    <w:p w:rsidR="00804AC1" w:rsidRPr="00EF1B4A" w:rsidRDefault="00EE235B"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0A2F51F8" wp14:editId="5468585B">
                <wp:simplePos x="0" y="0"/>
                <wp:positionH relativeFrom="column">
                  <wp:posOffset>3880485</wp:posOffset>
                </wp:positionH>
                <wp:positionV relativeFrom="paragraph">
                  <wp:posOffset>110490</wp:posOffset>
                </wp:positionV>
                <wp:extent cx="2181225" cy="914400"/>
                <wp:effectExtent l="19050" t="19050" r="38100" b="47625"/>
                <wp:wrapNone/>
                <wp:docPr id="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1225" cy="9144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04AC1" w:rsidRPr="0024469A" w:rsidRDefault="00804AC1">
                            <w:pPr>
                              <w:rPr>
                                <w:rFonts w:ascii="Times New Roman" w:hAnsi="Times New Roman" w:cs="Times New Roman"/>
                                <w:sz w:val="28"/>
                                <w:szCs w:val="28"/>
                              </w:rPr>
                            </w:pPr>
                            <w:r w:rsidRPr="0024469A">
                              <w:rPr>
                                <w:rFonts w:ascii="Times New Roman" w:hAnsi="Times New Roman" w:cs="Times New Roman"/>
                                <w:sz w:val="28"/>
                                <w:szCs w:val="28"/>
                                <w:lang w:val="kk-KZ"/>
                              </w:rPr>
                              <w:t xml:space="preserve">білім беру саласындағы ынтымақтастықты </w:t>
                            </w:r>
                            <w:r w:rsidR="00134B2C" w:rsidRPr="0024469A">
                              <w:rPr>
                                <w:rFonts w:ascii="Times New Roman" w:hAnsi="Times New Roman" w:cs="Times New Roman"/>
                                <w:sz w:val="28"/>
                                <w:szCs w:val="28"/>
                                <w:lang w:val="kk-KZ"/>
                              </w:rPr>
                              <w:t xml:space="preserve"> ұ</w:t>
                            </w:r>
                            <w:r w:rsidRPr="0024469A">
                              <w:rPr>
                                <w:rFonts w:ascii="Times New Roman" w:hAnsi="Times New Roman" w:cs="Times New Roman"/>
                                <w:sz w:val="28"/>
                                <w:szCs w:val="28"/>
                                <w:lang w:val="kk-KZ"/>
                              </w:rPr>
                              <w:t>йымдастыру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F51F8" id="AutoShape 7" o:spid="_x0000_s1031" style="position:absolute;left:0;text-align:left;margin-left:305.55pt;margin-top:8.7pt;width:171.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" fillcolor="#4f81bd [3204]" strokecolor="#f2f2f2 [3041]" strokeweight="3pt">
                <v:shadow on="t" color="#243f60 [1604]" opacity=".5" offset="1pt"/>
                <o:lock v:ext="edit" aspectratio="t"/>
                <v:textbox>
                  <w:txbxContent>
                    <w:p w:rsidR="00804AC1" w:rsidRPr="0024469A" w:rsidRDefault="00804AC1">
                      <w:pPr>
                        <w:rPr>
                          <w:rFonts w:ascii="Times New Roman" w:hAnsi="Times New Roman" w:cs="Times New Roman"/>
                          <w:sz w:val="28"/>
                          <w:szCs w:val="28"/>
                        </w:rPr>
                      </w:pPr>
                      <w:r w:rsidRPr="0024469A">
                        <w:rPr>
                          <w:rFonts w:ascii="Times New Roman" w:hAnsi="Times New Roman" w:cs="Times New Roman"/>
                          <w:sz w:val="28"/>
                          <w:szCs w:val="28"/>
                          <w:lang w:val="kk-KZ"/>
                        </w:rPr>
                        <w:t xml:space="preserve">білім беру саласындағы ынтымақтастықты </w:t>
                      </w:r>
                      <w:r w:rsidR="00134B2C" w:rsidRPr="0024469A">
                        <w:rPr>
                          <w:rFonts w:ascii="Times New Roman" w:hAnsi="Times New Roman" w:cs="Times New Roman"/>
                          <w:sz w:val="28"/>
                          <w:szCs w:val="28"/>
                          <w:lang w:val="kk-KZ"/>
                        </w:rPr>
                        <w:t xml:space="preserve"> ұ</w:t>
                      </w:r>
                      <w:r w:rsidRPr="0024469A">
                        <w:rPr>
                          <w:rFonts w:ascii="Times New Roman" w:hAnsi="Times New Roman" w:cs="Times New Roman"/>
                          <w:sz w:val="28"/>
                          <w:szCs w:val="28"/>
                          <w:lang w:val="kk-KZ"/>
                        </w:rPr>
                        <w:t>йымдастыру</w:t>
                      </w:r>
                    </w:p>
                  </w:txbxContent>
                </v:textbox>
              </v:roundrect>
            </w:pict>
          </mc:Fallback>
        </mc:AlternateContent>
      </w:r>
    </w:p>
    <w:p w:rsidR="00804AC1" w:rsidRPr="00EF1B4A" w:rsidRDefault="00EE235B"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23A865C3" wp14:editId="0E54B9CB">
                <wp:simplePos x="0" y="0"/>
                <wp:positionH relativeFrom="column">
                  <wp:posOffset>2518410</wp:posOffset>
                </wp:positionH>
                <wp:positionV relativeFrom="paragraph">
                  <wp:posOffset>151765</wp:posOffset>
                </wp:positionV>
                <wp:extent cx="1066800" cy="9525"/>
                <wp:effectExtent l="22860" t="56515" r="15240" b="577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C9E2" id="AutoShape 10" o:spid="_x0000_s1026" type="#_x0000_t32" style="position:absolute;margin-left:198.3pt;margin-top:11.95pt;width:84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">
                <v:stroke startarrow="block" endarrow="block"/>
              </v:shape>
            </w:pict>
          </mc:Fallback>
        </mc:AlternateContent>
      </w:r>
    </w:p>
    <w:p w:rsidR="00134B2C" w:rsidRPr="00EF1B4A" w:rsidRDefault="00134B2C"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134B2C" w:rsidRPr="00EF1B4A" w:rsidRDefault="00134B2C"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134B2C" w:rsidRPr="00EF1B4A" w:rsidRDefault="00134B2C"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6F22EC" w:rsidRPr="00EF1B4A" w:rsidRDefault="006F22EC"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lastRenderedPageBreak/>
        <w:t>Педагогикалық ұстанымда көздеген мақсат іске асу үшін оның тыңғылықты ойластырылуын қадағалауымыз қажет.</w:t>
      </w:r>
    </w:p>
    <w:p w:rsidR="009463CC" w:rsidRPr="00EF1B4A" w:rsidRDefault="009463CC" w:rsidP="009463CC">
      <w:pPr>
        <w:spacing w:after="0" w:line="240" w:lineRule="auto"/>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081A7D">
        <w:rPr>
          <w:rFonts w:ascii="Times New Roman" w:hAnsi="Times New Roman" w:cs="Times New Roman"/>
          <w:color w:val="000000" w:themeColor="text1"/>
          <w:sz w:val="28"/>
          <w:szCs w:val="28"/>
          <w:lang w:val="kk-KZ"/>
        </w:rPr>
        <w:t xml:space="preserve"> </w:t>
      </w:r>
      <w:r w:rsidRPr="00EF1B4A">
        <w:rPr>
          <w:rFonts w:ascii="Times New Roman" w:hAnsi="Times New Roman" w:cs="Times New Roman"/>
          <w:color w:val="000000" w:themeColor="text1"/>
          <w:sz w:val="28"/>
          <w:szCs w:val="28"/>
          <w:lang w:val="kk-KZ"/>
        </w:rPr>
        <w:t>Педагогтың жеке тұлға және маман ретінде дамуына ықпал ету мәселесін жеке қарауды талап етеді. Осыған орай, мақаланың негізгі міндеті де қазіргі мұғалімнің кәсіби қызметінің құрылымындағы педагогикалық ұстанымдары мен  рөлін анықтау болып табылады.</w:t>
      </w:r>
    </w:p>
    <w:p w:rsidR="001C698E" w:rsidRPr="00EF1B4A" w:rsidRDefault="001C698E" w:rsidP="00081A7D">
      <w:pPr>
        <w:spacing w:after="0" w:line="240" w:lineRule="auto"/>
        <w:ind w:firstLine="708"/>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Қазақтың ұлы педагог</w:t>
      </w:r>
      <w:r w:rsidR="0008333F" w:rsidRPr="00EF1B4A">
        <w:rPr>
          <w:rFonts w:ascii="Times New Roman" w:hAnsi="Times New Roman" w:cs="Times New Roman"/>
          <w:color w:val="000000" w:themeColor="text1"/>
          <w:sz w:val="28"/>
          <w:szCs w:val="28"/>
          <w:lang w:val="kk-KZ"/>
        </w:rPr>
        <w:t xml:space="preserve">тарының </w:t>
      </w:r>
      <w:r w:rsidRPr="00EF1B4A">
        <w:rPr>
          <w:rFonts w:ascii="Times New Roman" w:hAnsi="Times New Roman" w:cs="Times New Roman"/>
          <w:color w:val="000000" w:themeColor="text1"/>
          <w:sz w:val="28"/>
          <w:szCs w:val="28"/>
          <w:lang w:val="kk-KZ"/>
        </w:rPr>
        <w:t>бірі Ахмет Байтұрсынұлы: «Жақсы мұғалім мектепке жан кіргізеді» деп бекер айтпаған.</w:t>
      </w:r>
      <w:r w:rsidR="00460EDD" w:rsidRPr="00EF1B4A">
        <w:rPr>
          <w:rFonts w:ascii="Times New Roman" w:hAnsi="Times New Roman" w:cs="Times New Roman"/>
          <w:color w:val="000000" w:themeColor="text1"/>
          <w:sz w:val="28"/>
          <w:szCs w:val="28"/>
          <w:lang w:val="kk-KZ"/>
        </w:rPr>
        <w:t xml:space="preserve"> Әр </w:t>
      </w:r>
      <w:r w:rsidRPr="00EF1B4A">
        <w:rPr>
          <w:rFonts w:ascii="Times New Roman" w:hAnsi="Times New Roman" w:cs="Times New Roman"/>
          <w:color w:val="000000" w:themeColor="text1"/>
          <w:sz w:val="28"/>
          <w:szCs w:val="28"/>
          <w:lang w:val="kk-KZ"/>
        </w:rPr>
        <w:t xml:space="preserve">мұғалім өз оқушысының болашағы жарқын болуы үшін ең алдымен өзінің педагогикалық ұстанымдары мен көзқарастарын жүйелеп алуы керек. Себебі ұстаздың ұстанымы шәкірттің білімді дұрыс алуына тікелей байланысты. </w:t>
      </w:r>
    </w:p>
    <w:p w:rsidR="00C11E06" w:rsidRPr="00EF1B4A" w:rsidRDefault="00C11E06" w:rsidP="00905284">
      <w:pPr>
        <w:spacing w:after="0" w:line="240" w:lineRule="auto"/>
        <w:ind w:firstLine="709"/>
        <w:contextualSpacing/>
        <w:jc w:val="both"/>
        <w:rPr>
          <w:rFonts w:ascii="Times New Roman" w:hAnsi="Times New Roman" w:cs="Times New Roman"/>
          <w:color w:val="000000" w:themeColor="text1"/>
          <w:sz w:val="28"/>
          <w:szCs w:val="28"/>
          <w:lang w:val="kk-KZ"/>
        </w:rPr>
      </w:pPr>
    </w:p>
    <w:p w:rsidR="006D513C" w:rsidRPr="00EF1B4A" w:rsidRDefault="006D513C" w:rsidP="00081A7D">
      <w:pPr>
        <w:spacing w:after="0" w:line="240" w:lineRule="auto"/>
        <w:ind w:firstLine="709"/>
        <w:contextualSpacing/>
        <w:jc w:val="center"/>
        <w:rPr>
          <w:rFonts w:ascii="Times New Roman" w:hAnsi="Times New Roman" w:cs="Times New Roman"/>
          <w:b/>
          <w:bCs/>
          <w:color w:val="000000" w:themeColor="text1"/>
          <w:sz w:val="28"/>
          <w:szCs w:val="28"/>
          <w:lang w:val="kk-KZ"/>
        </w:rPr>
      </w:pPr>
      <w:r w:rsidRPr="00EF1B4A">
        <w:rPr>
          <w:rFonts w:ascii="Times New Roman" w:hAnsi="Times New Roman" w:cs="Times New Roman"/>
          <w:b/>
          <w:bCs/>
          <w:color w:val="000000" w:themeColor="text1"/>
          <w:sz w:val="28"/>
          <w:szCs w:val="28"/>
          <w:lang w:val="kk-KZ"/>
        </w:rPr>
        <w:t>Пайдаланылған әдебиеттер:</w:t>
      </w:r>
    </w:p>
    <w:p w:rsidR="009E4E18" w:rsidRPr="00EF1B4A" w:rsidRDefault="00C854AF" w:rsidP="00905284">
      <w:pPr>
        <w:spacing w:after="0" w:line="240" w:lineRule="auto"/>
        <w:ind w:firstLine="709"/>
        <w:contextualSpacing/>
        <w:jc w:val="both"/>
        <w:rPr>
          <w:rFonts w:ascii="Times New Roman" w:hAnsi="Times New Roman" w:cs="Times New Roman"/>
          <w:bCs/>
          <w:color w:val="000000" w:themeColor="text1"/>
          <w:sz w:val="28"/>
          <w:szCs w:val="28"/>
          <w:lang w:val="kk-KZ"/>
        </w:rPr>
      </w:pPr>
      <w:r w:rsidRPr="00EF1B4A">
        <w:rPr>
          <w:rFonts w:ascii="Times New Roman" w:hAnsi="Times New Roman" w:cs="Times New Roman"/>
          <w:bCs/>
          <w:color w:val="000000" w:themeColor="text1"/>
          <w:sz w:val="28"/>
          <w:szCs w:val="28"/>
          <w:lang w:val="kk-KZ"/>
        </w:rPr>
        <w:t>1</w:t>
      </w:r>
      <w:r w:rsidR="00227FC1" w:rsidRPr="00EF1B4A">
        <w:rPr>
          <w:rFonts w:ascii="Times New Roman" w:hAnsi="Times New Roman" w:cs="Times New Roman"/>
          <w:bCs/>
          <w:color w:val="000000" w:themeColor="text1"/>
          <w:sz w:val="28"/>
          <w:szCs w:val="28"/>
          <w:lang w:val="kk-KZ"/>
        </w:rPr>
        <w:t xml:space="preserve">. </w:t>
      </w:r>
      <w:r w:rsidR="00643103" w:rsidRPr="00EF1B4A">
        <w:rPr>
          <w:rFonts w:ascii="Times New Roman" w:hAnsi="Times New Roman" w:cs="Times New Roman"/>
          <w:bCs/>
          <w:color w:val="000000" w:themeColor="text1"/>
          <w:sz w:val="28"/>
          <w:szCs w:val="28"/>
          <w:lang w:val="kk-KZ"/>
        </w:rPr>
        <w:t>Қазақ педагогикалық энциклопедия</w:t>
      </w:r>
      <w:r w:rsidR="00132875" w:rsidRPr="00EF1B4A">
        <w:rPr>
          <w:rFonts w:ascii="Times New Roman" w:hAnsi="Times New Roman" w:cs="Times New Roman"/>
          <w:bCs/>
          <w:color w:val="000000" w:themeColor="text1"/>
          <w:sz w:val="28"/>
          <w:szCs w:val="28"/>
          <w:lang w:val="kk-KZ"/>
        </w:rPr>
        <w:t xml:space="preserve"> сөздігі/Алматы. Республикалық баспа кабинеті</w:t>
      </w:r>
      <w:r w:rsidR="00BA5E1C" w:rsidRPr="00EF1B4A">
        <w:rPr>
          <w:rFonts w:ascii="Times New Roman" w:hAnsi="Times New Roman" w:cs="Times New Roman"/>
          <w:bCs/>
          <w:color w:val="000000" w:themeColor="text1"/>
          <w:sz w:val="28"/>
          <w:szCs w:val="28"/>
          <w:lang w:val="kk-KZ"/>
        </w:rPr>
        <w:t>/1995ж. 185 б.</w:t>
      </w:r>
    </w:p>
    <w:p w:rsidR="00F37210" w:rsidRPr="00EF1B4A" w:rsidRDefault="00B455C8" w:rsidP="00E40570">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bCs/>
          <w:color w:val="000000" w:themeColor="text1"/>
          <w:sz w:val="28"/>
          <w:szCs w:val="28"/>
          <w:lang w:val="kk-KZ"/>
        </w:rPr>
        <w:t xml:space="preserve">2. </w:t>
      </w:r>
      <w:r w:rsidR="009E4E18" w:rsidRPr="00081A7D">
        <w:rPr>
          <w:rFonts w:ascii="Times New Roman" w:hAnsi="Times New Roman" w:cs="Times New Roman"/>
          <w:color w:val="000000" w:themeColor="text1"/>
          <w:lang w:val="kk-KZ"/>
        </w:rPr>
        <w:t xml:space="preserve"> </w:t>
      </w:r>
      <w:r w:rsidR="00F37210" w:rsidRPr="00EF1B4A">
        <w:rPr>
          <w:rFonts w:ascii="Times New Roman" w:hAnsi="Times New Roman" w:cs="Times New Roman"/>
          <w:color w:val="000000" w:themeColor="text1"/>
          <w:sz w:val="28"/>
          <w:szCs w:val="28"/>
          <w:lang w:val="kk-KZ"/>
        </w:rPr>
        <w:t>Педагогиканы оқыту әдістемесі: Оқулық// Алматы, 2011// «Дәуір» баспасы// 75 б.</w:t>
      </w:r>
    </w:p>
    <w:p w:rsidR="004F4D4D" w:rsidRPr="00EF1B4A" w:rsidRDefault="004F4D4D" w:rsidP="00E40570">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3. </w:t>
      </w:r>
      <w:r w:rsidR="00333C90" w:rsidRPr="00EF1B4A">
        <w:rPr>
          <w:rFonts w:ascii="Times New Roman" w:hAnsi="Times New Roman" w:cs="Times New Roman"/>
          <w:color w:val="000000" w:themeColor="text1"/>
          <w:sz w:val="28"/>
          <w:szCs w:val="28"/>
          <w:lang w:val="kk-KZ"/>
        </w:rPr>
        <w:t>Педагогика</w:t>
      </w:r>
      <w:r w:rsidR="00D44083" w:rsidRPr="00EF1B4A">
        <w:rPr>
          <w:rFonts w:ascii="Times New Roman" w:hAnsi="Times New Roman" w:cs="Times New Roman"/>
          <w:color w:val="000000" w:themeColor="text1"/>
          <w:sz w:val="28"/>
          <w:szCs w:val="28"/>
          <w:lang w:val="kk-KZ"/>
        </w:rPr>
        <w:t xml:space="preserve">. Әбиев Ж,Бабаев С, Құдиярова </w:t>
      </w:r>
      <w:r w:rsidR="00ED3244" w:rsidRPr="00EF1B4A">
        <w:rPr>
          <w:rFonts w:ascii="Times New Roman" w:hAnsi="Times New Roman" w:cs="Times New Roman"/>
          <w:color w:val="000000" w:themeColor="text1"/>
          <w:sz w:val="28"/>
          <w:szCs w:val="28"/>
          <w:lang w:val="kk-KZ"/>
        </w:rPr>
        <w:t xml:space="preserve">А.М.// </w:t>
      </w:r>
      <w:r w:rsidR="003B5831" w:rsidRPr="00EF1B4A">
        <w:rPr>
          <w:rFonts w:ascii="Times New Roman" w:hAnsi="Times New Roman" w:cs="Times New Roman"/>
          <w:color w:val="000000" w:themeColor="text1"/>
          <w:sz w:val="28"/>
          <w:szCs w:val="28"/>
          <w:lang w:val="kk-KZ"/>
        </w:rPr>
        <w:t>«Дарын» әлеуметтік-гуманитарлық институты-</w:t>
      </w:r>
      <w:r w:rsidR="00125D2B" w:rsidRPr="00EF1B4A">
        <w:rPr>
          <w:rFonts w:ascii="Times New Roman" w:hAnsi="Times New Roman" w:cs="Times New Roman"/>
          <w:color w:val="000000" w:themeColor="text1"/>
          <w:sz w:val="28"/>
          <w:szCs w:val="28"/>
          <w:lang w:val="kk-KZ"/>
        </w:rPr>
        <w:t>2004</w:t>
      </w:r>
    </w:p>
    <w:p w:rsidR="00535B2A" w:rsidRPr="00EF1B4A" w:rsidRDefault="004F4D4D" w:rsidP="00E40570">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4.</w:t>
      </w:r>
      <w:r w:rsidR="0062410A" w:rsidRPr="00EF1B4A">
        <w:rPr>
          <w:rFonts w:ascii="Times New Roman" w:hAnsi="Times New Roman" w:cs="Times New Roman"/>
          <w:color w:val="000000" w:themeColor="text1"/>
          <w:sz w:val="28"/>
          <w:szCs w:val="28"/>
          <w:lang w:val="kk-KZ"/>
        </w:rPr>
        <w:t>Қалиев</w:t>
      </w:r>
      <w:r w:rsidR="00081119" w:rsidRPr="00EF1B4A">
        <w:rPr>
          <w:rFonts w:ascii="Times New Roman" w:hAnsi="Times New Roman" w:cs="Times New Roman"/>
          <w:color w:val="000000" w:themeColor="text1"/>
          <w:sz w:val="28"/>
          <w:szCs w:val="28"/>
          <w:lang w:val="kk-KZ"/>
        </w:rPr>
        <w:t xml:space="preserve"> С</w:t>
      </w:r>
      <w:r w:rsidR="005C6719" w:rsidRPr="00EF1B4A">
        <w:rPr>
          <w:rFonts w:ascii="Times New Roman" w:hAnsi="Times New Roman" w:cs="Times New Roman"/>
          <w:color w:val="000000" w:themeColor="text1"/>
          <w:sz w:val="28"/>
          <w:szCs w:val="28"/>
          <w:lang w:val="kk-KZ"/>
        </w:rPr>
        <w:t>, /Ахмет Байтұрсыновтың педагогикалық мұраларын зерттеу</w:t>
      </w:r>
      <w:r w:rsidR="006B322D" w:rsidRPr="00EF1B4A">
        <w:rPr>
          <w:rFonts w:ascii="Times New Roman" w:hAnsi="Times New Roman" w:cs="Times New Roman"/>
          <w:color w:val="000000" w:themeColor="text1"/>
          <w:sz w:val="28"/>
          <w:szCs w:val="28"/>
          <w:lang w:val="kk-KZ"/>
        </w:rPr>
        <w:t>//</w:t>
      </w:r>
      <w:r w:rsidR="004B27C8" w:rsidRPr="00EF1B4A">
        <w:rPr>
          <w:rFonts w:ascii="Times New Roman" w:hAnsi="Times New Roman" w:cs="Times New Roman"/>
          <w:color w:val="000000" w:themeColor="text1"/>
          <w:sz w:val="28"/>
          <w:szCs w:val="28"/>
          <w:lang w:val="kk-KZ"/>
        </w:rPr>
        <w:t>Алматы, 2003-95б.</w:t>
      </w:r>
    </w:p>
    <w:p w:rsidR="005568B8" w:rsidRPr="00EF1B4A" w:rsidRDefault="009E4E18" w:rsidP="00E40570">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5. </w:t>
      </w:r>
      <w:r w:rsidR="005568B8" w:rsidRPr="00EF1B4A">
        <w:rPr>
          <w:rFonts w:ascii="Times New Roman" w:hAnsi="Times New Roman" w:cs="Times New Roman"/>
          <w:color w:val="000000" w:themeColor="text1"/>
          <w:sz w:val="28"/>
          <w:szCs w:val="28"/>
          <w:lang w:val="kk-KZ"/>
        </w:rPr>
        <w:t>Педагогика.Оқулық. 2-ші басылым–С.Әбенбаев//Астана, 2015// «Фолиант» баспасы// 284б.</w:t>
      </w:r>
    </w:p>
    <w:p w:rsidR="00032E86" w:rsidRPr="00EF1B4A" w:rsidRDefault="005568B8" w:rsidP="005568B8">
      <w:pPr>
        <w:spacing w:after="0" w:line="240" w:lineRule="auto"/>
        <w:contextualSpacing/>
        <w:jc w:val="both"/>
        <w:rPr>
          <w:rFonts w:ascii="Times New Roman" w:hAnsi="Times New Roman" w:cs="Times New Roman"/>
          <w:bCs/>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Pr="00EF1B4A">
        <w:rPr>
          <w:rFonts w:ascii="Times New Roman" w:hAnsi="Times New Roman" w:cs="Times New Roman"/>
          <w:bCs/>
          <w:color w:val="000000" w:themeColor="text1"/>
          <w:sz w:val="28"/>
          <w:szCs w:val="28"/>
          <w:lang w:val="kk-KZ"/>
        </w:rPr>
        <w:t xml:space="preserve">6. </w:t>
      </w:r>
      <w:r w:rsidR="00032E86" w:rsidRPr="00EF1B4A">
        <w:rPr>
          <w:rFonts w:ascii="Times New Roman" w:hAnsi="Times New Roman" w:cs="Times New Roman"/>
          <w:bCs/>
          <w:color w:val="000000" w:themeColor="text1"/>
          <w:sz w:val="28"/>
          <w:szCs w:val="28"/>
          <w:lang w:val="kk-KZ"/>
        </w:rPr>
        <w:t>Педагогика: Учебник для вузов. Стандарт третьего поколения. Под редакцией А.П. Тряпициной// «Питер» баспа үйі, 2014// 85 б.</w:t>
      </w:r>
    </w:p>
    <w:p w:rsidR="009E4E18" w:rsidRPr="00EF1B4A" w:rsidRDefault="005568B8" w:rsidP="005568B8">
      <w:pPr>
        <w:spacing w:after="0" w:line="240" w:lineRule="auto"/>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7. </w:t>
      </w:r>
      <w:r w:rsidR="009E4E18" w:rsidRPr="00EF1B4A">
        <w:rPr>
          <w:rFonts w:ascii="Times New Roman" w:hAnsi="Times New Roman" w:cs="Times New Roman"/>
          <w:color w:val="000000" w:themeColor="text1"/>
          <w:sz w:val="28"/>
          <w:szCs w:val="28"/>
          <w:lang w:val="kk-KZ"/>
        </w:rPr>
        <w:t>Әбдіқадрова, Т.Р// Алаш қайраткерлерінің педагогикалық мұралары негізінде ұлттық тұлға қалыптастыру – Алматы, 2101- 41б.</w:t>
      </w:r>
    </w:p>
    <w:p w:rsidR="00545BEA" w:rsidRPr="00EF1B4A" w:rsidRDefault="009E4E18"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w:t>
      </w:r>
      <w:r w:rsidR="00BA6E1E" w:rsidRPr="00EF1B4A">
        <w:rPr>
          <w:rFonts w:ascii="Times New Roman" w:hAnsi="Times New Roman" w:cs="Times New Roman"/>
          <w:color w:val="000000" w:themeColor="text1"/>
          <w:sz w:val="28"/>
          <w:szCs w:val="28"/>
          <w:lang w:val="kk-KZ"/>
        </w:rPr>
        <w:t xml:space="preserve"> 8. </w:t>
      </w:r>
      <w:r w:rsidR="00545BEA" w:rsidRPr="00EF1B4A">
        <w:rPr>
          <w:rFonts w:ascii="Times New Roman" w:hAnsi="Times New Roman" w:cs="Times New Roman"/>
          <w:color w:val="000000" w:themeColor="text1"/>
          <w:sz w:val="28"/>
          <w:szCs w:val="28"/>
          <w:lang w:val="kk-KZ"/>
        </w:rPr>
        <w:t>Жалпы педагогика. Бабаев С.Б. Оңалбек Ж.Қ.// Алматы, 2008//228 б.</w:t>
      </w:r>
    </w:p>
    <w:p w:rsidR="00A27DF5" w:rsidRPr="00EF1B4A" w:rsidRDefault="005568B8"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  9.</w:t>
      </w:r>
      <w:r w:rsidR="00A27DF5" w:rsidRPr="00EF1B4A">
        <w:rPr>
          <w:rFonts w:ascii="Times New Roman" w:hAnsi="Times New Roman" w:cs="Times New Roman"/>
          <w:color w:val="000000" w:themeColor="text1"/>
          <w:sz w:val="28"/>
          <w:szCs w:val="28"/>
          <w:lang w:val="kk-KZ"/>
        </w:rPr>
        <w:t xml:space="preserve"> Айткожин М.А// Педагогикалық технологияларды мектепке енгізудің ғылыми негіздері- Талдықорған, 2017-109 б.</w:t>
      </w:r>
    </w:p>
    <w:p w:rsidR="00702101" w:rsidRPr="00EF1B4A" w:rsidRDefault="00702101" w:rsidP="00905284">
      <w:pPr>
        <w:spacing w:after="0" w:line="240" w:lineRule="auto"/>
        <w:ind w:firstLine="709"/>
        <w:contextualSpacing/>
        <w:jc w:val="both"/>
        <w:rPr>
          <w:rFonts w:ascii="Times New Roman" w:hAnsi="Times New Roman" w:cs="Times New Roman"/>
          <w:color w:val="000000" w:themeColor="text1"/>
          <w:sz w:val="28"/>
          <w:szCs w:val="28"/>
          <w:lang w:val="kk-KZ"/>
        </w:rPr>
      </w:pPr>
      <w:r w:rsidRPr="00EF1B4A">
        <w:rPr>
          <w:rFonts w:ascii="Times New Roman" w:hAnsi="Times New Roman" w:cs="Times New Roman"/>
          <w:color w:val="000000" w:themeColor="text1"/>
          <w:sz w:val="28"/>
          <w:szCs w:val="28"/>
          <w:lang w:val="kk-KZ"/>
        </w:rPr>
        <w:t xml:space="preserve">10. </w:t>
      </w:r>
      <w:r w:rsidR="000770B4" w:rsidRPr="00EF1B4A">
        <w:rPr>
          <w:rFonts w:ascii="Times New Roman" w:hAnsi="Times New Roman" w:cs="Times New Roman"/>
          <w:color w:val="000000" w:themeColor="text1"/>
          <w:sz w:val="28"/>
          <w:szCs w:val="28"/>
          <w:lang w:val="kk-KZ"/>
        </w:rPr>
        <w:t>Ж.Б Қоянбаев</w:t>
      </w:r>
      <w:r w:rsidR="00D07F33" w:rsidRPr="00EF1B4A">
        <w:rPr>
          <w:rFonts w:ascii="Times New Roman" w:hAnsi="Times New Roman" w:cs="Times New Roman"/>
          <w:color w:val="000000" w:themeColor="text1"/>
          <w:sz w:val="28"/>
          <w:szCs w:val="28"/>
          <w:lang w:val="kk-KZ"/>
        </w:rPr>
        <w:t>, Р.М Қоянбаев// Педагогика/</w:t>
      </w:r>
      <w:r w:rsidR="00BC1C1D" w:rsidRPr="00EF1B4A">
        <w:rPr>
          <w:rFonts w:ascii="Times New Roman" w:hAnsi="Times New Roman" w:cs="Times New Roman"/>
          <w:color w:val="000000" w:themeColor="text1"/>
          <w:sz w:val="28"/>
          <w:szCs w:val="28"/>
          <w:lang w:val="kk-KZ"/>
        </w:rPr>
        <w:t>Университет студенттеріне арналған оқу құралы-</w:t>
      </w:r>
      <w:r w:rsidR="002A204A" w:rsidRPr="00EF1B4A">
        <w:rPr>
          <w:rFonts w:ascii="Times New Roman" w:hAnsi="Times New Roman" w:cs="Times New Roman"/>
          <w:color w:val="000000" w:themeColor="text1"/>
          <w:sz w:val="28"/>
          <w:szCs w:val="28"/>
          <w:lang w:val="kk-KZ"/>
        </w:rPr>
        <w:t>1998,378 б.</w:t>
      </w:r>
    </w:p>
    <w:p w:rsidR="009C1500" w:rsidRPr="00EF1B4A" w:rsidRDefault="009C1500" w:rsidP="00905284">
      <w:pPr>
        <w:spacing w:after="0" w:line="240" w:lineRule="auto"/>
        <w:ind w:firstLine="709"/>
        <w:contextualSpacing/>
        <w:jc w:val="both"/>
        <w:rPr>
          <w:rFonts w:ascii="Times New Roman" w:hAnsi="Times New Roman" w:cs="Times New Roman"/>
          <w:sz w:val="28"/>
          <w:szCs w:val="28"/>
          <w:lang w:val="kk-KZ"/>
        </w:rPr>
      </w:pPr>
    </w:p>
    <w:sectPr w:rsidR="009C1500" w:rsidRPr="00EF1B4A" w:rsidSect="00FF5C9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878"/>
    <w:multiLevelType w:val="hybridMultilevel"/>
    <w:tmpl w:val="D43C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77C7"/>
    <w:multiLevelType w:val="hybridMultilevel"/>
    <w:tmpl w:val="ADFA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D1FCF"/>
    <w:multiLevelType w:val="hybridMultilevel"/>
    <w:tmpl w:val="FFE0F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0F15"/>
    <w:multiLevelType w:val="hybridMultilevel"/>
    <w:tmpl w:val="ADFA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2490"/>
    <w:multiLevelType w:val="hybridMultilevel"/>
    <w:tmpl w:val="ADFA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906C0"/>
    <w:multiLevelType w:val="hybridMultilevel"/>
    <w:tmpl w:val="74DE003A"/>
    <w:lvl w:ilvl="0" w:tplc="3C389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AF2009"/>
    <w:multiLevelType w:val="hybridMultilevel"/>
    <w:tmpl w:val="D43C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73A53"/>
    <w:multiLevelType w:val="hybridMultilevel"/>
    <w:tmpl w:val="813652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2B090D"/>
    <w:multiLevelType w:val="hybridMultilevel"/>
    <w:tmpl w:val="ADFA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2B262F"/>
    <w:multiLevelType w:val="hybridMultilevel"/>
    <w:tmpl w:val="ADFA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BB38A3"/>
    <w:multiLevelType w:val="hybridMultilevel"/>
    <w:tmpl w:val="D43C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A544D7"/>
    <w:multiLevelType w:val="hybridMultilevel"/>
    <w:tmpl w:val="813652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DA66482"/>
    <w:multiLevelType w:val="hybridMultilevel"/>
    <w:tmpl w:val="C530457C"/>
    <w:lvl w:ilvl="0" w:tplc="D1D4515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B24182"/>
    <w:multiLevelType w:val="hybridMultilevel"/>
    <w:tmpl w:val="B2F61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347580"/>
    <w:multiLevelType w:val="hybridMultilevel"/>
    <w:tmpl w:val="ADFA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0E5ACF"/>
    <w:multiLevelType w:val="hybridMultilevel"/>
    <w:tmpl w:val="ADFA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2"/>
  </w:num>
  <w:num w:numId="5">
    <w:abstractNumId w:val="15"/>
  </w:num>
  <w:num w:numId="6">
    <w:abstractNumId w:val="1"/>
  </w:num>
  <w:num w:numId="7">
    <w:abstractNumId w:val="10"/>
  </w:num>
  <w:num w:numId="8">
    <w:abstractNumId w:val="6"/>
  </w:num>
  <w:num w:numId="9">
    <w:abstractNumId w:val="11"/>
  </w:num>
  <w:num w:numId="10">
    <w:abstractNumId w:val="14"/>
  </w:num>
  <w:num w:numId="11">
    <w:abstractNumId w:val="9"/>
  </w:num>
  <w:num w:numId="12">
    <w:abstractNumId w:val="4"/>
  </w:num>
  <w:num w:numId="13">
    <w:abstractNumId w:val="8"/>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A3"/>
    <w:rsid w:val="00032E86"/>
    <w:rsid w:val="00043022"/>
    <w:rsid w:val="00054864"/>
    <w:rsid w:val="00067070"/>
    <w:rsid w:val="00073476"/>
    <w:rsid w:val="0007555B"/>
    <w:rsid w:val="000770B4"/>
    <w:rsid w:val="0007741B"/>
    <w:rsid w:val="00081119"/>
    <w:rsid w:val="00081A7D"/>
    <w:rsid w:val="0008333F"/>
    <w:rsid w:val="00085B65"/>
    <w:rsid w:val="0010545A"/>
    <w:rsid w:val="00112344"/>
    <w:rsid w:val="00125D2B"/>
    <w:rsid w:val="001305AC"/>
    <w:rsid w:val="00132875"/>
    <w:rsid w:val="00134B2C"/>
    <w:rsid w:val="00146D2A"/>
    <w:rsid w:val="00184CF2"/>
    <w:rsid w:val="001B210B"/>
    <w:rsid w:val="001C698E"/>
    <w:rsid w:val="001E14E6"/>
    <w:rsid w:val="001F409D"/>
    <w:rsid w:val="00227FC1"/>
    <w:rsid w:val="00233701"/>
    <w:rsid w:val="0024469A"/>
    <w:rsid w:val="002558A4"/>
    <w:rsid w:val="00280684"/>
    <w:rsid w:val="002857A4"/>
    <w:rsid w:val="00291879"/>
    <w:rsid w:val="002945AD"/>
    <w:rsid w:val="002A204A"/>
    <w:rsid w:val="002C6539"/>
    <w:rsid w:val="002D0C6B"/>
    <w:rsid w:val="002E0766"/>
    <w:rsid w:val="002E6350"/>
    <w:rsid w:val="002E6D69"/>
    <w:rsid w:val="002F7612"/>
    <w:rsid w:val="0031528C"/>
    <w:rsid w:val="00317209"/>
    <w:rsid w:val="00333C90"/>
    <w:rsid w:val="00346300"/>
    <w:rsid w:val="003515EA"/>
    <w:rsid w:val="00373373"/>
    <w:rsid w:val="0039195A"/>
    <w:rsid w:val="003A5F8E"/>
    <w:rsid w:val="003B5831"/>
    <w:rsid w:val="003B673D"/>
    <w:rsid w:val="003B70AE"/>
    <w:rsid w:val="003C0E76"/>
    <w:rsid w:val="003C3283"/>
    <w:rsid w:val="003D4BE5"/>
    <w:rsid w:val="003F179D"/>
    <w:rsid w:val="00406C61"/>
    <w:rsid w:val="0041083F"/>
    <w:rsid w:val="00426FFF"/>
    <w:rsid w:val="00433EDC"/>
    <w:rsid w:val="00443F78"/>
    <w:rsid w:val="00444A2C"/>
    <w:rsid w:val="00460EDD"/>
    <w:rsid w:val="0047431C"/>
    <w:rsid w:val="004A24BD"/>
    <w:rsid w:val="004B27C8"/>
    <w:rsid w:val="004B7C66"/>
    <w:rsid w:val="004E0D2B"/>
    <w:rsid w:val="004E5B23"/>
    <w:rsid w:val="004F4D4D"/>
    <w:rsid w:val="005029D7"/>
    <w:rsid w:val="00504859"/>
    <w:rsid w:val="0051130B"/>
    <w:rsid w:val="00513019"/>
    <w:rsid w:val="00524332"/>
    <w:rsid w:val="00535B2A"/>
    <w:rsid w:val="00537220"/>
    <w:rsid w:val="00545BEA"/>
    <w:rsid w:val="005568B8"/>
    <w:rsid w:val="00566BF0"/>
    <w:rsid w:val="00585576"/>
    <w:rsid w:val="00590650"/>
    <w:rsid w:val="00592098"/>
    <w:rsid w:val="005A770D"/>
    <w:rsid w:val="005C5EB1"/>
    <w:rsid w:val="005C6719"/>
    <w:rsid w:val="005D2C28"/>
    <w:rsid w:val="00607FD9"/>
    <w:rsid w:val="0062410A"/>
    <w:rsid w:val="00634B9C"/>
    <w:rsid w:val="00643103"/>
    <w:rsid w:val="00651FF5"/>
    <w:rsid w:val="00670AED"/>
    <w:rsid w:val="0067678D"/>
    <w:rsid w:val="00677A01"/>
    <w:rsid w:val="006971D8"/>
    <w:rsid w:val="006B322D"/>
    <w:rsid w:val="006C2851"/>
    <w:rsid w:val="006C37AD"/>
    <w:rsid w:val="006C6BB3"/>
    <w:rsid w:val="006D43AF"/>
    <w:rsid w:val="006D513C"/>
    <w:rsid w:val="006D6E9F"/>
    <w:rsid w:val="006E5BF1"/>
    <w:rsid w:val="006F22EC"/>
    <w:rsid w:val="00702101"/>
    <w:rsid w:val="007661CD"/>
    <w:rsid w:val="00770575"/>
    <w:rsid w:val="00771A00"/>
    <w:rsid w:val="007A3832"/>
    <w:rsid w:val="007B3D8B"/>
    <w:rsid w:val="00804AC1"/>
    <w:rsid w:val="00827AC5"/>
    <w:rsid w:val="00840ED0"/>
    <w:rsid w:val="0084680A"/>
    <w:rsid w:val="00847105"/>
    <w:rsid w:val="008A1957"/>
    <w:rsid w:val="008C07E5"/>
    <w:rsid w:val="008D42CF"/>
    <w:rsid w:val="008F1E77"/>
    <w:rsid w:val="00905284"/>
    <w:rsid w:val="009337A6"/>
    <w:rsid w:val="009463CC"/>
    <w:rsid w:val="00977ACD"/>
    <w:rsid w:val="009953E9"/>
    <w:rsid w:val="009A5F9F"/>
    <w:rsid w:val="009C1500"/>
    <w:rsid w:val="009C4E17"/>
    <w:rsid w:val="009D3384"/>
    <w:rsid w:val="009D7038"/>
    <w:rsid w:val="009E09EB"/>
    <w:rsid w:val="009E2D4C"/>
    <w:rsid w:val="009E34EC"/>
    <w:rsid w:val="009E4E18"/>
    <w:rsid w:val="009F49BE"/>
    <w:rsid w:val="00A0375B"/>
    <w:rsid w:val="00A04AA3"/>
    <w:rsid w:val="00A22548"/>
    <w:rsid w:val="00A260D4"/>
    <w:rsid w:val="00A27DF5"/>
    <w:rsid w:val="00A44742"/>
    <w:rsid w:val="00A5682A"/>
    <w:rsid w:val="00A607FE"/>
    <w:rsid w:val="00A6175A"/>
    <w:rsid w:val="00A84572"/>
    <w:rsid w:val="00AC56CB"/>
    <w:rsid w:val="00B10BC2"/>
    <w:rsid w:val="00B42573"/>
    <w:rsid w:val="00B455C8"/>
    <w:rsid w:val="00B539FA"/>
    <w:rsid w:val="00B547F8"/>
    <w:rsid w:val="00B66E0A"/>
    <w:rsid w:val="00B82E17"/>
    <w:rsid w:val="00B8641E"/>
    <w:rsid w:val="00B943DF"/>
    <w:rsid w:val="00BA5E1C"/>
    <w:rsid w:val="00BA6E1E"/>
    <w:rsid w:val="00BB3D48"/>
    <w:rsid w:val="00BC09A8"/>
    <w:rsid w:val="00BC0B87"/>
    <w:rsid w:val="00BC1C1D"/>
    <w:rsid w:val="00BF453E"/>
    <w:rsid w:val="00C11E06"/>
    <w:rsid w:val="00C13EA2"/>
    <w:rsid w:val="00C169C5"/>
    <w:rsid w:val="00C227C2"/>
    <w:rsid w:val="00C3581A"/>
    <w:rsid w:val="00C36CA3"/>
    <w:rsid w:val="00C5634F"/>
    <w:rsid w:val="00C854AF"/>
    <w:rsid w:val="00C94CDA"/>
    <w:rsid w:val="00C96A29"/>
    <w:rsid w:val="00CA634F"/>
    <w:rsid w:val="00CC520D"/>
    <w:rsid w:val="00CF4614"/>
    <w:rsid w:val="00D07F33"/>
    <w:rsid w:val="00D12877"/>
    <w:rsid w:val="00D22FD4"/>
    <w:rsid w:val="00D2414E"/>
    <w:rsid w:val="00D4019C"/>
    <w:rsid w:val="00D44083"/>
    <w:rsid w:val="00D6710E"/>
    <w:rsid w:val="00D701DB"/>
    <w:rsid w:val="00D70355"/>
    <w:rsid w:val="00D80D03"/>
    <w:rsid w:val="00DD1C97"/>
    <w:rsid w:val="00DE562C"/>
    <w:rsid w:val="00E26484"/>
    <w:rsid w:val="00E27C9B"/>
    <w:rsid w:val="00E40771"/>
    <w:rsid w:val="00E50252"/>
    <w:rsid w:val="00E5230B"/>
    <w:rsid w:val="00E5480B"/>
    <w:rsid w:val="00E64D1C"/>
    <w:rsid w:val="00E84E9D"/>
    <w:rsid w:val="00E95311"/>
    <w:rsid w:val="00E97CA5"/>
    <w:rsid w:val="00EA30C1"/>
    <w:rsid w:val="00EC0CF1"/>
    <w:rsid w:val="00EC12A0"/>
    <w:rsid w:val="00EC74D0"/>
    <w:rsid w:val="00ED3244"/>
    <w:rsid w:val="00EE235B"/>
    <w:rsid w:val="00EE597D"/>
    <w:rsid w:val="00EF1B4A"/>
    <w:rsid w:val="00F04A6D"/>
    <w:rsid w:val="00F10F93"/>
    <w:rsid w:val="00F10FA6"/>
    <w:rsid w:val="00F329D0"/>
    <w:rsid w:val="00F33998"/>
    <w:rsid w:val="00F37210"/>
    <w:rsid w:val="00F41CD9"/>
    <w:rsid w:val="00F46069"/>
    <w:rsid w:val="00F75505"/>
    <w:rsid w:val="00FB4C0C"/>
    <w:rsid w:val="00FC0CF8"/>
    <w:rsid w:val="00FC322C"/>
    <w:rsid w:val="00FD56AE"/>
    <w:rsid w:val="00FE34D3"/>
    <w:rsid w:val="00FE505E"/>
    <w:rsid w:val="00FE62AC"/>
    <w:rsid w:val="00FF0C1B"/>
    <w:rsid w:val="00FF5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77C1F-6627-452C-A9CE-23059AC9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53E"/>
    <w:pPr>
      <w:ind w:left="720"/>
      <w:contextualSpacing/>
    </w:pPr>
  </w:style>
  <w:style w:type="table" w:styleId="a4">
    <w:name w:val="Table Grid"/>
    <w:basedOn w:val="a1"/>
    <w:uiPriority w:val="59"/>
    <w:rsid w:val="0051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ветлый список1"/>
    <w:basedOn w:val="a1"/>
    <w:uiPriority w:val="61"/>
    <w:rsid w:val="005113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0">
    <w:name w:val="Светлая сетка1"/>
    <w:basedOn w:val="a1"/>
    <w:uiPriority w:val="62"/>
    <w:rsid w:val="005113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5">
    <w:name w:val="Hyperlink"/>
    <w:basedOn w:val="a0"/>
    <w:uiPriority w:val="99"/>
    <w:unhideWhenUsed/>
    <w:rsid w:val="007A3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2021-05-21T02:22:00Z</dcterms:created>
  <dcterms:modified xsi:type="dcterms:W3CDTF">2021-05-21T02:22:00Z</dcterms:modified>
</cp:coreProperties>
</file>