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C31" w:rsidRPr="00AA4F2C" w:rsidRDefault="00AA4F2C" w:rsidP="00AD4A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F2C">
        <w:rPr>
          <w:rFonts w:ascii="Times New Roman" w:hAnsi="Times New Roman" w:cs="Times New Roman"/>
          <w:b/>
          <w:sz w:val="28"/>
          <w:szCs w:val="28"/>
        </w:rPr>
        <w:t>ПРЕДМЕТ «</w:t>
      </w:r>
      <w:r w:rsidR="00825C31" w:rsidRPr="00AA4F2C">
        <w:rPr>
          <w:rFonts w:ascii="Times New Roman" w:hAnsi="Times New Roman" w:cs="Times New Roman"/>
          <w:b/>
          <w:sz w:val="28"/>
          <w:szCs w:val="28"/>
        </w:rPr>
        <w:t>С</w:t>
      </w:r>
      <w:r w:rsidRPr="00AA4F2C">
        <w:rPr>
          <w:rFonts w:ascii="Times New Roman" w:hAnsi="Times New Roman" w:cs="Times New Roman"/>
          <w:b/>
          <w:sz w:val="28"/>
          <w:szCs w:val="28"/>
        </w:rPr>
        <w:t>АМОПОЗНАНИЕ» КАК СОСТАВЛЯЮЩАЯ</w:t>
      </w:r>
    </w:p>
    <w:p w:rsidR="00AA4F2C" w:rsidRPr="00AA4F2C" w:rsidRDefault="00AA4F2C" w:rsidP="00AD4A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F2C">
        <w:rPr>
          <w:rFonts w:ascii="Times New Roman" w:hAnsi="Times New Roman" w:cs="Times New Roman"/>
          <w:b/>
          <w:sz w:val="28"/>
          <w:szCs w:val="28"/>
        </w:rPr>
        <w:t xml:space="preserve">ПРОЦЕССА </w:t>
      </w:r>
      <w:r w:rsidR="00825C31" w:rsidRPr="00AA4F2C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ДУХОВНО-НРАВСТВЕННОГО ВОСПИТАНИЯ </w:t>
      </w:r>
    </w:p>
    <w:p w:rsidR="00825C31" w:rsidRPr="00AA4F2C" w:rsidRDefault="00825C31" w:rsidP="00AD4A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F2C">
        <w:rPr>
          <w:rFonts w:ascii="Times New Roman" w:hAnsi="Times New Roman" w:cs="Times New Roman"/>
          <w:b/>
          <w:sz w:val="28"/>
          <w:szCs w:val="28"/>
        </w:rPr>
        <w:t>В ШКОЛЕ</w:t>
      </w:r>
    </w:p>
    <w:p w:rsidR="00AD4AC9" w:rsidRDefault="00AD4AC9" w:rsidP="00AD4A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25C31" w:rsidRPr="00AD4AC9" w:rsidRDefault="00825C31" w:rsidP="00AD4A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AC9">
        <w:rPr>
          <w:rFonts w:ascii="Times New Roman" w:hAnsi="Times New Roman" w:cs="Times New Roman"/>
          <w:b/>
          <w:sz w:val="28"/>
          <w:szCs w:val="28"/>
        </w:rPr>
        <w:t>Дубровина И.Г.,</w:t>
      </w:r>
    </w:p>
    <w:p w:rsidR="00825C31" w:rsidRPr="00AD4AC9" w:rsidRDefault="00AD4AC9" w:rsidP="00AD4AC9">
      <w:pPr>
        <w:pStyle w:val="a3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самопознания КГУ «Средняя школа №4» отдела образования города Кокшетау</w:t>
      </w:r>
    </w:p>
    <w:p w:rsidR="00825C31" w:rsidRDefault="00825C31" w:rsidP="00825C31">
      <w:pPr>
        <w:autoSpaceDE w:val="0"/>
        <w:autoSpaceDN w:val="0"/>
        <w:adjustRightInd w:val="0"/>
        <w:spacing w:after="0" w:line="240" w:lineRule="auto"/>
        <w:rPr>
          <w:rFonts w:eastAsia="TimesNewRomanPSMT" w:cs="TimesNewRomanPSMT"/>
        </w:rPr>
      </w:pPr>
    </w:p>
    <w:p w:rsidR="00AD4AC9" w:rsidRDefault="003A41F4" w:rsidP="00AD4AC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825C31" w:rsidRPr="00AD4AC9">
        <w:rPr>
          <w:rFonts w:ascii="Times New Roman" w:hAnsi="Times New Roman" w:cs="Times New Roman"/>
          <w:sz w:val="28"/>
        </w:rPr>
        <w:t>аждый ребёнок – это уникальная личность с чистой душой, которую,</w:t>
      </w:r>
      <w:r w:rsidR="00AD4AC9" w:rsidRPr="00AD4AC9">
        <w:rPr>
          <w:rFonts w:ascii="Times New Roman" w:hAnsi="Times New Roman" w:cs="Times New Roman"/>
          <w:sz w:val="28"/>
        </w:rPr>
        <w:t xml:space="preserve"> </w:t>
      </w:r>
      <w:r w:rsidR="00825C31" w:rsidRPr="00AD4AC9">
        <w:rPr>
          <w:rFonts w:ascii="Times New Roman" w:hAnsi="Times New Roman" w:cs="Times New Roman"/>
          <w:sz w:val="28"/>
        </w:rPr>
        <w:t>как сосуд, необходимо наполнить высокими гуманистическими ценностями, несущими любовь, доброту,</w:t>
      </w:r>
      <w:r w:rsidR="00AD4AC9">
        <w:rPr>
          <w:rFonts w:ascii="Times New Roman" w:hAnsi="Times New Roman" w:cs="Times New Roman"/>
          <w:sz w:val="28"/>
        </w:rPr>
        <w:t xml:space="preserve"> </w:t>
      </w:r>
      <w:r w:rsidR="00825C31" w:rsidRPr="00AD4AC9">
        <w:rPr>
          <w:rFonts w:ascii="Times New Roman" w:hAnsi="Times New Roman" w:cs="Times New Roman"/>
          <w:sz w:val="28"/>
        </w:rPr>
        <w:t>милосердие, сострадание, что является одной из ключевых составляющих образования, одной из важнейших задач в формировании высокой нравственности, высокой духовности личности.</w:t>
      </w:r>
      <w:r w:rsidR="00AD4AC9">
        <w:rPr>
          <w:rFonts w:ascii="Times New Roman" w:hAnsi="Times New Roman" w:cs="Times New Roman"/>
          <w:sz w:val="28"/>
        </w:rPr>
        <w:t xml:space="preserve"> </w:t>
      </w:r>
    </w:p>
    <w:p w:rsidR="00AD4AC9" w:rsidRDefault="00825C31" w:rsidP="00AD4AC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D4AC9">
        <w:rPr>
          <w:rFonts w:ascii="Times New Roman" w:hAnsi="Times New Roman" w:cs="Times New Roman"/>
          <w:sz w:val="28"/>
        </w:rPr>
        <w:t>В условиях развития социально-экономических отношений, когда общекультурный кризис в современном обществе проявляется в форме наркомании, алкоголизма и других самых разных уродливых формах,</w:t>
      </w:r>
      <w:r w:rsidR="00AD4AC9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 xml:space="preserve">встает важнейший вопрос, как уберечь народ, молодежь, семью, детей от духовной деградации. </w:t>
      </w:r>
    </w:p>
    <w:p w:rsidR="003A1EA5" w:rsidRDefault="00825C31" w:rsidP="00AD4AC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D4AC9">
        <w:rPr>
          <w:rFonts w:ascii="Times New Roman" w:hAnsi="Times New Roman" w:cs="Times New Roman"/>
          <w:sz w:val="28"/>
        </w:rPr>
        <w:t>В чем причины появления такой опасной духовной болезни, как безнравственность? Для ясности возьмем сравнение.</w:t>
      </w:r>
      <w:r w:rsidR="00AD4AC9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Если мы поставим такой вопрос: «Почему ребенок - первоклассник не знает законы физики, химии и др. и не</w:t>
      </w:r>
      <w:r w:rsidR="00AD4AC9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умеет ими руководствоваться в жизни?», то мы получим верный ответ. Скажут, ребенок не может знать эти</w:t>
      </w:r>
      <w:r w:rsidR="00AD4AC9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законы и правила их применения, поскольку еще не изучал их и систематических знаний не получил. Разве использование законов и правил нравственного поведения меньше нужны человеку, чем знание физики</w:t>
      </w:r>
      <w:r w:rsidR="00AD4AC9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или истории? После школы все тонкости школьных наук, как правило, забываются, оставив в памяти лишь</w:t>
      </w:r>
      <w:r w:rsidR="00AD4AC9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общие представления. Другое дело, этические нормы, законы нравственности, которыми человек должен в</w:t>
      </w:r>
      <w:r w:rsidR="003A1EA5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совершенстве владеть для дальнейшей жизни.</w:t>
      </w:r>
      <w:r w:rsidR="003A1EA5">
        <w:rPr>
          <w:rFonts w:ascii="Times New Roman" w:hAnsi="Times New Roman" w:cs="Times New Roman"/>
          <w:sz w:val="28"/>
        </w:rPr>
        <w:t xml:space="preserve"> </w:t>
      </w:r>
    </w:p>
    <w:p w:rsidR="003A41F4" w:rsidRDefault="00825C31" w:rsidP="00AD4AC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D4AC9">
        <w:rPr>
          <w:rFonts w:ascii="Times New Roman" w:hAnsi="Times New Roman" w:cs="Times New Roman"/>
          <w:sz w:val="28"/>
        </w:rPr>
        <w:t>С какими законами духовности мы должны знакомить человека, начиная с первых дней рождения?</w:t>
      </w:r>
      <w:r w:rsidR="003A1EA5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Какие науки открывают ему дорогу к этому бессмертному источнику, несущему жизнь, счастье, свет? Как</w:t>
      </w:r>
      <w:r w:rsidR="003A1EA5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научить его использовать эти знания, чтобы не потерять себя в жизненном круговороте? Насколько крепок</w:t>
      </w:r>
      <w:r w:rsidR="003A1EA5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фундамент этих знаний? Без сомнения, что в прекрасном суждении «Что там мудрить с воспитанием? Наполните душу ребенка прекрасным, и он будет воспитан» есть мысль для глубокого размышления тем, кто</w:t>
      </w:r>
      <w:r w:rsidR="003A1EA5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выполняет высокую миссию, ибо новорождённый младенец является высокодуховным существом, но сознание его находится на начальном уровне. И от того, кто работает над развитием сознания ребёнка, оберегает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его душу от тлетворного, закаляет его прочными знаниями морали и духовности, зависит будущее личности,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семьи, нации, государства.</w:t>
      </w:r>
      <w:r w:rsidR="007320B7">
        <w:rPr>
          <w:rFonts w:ascii="Times New Roman" w:hAnsi="Times New Roman" w:cs="Times New Roman"/>
          <w:sz w:val="28"/>
        </w:rPr>
        <w:t xml:space="preserve"> </w:t>
      </w:r>
    </w:p>
    <w:p w:rsidR="00825C31" w:rsidRPr="00AD4AC9" w:rsidRDefault="00825C31" w:rsidP="00AD4AC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D4AC9">
        <w:rPr>
          <w:rFonts w:ascii="Times New Roman" w:hAnsi="Times New Roman" w:cs="Times New Roman"/>
          <w:sz w:val="28"/>
        </w:rPr>
        <w:t>По словам Ш.А. Амонашвили, знания, которые зажигают в детях «искорку света», несут все миссионеры, окружающие ребёнка: родители, воспитатели, педагоги, а также среда общения, интеллектуальные и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 xml:space="preserve">материальные интересы и запросы, приобщение к искусству. Первые </w:t>
      </w:r>
      <w:r w:rsidRPr="00AD4AC9">
        <w:rPr>
          <w:rFonts w:ascii="Times New Roman" w:hAnsi="Times New Roman" w:cs="Times New Roman"/>
          <w:sz w:val="28"/>
        </w:rPr>
        <w:lastRenderedPageBreak/>
        <w:t>колыбельные, игры, открытия, впечатления, размышления, взросление - это живые знания, которые одухотворяют человека, развивают его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творческий потенциал, наполняя жизнь понятиями духовности и гуманности, любви и добра, мира и блага. И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такие знания открывает предмет «Самопознание», главная задача которого найти подход к каждому ребенку, заглянуть глубоко в его глаза, чтобы понять, что именно хочет ребенок, научить его законам, которые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являются основой жизни. Поэтому основа нравственно-духовного образования - это способность открыть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общечеловеческие ценности для каждого человека, научить видеть ценности, размышлять о них и идти по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жизни, опираясь на них. Поэтому ориентировочные направления всей работы по «Самопознанию» ориентированы на «Я» каждого ребенка.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Школа должна не только создавать благоприятные условия для овладения учащимися основами научных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знаний, но и формировать личность школьника, развивать его физические, умственные и духовные силы.</w:t>
      </w:r>
    </w:p>
    <w:p w:rsidR="003A41F4" w:rsidRDefault="00825C31" w:rsidP="00AD4AC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D4AC9">
        <w:rPr>
          <w:rFonts w:ascii="Times New Roman" w:hAnsi="Times New Roman" w:cs="Times New Roman"/>
          <w:sz w:val="28"/>
        </w:rPr>
        <w:t>Целью деятельности системы образования в качестве ориентира принимается высококвалифицированный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специалист, гражданин Казахстана, личность с развитыми духовно-нравственными потребностями. В школьном возрасте формирование нравственно-духовных качеств часто опережает знание ребенком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норм морали. Школьники не всегда могут объяснить, почему надо вести себя соответственно в той или иной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обстановке. Но моральное чувство, сформировавшееся на основе предыдущего жизненного опыта, правильно подсказывает им, что такое хороший или дурной поступок. Поэтому в духовном воспитании детей необходимо опираться на их практический опыт, создавать условия для расширения и обогащения этого опыта.</w:t>
      </w:r>
      <w:r w:rsidR="007320B7">
        <w:rPr>
          <w:rFonts w:ascii="Times New Roman" w:hAnsi="Times New Roman" w:cs="Times New Roman"/>
          <w:sz w:val="28"/>
        </w:rPr>
        <w:t xml:space="preserve"> </w:t>
      </w:r>
    </w:p>
    <w:p w:rsidR="003A41F4" w:rsidRDefault="00825C31" w:rsidP="00AD4AC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D4AC9">
        <w:rPr>
          <w:rFonts w:ascii="Times New Roman" w:hAnsi="Times New Roman" w:cs="Times New Roman"/>
          <w:sz w:val="28"/>
        </w:rPr>
        <w:t>В нашем понимании духовность – это позиция ценностного сознания, свойственная всем формам человеческих отношений: нравственным, политическим, религиозным, эстетическим, художественным, но особенно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существенная в сфере моральных отношений. Как говорил М. Монтень, подлинно разумное просвещение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изменяет и наш ум, и наши нравы. Сегодня просвещение представляет собой не только сумму знаний, но и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предполагает развитие духовных и нравственных качеств детей, которые способствуют формированию у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человека совести, гражданственности и человеколюбия.</w:t>
      </w:r>
      <w:r w:rsidR="007320B7">
        <w:rPr>
          <w:rFonts w:ascii="Times New Roman" w:hAnsi="Times New Roman" w:cs="Times New Roman"/>
          <w:sz w:val="28"/>
        </w:rPr>
        <w:t xml:space="preserve"> </w:t>
      </w:r>
    </w:p>
    <w:p w:rsidR="003A41F4" w:rsidRDefault="00825C31" w:rsidP="00AD4AC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D4AC9">
        <w:rPr>
          <w:rFonts w:ascii="Times New Roman" w:hAnsi="Times New Roman" w:cs="Times New Roman"/>
          <w:sz w:val="28"/>
        </w:rPr>
        <w:t>Сегодня перед каждым учителем стоит задача воспитывать своих учеников честными, доброжелательными, правдивыми, пробудить желание трудиться на пользу людям, быть хорошими товарищами, а также вдохновлять детей на творчество. В организации нравственно-духовного воспитания детей следует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учитывать возрастные особенности, уровень развития, интересы, возможности. Для нравственно-духовного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развития характерно усиление роли убеждений, рост нравственно-духовного сознания. Для этого необходим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 xml:space="preserve">труд не только физический, интеллектуальный, но и труд души, мысли и сердца. Старшеклассников отличает многообразие переживаемых чувств, эмоциональное отношение к различным сторонам жизни, стремление к самостоятельным суждениям, оценкам творчества писателя, художника и музыканта. </w:t>
      </w:r>
    </w:p>
    <w:p w:rsidR="003A41F4" w:rsidRDefault="00825C31" w:rsidP="00AD4AC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D4AC9">
        <w:rPr>
          <w:rFonts w:ascii="Times New Roman" w:hAnsi="Times New Roman" w:cs="Times New Roman"/>
          <w:sz w:val="28"/>
        </w:rPr>
        <w:lastRenderedPageBreak/>
        <w:t>Нравственное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развитие воспитанников на уроках осуществляется через содержание программного и дидактического материала, организацию урока. Каждая школьная дисциплина открывает законы морали огромного живого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мира, имя которому Природа. И мы – часть этого великого Космоса – Природы. Нет отдельных частей этого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Космоса. Всё единое ц</w:t>
      </w:r>
      <w:r w:rsidR="00AD4AC9" w:rsidRPr="00AD4AC9">
        <w:rPr>
          <w:rFonts w:ascii="Times New Roman" w:hAnsi="Times New Roman" w:cs="Times New Roman"/>
          <w:sz w:val="28"/>
        </w:rPr>
        <w:t>е</w:t>
      </w:r>
      <w:r w:rsidRPr="00AD4AC9">
        <w:rPr>
          <w:rFonts w:ascii="Times New Roman" w:hAnsi="Times New Roman" w:cs="Times New Roman"/>
          <w:sz w:val="28"/>
        </w:rPr>
        <w:t>лое, которое нельзя дробить, потому что всё во взаимосвязи. Все интеллектуальные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ценности постигаются через душу и сердце. Есть разум, душа, сердце, сознание. Есть человек, который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должен уметь отличать вечные ценности от временных, истинное от ложного, обрести счастье и сделать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счастливыми людей вокруг себя. Ш.А. Амонашвили так пишет об этом: «Дети - ученые без страха, допускают, испытывают, ищут, порой рискуя жизнью. Кто сказал, что дети не любят учиться, что в них лень? Это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заблуждение». А что делаем мы, взрослые? «Кроме того, что не доверяем и принуждаем, допускаем еще одну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 xml:space="preserve">оплошность: дробим целостные знания на мелкие кусочки, превращаем их в длинный ряд пронумерованных упражнений, примеров, задач, параграфов и заставляем выполнять и заучивать их... </w:t>
      </w:r>
    </w:p>
    <w:p w:rsidR="003A41F4" w:rsidRDefault="00825C31" w:rsidP="00AD4AC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D4AC9">
        <w:rPr>
          <w:rFonts w:ascii="Times New Roman" w:hAnsi="Times New Roman" w:cs="Times New Roman"/>
          <w:sz w:val="28"/>
        </w:rPr>
        <w:t>В ребенке заложен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естественный закон познания: видеть часть в целом, а в целом - части. Только в таком движении мысли он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видит и чувствует Красоту Знания и радуется ей. Дети хотят познать не кусочки облаков, но небо с облаками.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Радуются не тусклой звезде, а звездному небу. Они играют не с песчинкой, но с песком. В таком видении целостной картины мира рождается восхищение Красотой. Лишь через образ целого они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устремляются к частям, не забывая о том, что в частях тоже просвечивает целое. В этом заключена одна из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тайн взращивания и усиления познавательного интереса»</w:t>
      </w:r>
      <w:r w:rsidR="007320B7">
        <w:rPr>
          <w:rFonts w:ascii="Times New Roman" w:hAnsi="Times New Roman" w:cs="Times New Roman"/>
          <w:sz w:val="28"/>
        </w:rPr>
        <w:t xml:space="preserve"> [1]</w:t>
      </w:r>
      <w:r w:rsidRPr="00AD4AC9">
        <w:rPr>
          <w:rFonts w:ascii="Times New Roman" w:hAnsi="Times New Roman" w:cs="Times New Roman"/>
          <w:sz w:val="28"/>
        </w:rPr>
        <w:t>. Поэтому огромное значение имеет интеграция нравственно-духовного образования в школьные предметы. «Это, прежде всего, оживление школьного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знания, выявление его нравственно-духовной сущности, это целостное знание, синтез всех предметов на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основе общечеловеческих ценностей», центральной парадигмой которой являются ступени от самопознания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к самовоспитанию и самоактуализации.</w:t>
      </w:r>
      <w:r w:rsidR="007320B7">
        <w:rPr>
          <w:rFonts w:ascii="Times New Roman" w:hAnsi="Times New Roman" w:cs="Times New Roman"/>
          <w:sz w:val="28"/>
        </w:rPr>
        <w:t xml:space="preserve"> </w:t>
      </w:r>
    </w:p>
    <w:p w:rsidR="003A41F4" w:rsidRDefault="00825C31" w:rsidP="00AD4AC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D4AC9">
        <w:rPr>
          <w:rFonts w:ascii="Times New Roman" w:hAnsi="Times New Roman" w:cs="Times New Roman"/>
          <w:sz w:val="28"/>
        </w:rPr>
        <w:t>С.А. Назарбаева писала: «Как это важно – раскрыть в ребенке его способности, чтобы он нашел путь к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себе, поверил в собственные силы, в своё предназначение! Чтобы он уважал себя, жил в ладу со своей совестью и твердо знал, чем чреваты для него неправедные поступки, чтобы Доброта и Любовь шли от сердца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к сердцу, создавая в мире ауру Любви и милосердия» [2]. Если воспитательный процесс построен так, что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учащиеся ежедневно и ежечасно ставятся в ситуацию выбора и с достоинством выходят из неё, это приводит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к устойчивой социально ценной и личностно значимой позиции личности, способной к самоактуализации.</w:t>
      </w:r>
      <w:r w:rsidR="003A41F4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А это уже реализация условия воспитательного процесса, включение учащихся в процесс самопознания и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самовоспитания.</w:t>
      </w:r>
      <w:r w:rsidR="007320B7">
        <w:rPr>
          <w:rFonts w:ascii="Times New Roman" w:hAnsi="Times New Roman" w:cs="Times New Roman"/>
          <w:sz w:val="28"/>
        </w:rPr>
        <w:t xml:space="preserve"> </w:t>
      </w:r>
    </w:p>
    <w:p w:rsidR="00FA0ECD" w:rsidRPr="00AD4AC9" w:rsidRDefault="00825C31" w:rsidP="00AD4AC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D4AC9">
        <w:rPr>
          <w:rFonts w:ascii="Times New Roman" w:hAnsi="Times New Roman" w:cs="Times New Roman"/>
          <w:sz w:val="28"/>
        </w:rPr>
        <w:t>Таким образом, одним из важнейших условий культурного развития современного общества является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>духовно-нравственное воспитание детей и молодежи, которое должно осуществляться комплексно: семьей,</w:t>
      </w:r>
      <w:r w:rsidR="007320B7">
        <w:rPr>
          <w:rFonts w:ascii="Times New Roman" w:hAnsi="Times New Roman" w:cs="Times New Roman"/>
          <w:sz w:val="28"/>
        </w:rPr>
        <w:t xml:space="preserve"> </w:t>
      </w:r>
      <w:r w:rsidRPr="00AD4AC9">
        <w:rPr>
          <w:rFonts w:ascii="Times New Roman" w:hAnsi="Times New Roman" w:cs="Times New Roman"/>
          <w:sz w:val="28"/>
        </w:rPr>
        <w:t xml:space="preserve">государством, образованием, наукой и религией. Современная </w:t>
      </w:r>
      <w:r w:rsidRPr="00AD4AC9">
        <w:rPr>
          <w:rFonts w:ascii="Times New Roman" w:hAnsi="Times New Roman" w:cs="Times New Roman"/>
          <w:sz w:val="28"/>
        </w:rPr>
        <w:lastRenderedPageBreak/>
        <w:t>образовательная система в интеграции с самопознанием – ключ к формированию знаний о нравственности и духовности у молодого поколения. Сейчас необходимо объединить все усилия в важном деле воспитания ребенка гармонично развитой личностью.</w:t>
      </w:r>
    </w:p>
    <w:p w:rsidR="003A41F4" w:rsidRDefault="003A41F4" w:rsidP="00AD4AC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25C31" w:rsidRDefault="00825C31" w:rsidP="00AD4AC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AD4AC9">
        <w:rPr>
          <w:rFonts w:ascii="Times New Roman" w:hAnsi="Times New Roman" w:cs="Times New Roman"/>
          <w:b/>
          <w:sz w:val="28"/>
        </w:rPr>
        <w:t>Использованная литература:</w:t>
      </w:r>
    </w:p>
    <w:p w:rsidR="00AD4AC9" w:rsidRPr="00AD4AC9" w:rsidRDefault="00AD4AC9" w:rsidP="00AD4AC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25C31" w:rsidRPr="00AD4AC9" w:rsidRDefault="00825C31" w:rsidP="00AD4AC9">
      <w:pPr>
        <w:pStyle w:val="a3"/>
        <w:ind w:firstLine="426"/>
        <w:rPr>
          <w:rFonts w:ascii="Times New Roman" w:eastAsia="TimesNewRomanPSMT" w:hAnsi="Times New Roman" w:cs="Times New Roman"/>
          <w:sz w:val="28"/>
        </w:rPr>
      </w:pPr>
      <w:r w:rsidRPr="00AD4AC9">
        <w:rPr>
          <w:rFonts w:ascii="Times New Roman" w:eastAsia="TimesNewRomanPSMT" w:hAnsi="Times New Roman" w:cs="Times New Roman"/>
          <w:sz w:val="28"/>
        </w:rPr>
        <w:t>1. Амонашвили Ш.А. Основы гуманной педагогики. - М.: Амрита-Русь, 2012.</w:t>
      </w:r>
    </w:p>
    <w:p w:rsidR="00825C31" w:rsidRPr="00AD4AC9" w:rsidRDefault="00825C31" w:rsidP="00AD4AC9">
      <w:pPr>
        <w:pStyle w:val="a3"/>
        <w:ind w:firstLine="426"/>
        <w:rPr>
          <w:rFonts w:ascii="Times New Roman" w:eastAsia="TimesNewRomanPSMT" w:hAnsi="Times New Roman" w:cs="Times New Roman"/>
          <w:sz w:val="28"/>
        </w:rPr>
      </w:pPr>
      <w:r w:rsidRPr="00AD4AC9">
        <w:rPr>
          <w:rFonts w:ascii="Times New Roman" w:eastAsia="TimesNewRomanPSMT" w:hAnsi="Times New Roman" w:cs="Times New Roman"/>
          <w:sz w:val="28"/>
        </w:rPr>
        <w:t>2. Назарбаева С.А. Этика жизни – Алматы, 2001. – с.21-22</w:t>
      </w:r>
    </w:p>
    <w:p w:rsidR="00825C31" w:rsidRPr="00AD4AC9" w:rsidRDefault="00825C31" w:rsidP="00AD4AC9">
      <w:pPr>
        <w:pStyle w:val="a3"/>
        <w:ind w:firstLine="426"/>
        <w:rPr>
          <w:rFonts w:ascii="Times New Roman" w:eastAsia="TimesNewRomanPSMT" w:hAnsi="Times New Roman" w:cs="Times New Roman"/>
          <w:sz w:val="28"/>
        </w:rPr>
      </w:pPr>
      <w:r w:rsidRPr="00AD4AC9">
        <w:rPr>
          <w:rFonts w:ascii="Times New Roman" w:eastAsia="TimesNewRomanPSMT" w:hAnsi="Times New Roman" w:cs="Times New Roman"/>
          <w:sz w:val="28"/>
        </w:rPr>
        <w:t>3. Данилюк А. Я., Кондаков А.М., Тишков В. А. Концепция духовно-нравственного развития и воспитания личности гражданина России. М., 2009</w:t>
      </w:r>
    </w:p>
    <w:p w:rsidR="00825C31" w:rsidRPr="00AD4AC9" w:rsidRDefault="00825C31" w:rsidP="00AD4AC9">
      <w:pPr>
        <w:pStyle w:val="a3"/>
        <w:ind w:firstLine="426"/>
        <w:rPr>
          <w:rFonts w:ascii="Times New Roman" w:eastAsia="TimesNewRomanPSMT" w:hAnsi="Times New Roman" w:cs="Times New Roman"/>
          <w:sz w:val="28"/>
        </w:rPr>
      </w:pPr>
      <w:r w:rsidRPr="00AD4AC9">
        <w:rPr>
          <w:rFonts w:ascii="Times New Roman" w:eastAsia="TimesNewRomanPSMT" w:hAnsi="Times New Roman" w:cs="Times New Roman"/>
          <w:sz w:val="28"/>
        </w:rPr>
        <w:t>4. Масленникова А.В.</w:t>
      </w:r>
      <w:r w:rsidR="00C272E7">
        <w:rPr>
          <w:rFonts w:ascii="Times New Roman" w:eastAsia="TimesNewRomanPSMT" w:hAnsi="Times New Roman" w:cs="Times New Roman"/>
          <w:sz w:val="28"/>
        </w:rPr>
        <w:t xml:space="preserve"> </w:t>
      </w:r>
      <w:r w:rsidRPr="00AD4AC9">
        <w:rPr>
          <w:rFonts w:ascii="Times New Roman" w:eastAsia="TimesNewRomanPSMT" w:hAnsi="Times New Roman" w:cs="Times New Roman"/>
          <w:sz w:val="28"/>
        </w:rPr>
        <w:t>Традиционные и личностно-ориентированные педагогические технологии.</w:t>
      </w:r>
      <w:r w:rsidR="00C272E7">
        <w:rPr>
          <w:rFonts w:ascii="Times New Roman" w:eastAsia="TimesNewRomanPSMT" w:hAnsi="Times New Roman" w:cs="Times New Roman"/>
          <w:sz w:val="28"/>
        </w:rPr>
        <w:t xml:space="preserve"> </w:t>
      </w:r>
      <w:r w:rsidRPr="00AD4AC9">
        <w:rPr>
          <w:rFonts w:ascii="Times New Roman" w:eastAsia="TimesNewRomanPSMT" w:hAnsi="Times New Roman" w:cs="Times New Roman"/>
          <w:sz w:val="28"/>
        </w:rPr>
        <w:t>//Практика административной работы в школе.2010№7.с.53-58.</w:t>
      </w:r>
    </w:p>
    <w:p w:rsidR="00825C31" w:rsidRPr="00AD4AC9" w:rsidRDefault="00825C31" w:rsidP="00AD4AC9">
      <w:pPr>
        <w:pStyle w:val="a3"/>
        <w:ind w:firstLine="426"/>
        <w:rPr>
          <w:rFonts w:ascii="Times New Roman" w:eastAsia="TimesNewRomanPSMT" w:hAnsi="Times New Roman" w:cs="Times New Roman"/>
          <w:sz w:val="28"/>
        </w:rPr>
      </w:pPr>
      <w:r w:rsidRPr="00AD4AC9">
        <w:rPr>
          <w:rFonts w:ascii="Times New Roman" w:eastAsia="TimesNewRomanPSMT" w:hAnsi="Times New Roman" w:cs="Times New Roman"/>
          <w:sz w:val="28"/>
        </w:rPr>
        <w:t>5. Полат Е.С.</w:t>
      </w:r>
      <w:r w:rsidR="00C272E7">
        <w:rPr>
          <w:rFonts w:ascii="Times New Roman" w:eastAsia="TimesNewRomanPSMT" w:hAnsi="Times New Roman" w:cs="Times New Roman"/>
          <w:sz w:val="28"/>
        </w:rPr>
        <w:t xml:space="preserve"> </w:t>
      </w:r>
      <w:r w:rsidRPr="00AD4AC9">
        <w:rPr>
          <w:rFonts w:ascii="Times New Roman" w:eastAsia="TimesNewRomanPSMT" w:hAnsi="Times New Roman" w:cs="Times New Roman"/>
          <w:sz w:val="28"/>
        </w:rPr>
        <w:t>Основные направления развития современных систем образования.</w:t>
      </w:r>
      <w:r w:rsidR="00C272E7">
        <w:rPr>
          <w:rFonts w:ascii="Times New Roman" w:eastAsia="TimesNewRomanPSMT" w:hAnsi="Times New Roman" w:cs="Times New Roman"/>
          <w:sz w:val="28"/>
        </w:rPr>
        <w:t xml:space="preserve"> </w:t>
      </w:r>
      <w:r w:rsidRPr="00AD4AC9">
        <w:rPr>
          <w:rFonts w:ascii="Times New Roman" w:eastAsia="TimesNewRomanPSMT" w:hAnsi="Times New Roman" w:cs="Times New Roman"/>
          <w:sz w:val="28"/>
        </w:rPr>
        <w:t>// Народное образование.</w:t>
      </w:r>
      <w:r w:rsidR="00C272E7">
        <w:rPr>
          <w:rFonts w:ascii="Times New Roman" w:eastAsia="TimesNewRomanPSMT" w:hAnsi="Times New Roman" w:cs="Times New Roman"/>
          <w:sz w:val="28"/>
        </w:rPr>
        <w:t xml:space="preserve"> </w:t>
      </w:r>
      <w:r w:rsidRPr="00AD4AC9">
        <w:rPr>
          <w:rFonts w:ascii="Times New Roman" w:eastAsia="TimesNewRomanPSMT" w:hAnsi="Times New Roman" w:cs="Times New Roman"/>
          <w:sz w:val="28"/>
        </w:rPr>
        <w:t>2005.№</w:t>
      </w:r>
      <w:r w:rsidR="00C272E7">
        <w:rPr>
          <w:rFonts w:ascii="Times New Roman" w:eastAsia="TimesNewRomanPSMT" w:hAnsi="Times New Roman" w:cs="Times New Roman"/>
          <w:sz w:val="28"/>
        </w:rPr>
        <w:t xml:space="preserve"> </w:t>
      </w:r>
      <w:r w:rsidRPr="00AD4AC9">
        <w:rPr>
          <w:rFonts w:ascii="Times New Roman" w:eastAsia="TimesNewRomanPSMT" w:hAnsi="Times New Roman" w:cs="Times New Roman"/>
          <w:sz w:val="28"/>
        </w:rPr>
        <w:t>6.с.156-163.</w:t>
      </w:r>
    </w:p>
    <w:p w:rsidR="00825C31" w:rsidRPr="00AD4AC9" w:rsidRDefault="00825C31" w:rsidP="00AD4AC9">
      <w:pPr>
        <w:pStyle w:val="a3"/>
        <w:ind w:firstLine="426"/>
        <w:rPr>
          <w:rFonts w:ascii="Times New Roman" w:hAnsi="Times New Roman" w:cs="Times New Roman"/>
          <w:sz w:val="28"/>
        </w:rPr>
      </w:pPr>
      <w:r w:rsidRPr="00AD4AC9">
        <w:rPr>
          <w:rFonts w:ascii="Times New Roman" w:eastAsia="TimesNewRomanPSMT" w:hAnsi="Times New Roman" w:cs="Times New Roman"/>
          <w:sz w:val="28"/>
        </w:rPr>
        <w:t>6. Педагогика и психология высшей школы. Махачкала, 2011</w:t>
      </w:r>
    </w:p>
    <w:sectPr w:rsidR="00825C31" w:rsidRPr="00AD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31"/>
    <w:rsid w:val="0025273E"/>
    <w:rsid w:val="003A1EA5"/>
    <w:rsid w:val="003A41F4"/>
    <w:rsid w:val="007320B7"/>
    <w:rsid w:val="00825C31"/>
    <w:rsid w:val="00AA4F2C"/>
    <w:rsid w:val="00AD4AC9"/>
    <w:rsid w:val="00C272E7"/>
    <w:rsid w:val="00F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56168-43AB-4CB0-B0F3-F2CBFDF3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A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2020-09-23T05:49:00Z</dcterms:created>
  <dcterms:modified xsi:type="dcterms:W3CDTF">2020-09-23T09:28:00Z</dcterms:modified>
</cp:coreProperties>
</file>