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2E" w:rsidRPr="00FB08D7" w:rsidRDefault="00DA1F2E" w:rsidP="00DA1F2E">
      <w:pPr>
        <w:jc w:val="center"/>
        <w:rPr>
          <w:rFonts w:eastAsiaTheme="minorHAnsi"/>
          <w:b/>
          <w:lang w:val="ru-RU"/>
        </w:rPr>
      </w:pPr>
      <w:r w:rsidRPr="00FB08D7">
        <w:rPr>
          <w:rFonts w:eastAsiaTheme="minorHAnsi"/>
          <w:b/>
          <w:lang w:val="ru-RU"/>
        </w:rPr>
        <w:t xml:space="preserve">Краткосрочный план-конспект   </w:t>
      </w:r>
      <w:r w:rsidRPr="00FB08D7">
        <w:rPr>
          <w:rFonts w:eastAsiaTheme="minorHAnsi"/>
          <w:b/>
        </w:rPr>
        <w:t xml:space="preserve">по </w:t>
      </w:r>
      <w:r>
        <w:rPr>
          <w:rFonts w:eastAsiaTheme="minorHAnsi"/>
          <w:b/>
          <w:lang w:val="ru-RU"/>
        </w:rPr>
        <w:t>физической культуре</w:t>
      </w:r>
      <w:r w:rsidRPr="00FB08D7">
        <w:rPr>
          <w:rFonts w:eastAsiaTheme="minorHAnsi"/>
          <w:b/>
          <w:lang w:val="ru-RU"/>
        </w:rPr>
        <w:t xml:space="preserve"> </w:t>
      </w:r>
    </w:p>
    <w:p w:rsidR="00DA1F2E" w:rsidRDefault="00DA1F2E" w:rsidP="00DA1F2E">
      <w:pPr>
        <w:ind w:left="-993"/>
        <w:contextualSpacing/>
        <w:jc w:val="center"/>
        <w:rPr>
          <w:rFonts w:eastAsiaTheme="minorHAnsi"/>
          <w:lang w:val="ru-RU"/>
        </w:rPr>
      </w:pPr>
      <w:r w:rsidRPr="00FB08D7">
        <w:rPr>
          <w:rFonts w:eastAsiaTheme="minorHAnsi"/>
        </w:rPr>
        <w:t xml:space="preserve"> </w:t>
      </w:r>
      <w:r w:rsidRPr="00FB08D7">
        <w:rPr>
          <w:color w:val="000000" w:themeColor="text1"/>
          <w:lang w:val="ru-RU"/>
        </w:rPr>
        <w:t>№</w:t>
      </w:r>
      <w:r w:rsidRPr="00FB08D7">
        <w:rPr>
          <w:color w:val="000000" w:themeColor="text1"/>
          <w:lang w:val="en-US"/>
        </w:rPr>
        <w:t>32</w:t>
      </w:r>
      <w:r w:rsidRPr="00FB08D7">
        <w:rPr>
          <w:rFonts w:eastAsiaTheme="minorHAnsi"/>
        </w:rPr>
        <w:t xml:space="preserve">  </w:t>
      </w:r>
      <w:r>
        <w:rPr>
          <w:rFonts w:eastAsiaTheme="minorHAnsi"/>
        </w:rPr>
        <w:t>9</w:t>
      </w:r>
      <w:r>
        <w:rPr>
          <w:rFonts w:eastAsiaTheme="minorHAnsi"/>
          <w:lang w:val="ru-RU"/>
        </w:rPr>
        <w:t xml:space="preserve"> «Б» </w:t>
      </w:r>
      <w:r w:rsidRPr="00FB08D7">
        <w:rPr>
          <w:rFonts w:eastAsiaTheme="minorHAnsi"/>
        </w:rPr>
        <w:t>класс</w:t>
      </w:r>
    </w:p>
    <w:p w:rsidR="00DA1F2E" w:rsidRPr="00FB08D7" w:rsidRDefault="00DA1F2E" w:rsidP="00DA1F2E">
      <w:pPr>
        <w:ind w:left="-993"/>
        <w:contextualSpacing/>
        <w:jc w:val="center"/>
        <w:rPr>
          <w:color w:val="000000" w:themeColor="text1"/>
          <w:lang w:val="ru-RU"/>
        </w:rPr>
      </w:pPr>
      <w:r w:rsidRPr="00FB08D7">
        <w:rPr>
          <w:rFonts w:eastAsiaTheme="minorHAnsi"/>
        </w:rPr>
        <w:t xml:space="preserve"> </w:t>
      </w:r>
      <w:r w:rsidRPr="00FB08D7">
        <w:rPr>
          <w:rFonts w:eastAsiaTheme="minorHAnsi"/>
          <w:lang w:val="en-US"/>
        </w:rPr>
        <w:t>2</w:t>
      </w:r>
      <w:r w:rsidRPr="00FB08D7">
        <w:rPr>
          <w:rFonts w:eastAsiaTheme="minorHAnsi"/>
        </w:rPr>
        <w:t xml:space="preserve"> четверть</w:t>
      </w:r>
    </w:p>
    <w:tbl>
      <w:tblPr>
        <w:tblpPr w:leftFromText="180" w:rightFromText="180" w:vertAnchor="text" w:tblpX="-419"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3111"/>
        <w:gridCol w:w="2032"/>
        <w:gridCol w:w="3785"/>
        <w:gridCol w:w="2167"/>
        <w:gridCol w:w="2164"/>
      </w:tblGrid>
      <w:tr w:rsidR="00DA1F2E" w:rsidRPr="0035552A" w:rsidTr="00E008A9">
        <w:trPr>
          <w:cantSplit/>
          <w:trHeight w:val="277"/>
        </w:trPr>
        <w:tc>
          <w:tcPr>
            <w:tcW w:w="1614" w:type="pct"/>
            <w:gridSpan w:val="2"/>
          </w:tcPr>
          <w:p w:rsidR="00DA1F2E" w:rsidRPr="0035552A" w:rsidRDefault="00DA1F2E" w:rsidP="00E008A9">
            <w:pPr>
              <w:spacing w:after="160" w:line="259" w:lineRule="auto"/>
              <w:jc w:val="center"/>
              <w:rPr>
                <w:b/>
                <w:bCs/>
                <w:shd w:val="clear" w:color="auto" w:fill="FFFFFF"/>
                <w:lang w:val="ru-RU"/>
              </w:rPr>
            </w:pPr>
            <w:r w:rsidRPr="0035552A">
              <w:rPr>
                <w:rFonts w:eastAsia="Calibri"/>
                <w:b/>
                <w:i/>
              </w:rPr>
              <w:t xml:space="preserve">III </w:t>
            </w:r>
            <w:r w:rsidRPr="0035552A">
              <w:rPr>
                <w:rFonts w:eastAsiaTheme="minorHAnsi"/>
                <w:b/>
                <w:bCs/>
                <w:lang w:val="ru-RU"/>
              </w:rPr>
              <w:t>Гимнастика</w:t>
            </w:r>
            <w:r w:rsidRPr="0035552A">
              <w:rPr>
                <w:b/>
                <w:bCs/>
                <w:shd w:val="clear" w:color="auto" w:fill="FFFFFF"/>
                <w:lang w:val="ru-RU"/>
              </w:rPr>
              <w:t xml:space="preserve"> </w:t>
            </w:r>
          </w:p>
          <w:p w:rsidR="00DA1F2E" w:rsidRPr="0035552A" w:rsidRDefault="00DA1F2E" w:rsidP="00E008A9">
            <w:pPr>
              <w:spacing w:after="160"/>
              <w:jc w:val="center"/>
              <w:rPr>
                <w:color w:val="000000" w:themeColor="text1"/>
                <w:lang w:val="ru-RU"/>
              </w:rPr>
            </w:pPr>
          </w:p>
        </w:tc>
        <w:tc>
          <w:tcPr>
            <w:tcW w:w="3386" w:type="pct"/>
            <w:gridSpan w:val="4"/>
          </w:tcPr>
          <w:p w:rsidR="00DA1F2E" w:rsidRPr="0035552A" w:rsidRDefault="00DA1F2E" w:rsidP="00E008A9">
            <w:pPr>
              <w:pStyle w:val="AssignmentTemplate"/>
              <w:spacing w:before="0" w:after="0"/>
              <w:contextualSpacing/>
              <w:outlineLvl w:val="2"/>
              <w:rPr>
                <w:rFonts w:ascii="Times New Roman" w:hAnsi="Times New Roman"/>
                <w:b w:val="0"/>
                <w:color w:val="000000" w:themeColor="text1"/>
                <w:sz w:val="24"/>
                <w:szCs w:val="24"/>
                <w:lang w:val="ru-RU"/>
              </w:rPr>
            </w:pPr>
            <w:r w:rsidRPr="0035552A">
              <w:rPr>
                <w:rFonts w:ascii="Times New Roman" w:hAnsi="Times New Roman"/>
                <w:color w:val="000000" w:themeColor="text1"/>
                <w:sz w:val="24"/>
                <w:szCs w:val="24"/>
                <w:lang w:val="ru-RU"/>
              </w:rPr>
              <w:t>Школа: ОШ №1</w:t>
            </w:r>
          </w:p>
        </w:tc>
      </w:tr>
      <w:tr w:rsidR="00DA1F2E" w:rsidRPr="0035552A" w:rsidTr="00E008A9">
        <w:trPr>
          <w:cantSplit/>
          <w:trHeight w:val="213"/>
        </w:trPr>
        <w:tc>
          <w:tcPr>
            <w:tcW w:w="1614" w:type="pct"/>
            <w:gridSpan w:val="2"/>
          </w:tcPr>
          <w:p w:rsidR="00DA1F2E" w:rsidRPr="0035552A" w:rsidRDefault="00DA1F2E" w:rsidP="00E008A9">
            <w:pPr>
              <w:pStyle w:val="AssignmentTemplate"/>
              <w:tabs>
                <w:tab w:val="left" w:pos="426"/>
              </w:tabs>
              <w:spacing w:before="0" w:after="0"/>
              <w:contextualSpacing/>
              <w:outlineLvl w:val="2"/>
              <w:rPr>
                <w:rFonts w:ascii="Times New Roman" w:hAnsi="Times New Roman"/>
                <w:color w:val="000000" w:themeColor="text1"/>
                <w:sz w:val="24"/>
                <w:szCs w:val="24"/>
                <w:lang w:val="ru-RU"/>
              </w:rPr>
            </w:pPr>
            <w:r w:rsidRPr="0035552A">
              <w:rPr>
                <w:rFonts w:ascii="Times New Roman" w:hAnsi="Times New Roman"/>
                <w:color w:val="000000" w:themeColor="text1"/>
                <w:sz w:val="24"/>
                <w:szCs w:val="24"/>
                <w:lang w:val="ru-RU"/>
              </w:rPr>
              <w:t>Дата</w:t>
            </w:r>
            <w:r w:rsidRPr="0035552A">
              <w:rPr>
                <w:rFonts w:ascii="Times New Roman" w:hAnsi="Times New Roman"/>
                <w:color w:val="000000" w:themeColor="text1"/>
                <w:sz w:val="24"/>
                <w:szCs w:val="24"/>
              </w:rPr>
              <w:t>:</w:t>
            </w:r>
            <w:r w:rsidRPr="0035552A">
              <w:rPr>
                <w:rFonts w:ascii="Times New Roman" w:hAnsi="Times New Roman"/>
                <w:color w:val="000000" w:themeColor="text1"/>
                <w:sz w:val="24"/>
                <w:szCs w:val="24"/>
                <w:lang w:val="ru-RU"/>
              </w:rPr>
              <w:t xml:space="preserve"> 19.11.2021</w:t>
            </w:r>
          </w:p>
        </w:tc>
        <w:tc>
          <w:tcPr>
            <w:tcW w:w="3386" w:type="pct"/>
            <w:gridSpan w:val="4"/>
          </w:tcPr>
          <w:p w:rsidR="00DA1F2E" w:rsidRPr="0035552A" w:rsidRDefault="00DA1F2E" w:rsidP="00E008A9">
            <w:pPr>
              <w:pStyle w:val="AssignmentTemplate"/>
              <w:spacing w:before="0" w:after="0"/>
              <w:contextualSpacing/>
              <w:outlineLvl w:val="2"/>
              <w:rPr>
                <w:rFonts w:ascii="Times New Roman" w:hAnsi="Times New Roman"/>
                <w:color w:val="000000" w:themeColor="text1"/>
                <w:sz w:val="24"/>
                <w:szCs w:val="24"/>
                <w:lang w:val="ru-RU"/>
              </w:rPr>
            </w:pPr>
            <w:r w:rsidRPr="0035552A">
              <w:rPr>
                <w:rFonts w:ascii="Times New Roman" w:hAnsi="Times New Roman"/>
                <w:color w:val="000000" w:themeColor="text1"/>
                <w:sz w:val="24"/>
                <w:szCs w:val="24"/>
                <w:lang w:val="ru-RU"/>
              </w:rPr>
              <w:t xml:space="preserve">ФИО учителя: </w:t>
            </w:r>
            <w:proofErr w:type="spellStart"/>
            <w:r w:rsidRPr="0035552A">
              <w:rPr>
                <w:rFonts w:ascii="Times New Roman" w:hAnsi="Times New Roman"/>
                <w:color w:val="000000" w:themeColor="text1"/>
                <w:sz w:val="24"/>
                <w:szCs w:val="24"/>
                <w:lang w:val="ru-RU"/>
              </w:rPr>
              <w:t>Шимбаев</w:t>
            </w:r>
            <w:proofErr w:type="spellEnd"/>
            <w:r w:rsidRPr="0035552A">
              <w:rPr>
                <w:rFonts w:ascii="Times New Roman" w:hAnsi="Times New Roman"/>
                <w:color w:val="000000" w:themeColor="text1"/>
                <w:sz w:val="24"/>
                <w:szCs w:val="24"/>
                <w:lang w:val="ru-RU"/>
              </w:rPr>
              <w:t xml:space="preserve"> Алишер Маратович</w:t>
            </w:r>
          </w:p>
        </w:tc>
      </w:tr>
      <w:tr w:rsidR="00DA1F2E" w:rsidRPr="0035552A" w:rsidTr="00E008A9">
        <w:trPr>
          <w:cantSplit/>
          <w:trHeight w:val="330"/>
        </w:trPr>
        <w:tc>
          <w:tcPr>
            <w:tcW w:w="1614" w:type="pct"/>
            <w:gridSpan w:val="2"/>
          </w:tcPr>
          <w:p w:rsidR="00DA1F2E" w:rsidRPr="0035552A" w:rsidRDefault="00DA1F2E" w:rsidP="00E008A9">
            <w:pPr>
              <w:pStyle w:val="AssignmentTemplate"/>
              <w:spacing w:before="0" w:after="0"/>
              <w:contextualSpacing/>
              <w:outlineLvl w:val="2"/>
              <w:rPr>
                <w:rFonts w:ascii="Times New Roman" w:hAnsi="Times New Roman"/>
                <w:b w:val="0"/>
                <w:color w:val="000000" w:themeColor="text1"/>
                <w:sz w:val="24"/>
                <w:szCs w:val="24"/>
                <w:lang w:val="kk-KZ"/>
              </w:rPr>
            </w:pPr>
            <w:r w:rsidRPr="0035552A">
              <w:rPr>
                <w:rFonts w:ascii="Times New Roman" w:hAnsi="Times New Roman"/>
                <w:color w:val="000000" w:themeColor="text1"/>
                <w:sz w:val="24"/>
                <w:szCs w:val="24"/>
                <w:lang w:val="ru-RU"/>
              </w:rPr>
              <w:t>Класс: 9 «Б»</w:t>
            </w:r>
          </w:p>
        </w:tc>
        <w:tc>
          <w:tcPr>
            <w:tcW w:w="3386" w:type="pct"/>
            <w:gridSpan w:val="4"/>
          </w:tcPr>
          <w:p w:rsidR="00DA1F2E" w:rsidRPr="0035552A" w:rsidRDefault="00DA1F2E" w:rsidP="00E008A9">
            <w:pPr>
              <w:pStyle w:val="AssignmentTemplate"/>
              <w:spacing w:before="0" w:after="0"/>
              <w:contextualSpacing/>
              <w:outlineLvl w:val="2"/>
              <w:rPr>
                <w:rFonts w:ascii="Times New Roman" w:hAnsi="Times New Roman"/>
                <w:color w:val="000000" w:themeColor="text1"/>
                <w:sz w:val="24"/>
                <w:szCs w:val="24"/>
                <w:lang w:val="ru-RU"/>
              </w:rPr>
            </w:pPr>
            <w:r w:rsidRPr="0035552A">
              <w:rPr>
                <w:rFonts w:ascii="Times New Roman" w:hAnsi="Times New Roman"/>
                <w:color w:val="000000" w:themeColor="text1"/>
                <w:sz w:val="24"/>
                <w:szCs w:val="24"/>
                <w:lang w:val="ru-RU"/>
              </w:rPr>
              <w:t>Количество присутствующих:</w:t>
            </w:r>
            <w:r w:rsidRPr="0035552A">
              <w:rPr>
                <w:rFonts w:ascii="Times New Roman" w:hAnsi="Times New Roman"/>
                <w:color w:val="000000" w:themeColor="text1"/>
                <w:sz w:val="24"/>
                <w:szCs w:val="24"/>
                <w:lang w:val="en-US"/>
              </w:rPr>
              <w:t xml:space="preserve">                                    </w:t>
            </w:r>
            <w:r w:rsidRPr="0035552A">
              <w:rPr>
                <w:rFonts w:ascii="Times New Roman" w:hAnsi="Times New Roman"/>
                <w:color w:val="000000" w:themeColor="text1"/>
                <w:sz w:val="24"/>
                <w:szCs w:val="24"/>
                <w:lang w:val="ru-RU"/>
              </w:rPr>
              <w:t>отсутствующих:</w:t>
            </w:r>
          </w:p>
        </w:tc>
      </w:tr>
      <w:tr w:rsidR="00DA1F2E" w:rsidRPr="0035552A" w:rsidTr="00E008A9">
        <w:trPr>
          <w:cantSplit/>
          <w:trHeight w:val="238"/>
        </w:trPr>
        <w:tc>
          <w:tcPr>
            <w:tcW w:w="1614" w:type="pct"/>
            <w:gridSpan w:val="2"/>
          </w:tcPr>
          <w:p w:rsidR="00DA1F2E" w:rsidRPr="0035552A" w:rsidRDefault="00DA1F2E" w:rsidP="00E008A9">
            <w:pPr>
              <w:pStyle w:val="AssignmentTemplate"/>
              <w:spacing w:before="0" w:after="0"/>
              <w:contextualSpacing/>
              <w:outlineLvl w:val="2"/>
              <w:rPr>
                <w:rFonts w:ascii="Times New Roman" w:hAnsi="Times New Roman"/>
                <w:color w:val="000000" w:themeColor="text1"/>
                <w:sz w:val="24"/>
                <w:szCs w:val="24"/>
                <w:lang w:val="ru-RU"/>
              </w:rPr>
            </w:pPr>
            <w:r w:rsidRPr="0035552A">
              <w:rPr>
                <w:rFonts w:ascii="Times New Roman" w:hAnsi="Times New Roman"/>
                <w:color w:val="000000" w:themeColor="text1"/>
                <w:sz w:val="24"/>
                <w:szCs w:val="24"/>
                <w:lang w:val="ru-RU"/>
              </w:rPr>
              <w:t>Тема урока</w:t>
            </w:r>
          </w:p>
        </w:tc>
        <w:tc>
          <w:tcPr>
            <w:tcW w:w="3386" w:type="pct"/>
            <w:gridSpan w:val="4"/>
          </w:tcPr>
          <w:p w:rsidR="00DA1F2E" w:rsidRPr="0035552A" w:rsidRDefault="00DA1F2E" w:rsidP="00E008A9">
            <w:pPr>
              <w:pStyle w:val="AssignmentTemplate"/>
              <w:contextualSpacing/>
              <w:outlineLvl w:val="2"/>
              <w:rPr>
                <w:rFonts w:ascii="Times New Roman" w:hAnsi="Times New Roman"/>
                <w:color w:val="000000" w:themeColor="text1"/>
                <w:sz w:val="24"/>
                <w:szCs w:val="24"/>
                <w:lang w:val="ru-RU"/>
              </w:rPr>
            </w:pPr>
            <w:r w:rsidRPr="0035552A">
              <w:rPr>
                <w:rFonts w:ascii="Times New Roman" w:hAnsi="Times New Roman"/>
                <w:color w:val="000000" w:themeColor="text1"/>
                <w:sz w:val="24"/>
                <w:szCs w:val="24"/>
                <w:lang w:val="ru-RU"/>
              </w:rPr>
              <w:t>Комплексы  упражнений ритмической гимнастики</w:t>
            </w:r>
            <w:r w:rsidRPr="0035552A">
              <w:rPr>
                <w:rFonts w:ascii="Times New Roman" w:hAnsi="Times New Roman"/>
                <w:color w:val="000000" w:themeColor="text1"/>
                <w:sz w:val="24"/>
                <w:szCs w:val="24"/>
                <w:lang w:val="ru-RU"/>
              </w:rPr>
              <w:tab/>
            </w:r>
          </w:p>
        </w:tc>
      </w:tr>
      <w:tr w:rsidR="00DA1F2E" w:rsidRPr="0035552A" w:rsidTr="00E008A9">
        <w:trPr>
          <w:cantSplit/>
        </w:trPr>
        <w:tc>
          <w:tcPr>
            <w:tcW w:w="1614" w:type="pct"/>
            <w:gridSpan w:val="2"/>
          </w:tcPr>
          <w:p w:rsidR="00DA1F2E" w:rsidRPr="0035552A" w:rsidRDefault="00DA1F2E" w:rsidP="00E008A9">
            <w:pPr>
              <w:contextualSpacing/>
              <w:rPr>
                <w:b/>
                <w:color w:val="000000" w:themeColor="text1"/>
                <w:lang w:val="ru-RU"/>
              </w:rPr>
            </w:pPr>
            <w:r w:rsidRPr="0035552A">
              <w:rPr>
                <w:b/>
                <w:color w:val="000000" w:themeColor="text1"/>
              </w:rPr>
              <w:t>Цели обучения</w:t>
            </w:r>
          </w:p>
        </w:tc>
        <w:tc>
          <w:tcPr>
            <w:tcW w:w="3386" w:type="pct"/>
            <w:gridSpan w:val="4"/>
          </w:tcPr>
          <w:p w:rsidR="00DA1F2E" w:rsidRPr="0035552A" w:rsidRDefault="00DA1F2E" w:rsidP="00E008A9">
            <w:pPr>
              <w:widowControl w:val="0"/>
              <w:rPr>
                <w:color w:val="000000"/>
                <w:lang w:val="ru-RU" w:eastAsia="ru-RU"/>
              </w:rPr>
            </w:pPr>
            <w:r w:rsidRPr="0035552A">
              <w:rPr>
                <w:color w:val="000000" w:themeColor="text1"/>
                <w:lang w:val="ru-RU"/>
              </w:rPr>
              <w:t>9.3.2.1. Определять влияние упражнений, на функциональные системы организма</w:t>
            </w:r>
          </w:p>
        </w:tc>
      </w:tr>
      <w:tr w:rsidR="00DA1F2E" w:rsidRPr="0035552A" w:rsidTr="00E008A9">
        <w:trPr>
          <w:cantSplit/>
          <w:trHeight w:val="410"/>
        </w:trPr>
        <w:tc>
          <w:tcPr>
            <w:tcW w:w="1614" w:type="pct"/>
            <w:gridSpan w:val="2"/>
          </w:tcPr>
          <w:p w:rsidR="00DA1F2E" w:rsidRPr="0035552A" w:rsidRDefault="00DA1F2E" w:rsidP="00E008A9">
            <w:pPr>
              <w:ind w:left="-468" w:firstLine="468"/>
              <w:contextualSpacing/>
              <w:rPr>
                <w:b/>
                <w:color w:val="000000" w:themeColor="text1"/>
              </w:rPr>
            </w:pPr>
            <w:r w:rsidRPr="0035552A">
              <w:rPr>
                <w:b/>
                <w:color w:val="000000" w:themeColor="text1"/>
              </w:rPr>
              <w:t>Цели урока</w:t>
            </w:r>
          </w:p>
        </w:tc>
        <w:tc>
          <w:tcPr>
            <w:tcW w:w="3386" w:type="pct"/>
            <w:gridSpan w:val="4"/>
          </w:tcPr>
          <w:p w:rsidR="00DA1F2E" w:rsidRPr="0035552A" w:rsidRDefault="00DA1F2E" w:rsidP="00E008A9">
            <w:pPr>
              <w:tabs>
                <w:tab w:val="left" w:pos="428"/>
              </w:tabs>
              <w:spacing w:before="60" w:after="60"/>
              <w:rPr>
                <w:rFonts w:eastAsia="Calibri"/>
                <w:b/>
                <w:lang w:eastAsia="en-GB"/>
              </w:rPr>
            </w:pPr>
            <w:r w:rsidRPr="0035552A">
              <w:rPr>
                <w:rFonts w:eastAsia="Calibri"/>
                <w:b/>
                <w:lang w:eastAsia="en-GB"/>
              </w:rPr>
              <w:t>Все учащиеся смогут: объяснять и демонстрировать комбинации движений и их последовательность в широком диапазоне упражнений, проводить общую разминку перед физическими занятиями.</w:t>
            </w:r>
          </w:p>
          <w:p w:rsidR="00DA1F2E" w:rsidRPr="0035552A" w:rsidRDefault="00DA1F2E" w:rsidP="00E008A9">
            <w:pPr>
              <w:tabs>
                <w:tab w:val="left" w:pos="428"/>
              </w:tabs>
              <w:spacing w:before="60" w:after="60"/>
              <w:rPr>
                <w:rFonts w:eastAsia="Calibri"/>
                <w:b/>
                <w:lang w:eastAsia="en-GB"/>
              </w:rPr>
            </w:pPr>
            <w:r w:rsidRPr="0035552A">
              <w:rPr>
                <w:rFonts w:eastAsia="Calibri"/>
                <w:b/>
                <w:lang w:eastAsia="en-GB"/>
              </w:rPr>
              <w:t>Многие учащиеся смогут: объяснять и демонстрировать комбинации движений и их последовательность в широком диапазоне упражнений, проводить общую разминку перед физическими занятиями и демонстрировать компоненты техники восстановления организма.</w:t>
            </w:r>
          </w:p>
          <w:p w:rsidR="00DA1F2E" w:rsidRPr="0035552A" w:rsidRDefault="00DA1F2E" w:rsidP="00E008A9">
            <w:pPr>
              <w:rPr>
                <w:rFonts w:eastAsia="Calibri"/>
                <w:bCs/>
                <w:color w:val="000000" w:themeColor="text1"/>
              </w:rPr>
            </w:pPr>
            <w:r w:rsidRPr="0035552A">
              <w:rPr>
                <w:rFonts w:eastAsia="Calibri"/>
                <w:b/>
                <w:lang w:eastAsia="en-GB"/>
              </w:rPr>
              <w:t>Некоторые учащиеся смогут:  объяснять и демонстрировать комбинации движений и их последовательность в широком диапазоне упражнений, оказывать помощь и моральную поддержку своим сверстникам; находить и устранять ошибки при выполнении упражнения; давать рекомендации по улучшению техники выполнения  упражнений..</w:t>
            </w:r>
            <w:r w:rsidRPr="0035552A">
              <w:rPr>
                <w:rFonts w:eastAsia="Calibri"/>
                <w:lang w:eastAsia="en-GB"/>
              </w:rPr>
              <w:t>.</w:t>
            </w:r>
          </w:p>
        </w:tc>
      </w:tr>
      <w:tr w:rsidR="00DA1F2E" w:rsidRPr="0035552A" w:rsidTr="00E008A9">
        <w:trPr>
          <w:trHeight w:val="287"/>
        </w:trPr>
        <w:tc>
          <w:tcPr>
            <w:tcW w:w="5000" w:type="pct"/>
            <w:gridSpan w:val="6"/>
          </w:tcPr>
          <w:p w:rsidR="00DA1F2E" w:rsidRPr="0035552A" w:rsidRDefault="00DA1F2E" w:rsidP="00E008A9">
            <w:pPr>
              <w:contextualSpacing/>
              <w:jc w:val="center"/>
              <w:rPr>
                <w:b/>
                <w:color w:val="000000" w:themeColor="text1"/>
              </w:rPr>
            </w:pPr>
            <w:r w:rsidRPr="0035552A">
              <w:rPr>
                <w:b/>
                <w:color w:val="000000" w:themeColor="text1"/>
              </w:rPr>
              <w:t>Ход урока</w:t>
            </w:r>
          </w:p>
        </w:tc>
      </w:tr>
      <w:tr w:rsidR="00DA1F2E" w:rsidRPr="0035552A" w:rsidTr="00E008A9">
        <w:trPr>
          <w:trHeight w:val="528"/>
        </w:trPr>
        <w:tc>
          <w:tcPr>
            <w:tcW w:w="576" w:type="pct"/>
          </w:tcPr>
          <w:p w:rsidR="00DA1F2E" w:rsidRPr="0035552A" w:rsidRDefault="00DA1F2E" w:rsidP="00E008A9">
            <w:pPr>
              <w:contextualSpacing/>
              <w:jc w:val="center"/>
              <w:rPr>
                <w:b/>
                <w:color w:val="000000" w:themeColor="text1"/>
              </w:rPr>
            </w:pPr>
            <w:r w:rsidRPr="0035552A">
              <w:rPr>
                <w:b/>
                <w:color w:val="000000" w:themeColor="text1"/>
              </w:rPr>
              <w:t>Запланированные этапы урока</w:t>
            </w:r>
          </w:p>
        </w:tc>
        <w:tc>
          <w:tcPr>
            <w:tcW w:w="1716" w:type="pct"/>
            <w:gridSpan w:val="2"/>
          </w:tcPr>
          <w:p w:rsidR="00DA1F2E" w:rsidRPr="0035552A" w:rsidRDefault="00DA1F2E" w:rsidP="00E008A9">
            <w:pPr>
              <w:contextualSpacing/>
              <w:jc w:val="right"/>
              <w:rPr>
                <w:b/>
                <w:color w:val="000000" w:themeColor="text1"/>
              </w:rPr>
            </w:pPr>
            <w:r w:rsidRPr="0035552A">
              <w:rPr>
                <w:b/>
                <w:color w:val="000000" w:themeColor="text1"/>
              </w:rPr>
              <w:t>Деятельность</w:t>
            </w:r>
            <w:r w:rsidRPr="0035552A">
              <w:rPr>
                <w:b/>
                <w:color w:val="000000" w:themeColor="text1"/>
                <w:lang w:val="ru-RU"/>
              </w:rPr>
              <w:t xml:space="preserve"> учителя</w:t>
            </w:r>
            <w:r w:rsidRPr="0035552A">
              <w:rPr>
                <w:b/>
                <w:color w:val="000000" w:themeColor="text1"/>
              </w:rPr>
              <w:t xml:space="preserve"> на уроке</w:t>
            </w:r>
            <w:r w:rsidRPr="0035552A" w:rsidDel="00D14C01">
              <w:rPr>
                <w:b/>
                <w:color w:val="000000" w:themeColor="text1"/>
              </w:rPr>
              <w:t xml:space="preserve"> </w:t>
            </w:r>
          </w:p>
          <w:p w:rsidR="00DA1F2E" w:rsidRPr="0035552A" w:rsidRDefault="00DA1F2E" w:rsidP="00E008A9">
            <w:pPr>
              <w:contextualSpacing/>
              <w:rPr>
                <w:b/>
                <w:color w:val="000000" w:themeColor="text1"/>
              </w:rPr>
            </w:pPr>
          </w:p>
        </w:tc>
        <w:tc>
          <w:tcPr>
            <w:tcW w:w="1263" w:type="pct"/>
          </w:tcPr>
          <w:p w:rsidR="00DA1F2E" w:rsidRPr="0035552A" w:rsidRDefault="00DA1F2E" w:rsidP="00E008A9">
            <w:pPr>
              <w:contextualSpacing/>
              <w:jc w:val="center"/>
              <w:rPr>
                <w:b/>
                <w:color w:val="000000" w:themeColor="text1"/>
              </w:rPr>
            </w:pPr>
            <w:r w:rsidRPr="0035552A">
              <w:rPr>
                <w:b/>
                <w:color w:val="000000" w:themeColor="text1"/>
              </w:rPr>
              <w:t>Деятельность</w:t>
            </w:r>
            <w:r w:rsidRPr="0035552A">
              <w:rPr>
                <w:b/>
                <w:color w:val="000000" w:themeColor="text1"/>
                <w:lang w:val="ru-RU"/>
              </w:rPr>
              <w:t xml:space="preserve"> ученика </w:t>
            </w:r>
          </w:p>
        </w:tc>
        <w:tc>
          <w:tcPr>
            <w:tcW w:w="723" w:type="pct"/>
          </w:tcPr>
          <w:p w:rsidR="00DA1F2E" w:rsidRPr="0035552A" w:rsidRDefault="00DA1F2E" w:rsidP="00E008A9">
            <w:pPr>
              <w:contextualSpacing/>
              <w:jc w:val="center"/>
              <w:rPr>
                <w:b/>
                <w:color w:val="000000" w:themeColor="text1"/>
                <w:lang w:val="ru-RU"/>
              </w:rPr>
            </w:pPr>
            <w:r w:rsidRPr="0035552A">
              <w:rPr>
                <w:b/>
                <w:color w:val="000000" w:themeColor="text1"/>
                <w:lang w:val="ru-RU"/>
              </w:rPr>
              <w:t>Оценивание</w:t>
            </w:r>
          </w:p>
        </w:tc>
        <w:tc>
          <w:tcPr>
            <w:tcW w:w="722" w:type="pct"/>
          </w:tcPr>
          <w:p w:rsidR="00DA1F2E" w:rsidRPr="0035552A" w:rsidRDefault="00DA1F2E" w:rsidP="00E008A9">
            <w:pPr>
              <w:contextualSpacing/>
              <w:jc w:val="center"/>
              <w:rPr>
                <w:b/>
                <w:color w:val="000000" w:themeColor="text1"/>
              </w:rPr>
            </w:pPr>
            <w:r w:rsidRPr="0035552A">
              <w:rPr>
                <w:b/>
                <w:color w:val="000000" w:themeColor="text1"/>
              </w:rPr>
              <w:t>Ресурсы</w:t>
            </w:r>
          </w:p>
        </w:tc>
      </w:tr>
      <w:tr w:rsidR="00DA1F2E" w:rsidRPr="0035552A" w:rsidTr="00E008A9">
        <w:trPr>
          <w:trHeight w:val="423"/>
        </w:trPr>
        <w:tc>
          <w:tcPr>
            <w:tcW w:w="576" w:type="pct"/>
          </w:tcPr>
          <w:p w:rsidR="00DA1F2E" w:rsidRPr="0035552A" w:rsidRDefault="00DA1F2E" w:rsidP="00E008A9">
            <w:pPr>
              <w:contextualSpacing/>
              <w:jc w:val="center"/>
              <w:rPr>
                <w:color w:val="000000" w:themeColor="text1"/>
              </w:rPr>
            </w:pPr>
            <w:r w:rsidRPr="0035552A">
              <w:rPr>
                <w:color w:val="000000" w:themeColor="text1"/>
              </w:rPr>
              <w:t>Начало урока</w:t>
            </w:r>
          </w:p>
          <w:p w:rsidR="00DA1F2E" w:rsidRPr="0035552A" w:rsidRDefault="00DA1F2E" w:rsidP="00E008A9">
            <w:pPr>
              <w:ind w:right="-20"/>
              <w:contextualSpacing/>
              <w:jc w:val="center"/>
              <w:rPr>
                <w:color w:val="000000" w:themeColor="text1"/>
                <w:lang w:eastAsia="en-GB"/>
              </w:rPr>
            </w:pPr>
            <w:r w:rsidRPr="0035552A">
              <w:rPr>
                <w:color w:val="000000" w:themeColor="text1"/>
                <w:lang w:eastAsia="en-GB"/>
              </w:rPr>
              <w:t>(</w:t>
            </w:r>
            <w:r>
              <w:rPr>
                <w:color w:val="000000" w:themeColor="text1"/>
                <w:lang w:val="ru-RU" w:eastAsia="en-GB"/>
              </w:rPr>
              <w:t>1</w:t>
            </w:r>
            <w:r w:rsidRPr="0035552A">
              <w:rPr>
                <w:color w:val="000000" w:themeColor="text1"/>
                <w:lang w:eastAsia="en-GB"/>
              </w:rPr>
              <w:t>5 минут)</w:t>
            </w:r>
          </w:p>
          <w:p w:rsidR="00DA1F2E" w:rsidRPr="0035552A" w:rsidRDefault="00DA1F2E" w:rsidP="00E008A9">
            <w:pPr>
              <w:contextualSpacing/>
              <w:jc w:val="center"/>
              <w:rPr>
                <w:color w:val="000000" w:themeColor="text1"/>
              </w:rPr>
            </w:pPr>
          </w:p>
        </w:tc>
        <w:tc>
          <w:tcPr>
            <w:tcW w:w="1716" w:type="pct"/>
            <w:gridSpan w:val="2"/>
          </w:tcPr>
          <w:p w:rsidR="00DA1F2E" w:rsidRPr="0035552A" w:rsidRDefault="00DA1F2E" w:rsidP="00E008A9">
            <w:pPr>
              <w:jc w:val="both"/>
              <w:rPr>
                <w:shd w:val="clear" w:color="auto" w:fill="FFFFFF"/>
              </w:rPr>
            </w:pPr>
            <w:r w:rsidRPr="0035552A">
              <w:rPr>
                <w:b/>
                <w:color w:val="0D0D0D" w:themeColor="text1" w:themeTint="F2"/>
              </w:rPr>
              <w:t>1</w:t>
            </w:r>
            <w:r w:rsidRPr="0035552A">
              <w:rPr>
                <w:shd w:val="clear" w:color="auto" w:fill="FFFFFF"/>
              </w:rPr>
              <w:t>.      Построение, объяснение задач урока</w:t>
            </w:r>
          </w:p>
          <w:p w:rsidR="00DA1F2E" w:rsidRPr="0035552A" w:rsidRDefault="00DA1F2E" w:rsidP="00E008A9">
            <w:pPr>
              <w:pStyle w:val="58"/>
              <w:shd w:val="clear" w:color="auto" w:fill="auto"/>
              <w:spacing w:line="240" w:lineRule="auto"/>
              <w:ind w:firstLine="0"/>
              <w:rPr>
                <w:sz w:val="24"/>
                <w:szCs w:val="24"/>
                <w:lang w:val="kk-KZ"/>
              </w:rPr>
            </w:pPr>
            <w:r w:rsidRPr="0035552A">
              <w:rPr>
                <w:sz w:val="24"/>
                <w:szCs w:val="24"/>
                <w:shd w:val="clear" w:color="auto" w:fill="FFFFFF"/>
              </w:rPr>
              <w:t xml:space="preserve">    </w:t>
            </w:r>
            <w:r w:rsidRPr="0035552A">
              <w:rPr>
                <w:rFonts w:eastAsiaTheme="minorHAnsi"/>
                <w:b/>
                <w:sz w:val="24"/>
                <w:szCs w:val="24"/>
              </w:rPr>
              <w:t xml:space="preserve"> </w:t>
            </w:r>
            <w:r w:rsidRPr="0035552A">
              <w:rPr>
                <w:spacing w:val="5"/>
                <w:sz w:val="24"/>
                <w:szCs w:val="24"/>
              </w:rPr>
              <w:t xml:space="preserve"> Построение в шеренгу. По команде учителя «Рав</w:t>
            </w:r>
            <w:r w:rsidRPr="0035552A">
              <w:rPr>
                <w:spacing w:val="6"/>
                <w:sz w:val="24"/>
                <w:szCs w:val="24"/>
              </w:rPr>
              <w:t xml:space="preserve">няйсь!» учащиеся равняются по носкам у заранее обозначенной </w:t>
            </w:r>
            <w:r w:rsidRPr="0035552A">
              <w:rPr>
                <w:spacing w:val="4"/>
                <w:sz w:val="24"/>
                <w:szCs w:val="24"/>
              </w:rPr>
              <w:t xml:space="preserve">линии. Учитель объясняет, какой строй называется шеренгой. По </w:t>
            </w:r>
            <w:r w:rsidRPr="0035552A">
              <w:rPr>
                <w:spacing w:val="5"/>
                <w:sz w:val="24"/>
                <w:szCs w:val="24"/>
              </w:rPr>
              <w:t>команде «Смирно!» принимается основная стойка   (пятки вмес</w:t>
            </w:r>
            <w:r w:rsidRPr="0035552A">
              <w:rPr>
                <w:spacing w:val="5"/>
                <w:sz w:val="24"/>
                <w:szCs w:val="24"/>
              </w:rPr>
              <w:softHyphen/>
            </w:r>
            <w:r w:rsidRPr="0035552A">
              <w:rPr>
                <w:spacing w:val="2"/>
                <w:sz w:val="24"/>
                <w:szCs w:val="24"/>
              </w:rPr>
              <w:t xml:space="preserve">те, </w:t>
            </w:r>
            <w:r w:rsidRPr="0035552A">
              <w:rPr>
                <w:spacing w:val="2"/>
                <w:sz w:val="24"/>
                <w:szCs w:val="24"/>
              </w:rPr>
              <w:lastRenderedPageBreak/>
              <w:t>носки врозь) без движений. На следующую команду — «Воль</w:t>
            </w:r>
            <w:r w:rsidRPr="0035552A">
              <w:rPr>
                <w:spacing w:val="2"/>
                <w:sz w:val="24"/>
                <w:szCs w:val="24"/>
              </w:rPr>
              <w:softHyphen/>
            </w:r>
            <w:r w:rsidRPr="0035552A">
              <w:rPr>
                <w:sz w:val="24"/>
                <w:szCs w:val="24"/>
              </w:rPr>
              <w:t xml:space="preserve">но!»   следует  стать  свободно,   ослабить   в   колене  правую   или </w:t>
            </w:r>
            <w:r w:rsidRPr="0035552A">
              <w:rPr>
                <w:spacing w:val="-1"/>
                <w:sz w:val="24"/>
                <w:szCs w:val="24"/>
              </w:rPr>
              <w:t>левую ногу, с места не сходить. Перестроение в колонну по</w:t>
            </w:r>
            <w:r w:rsidRPr="0035552A">
              <w:rPr>
                <w:spacing w:val="-1"/>
                <w:sz w:val="24"/>
                <w:szCs w:val="24"/>
                <w:lang w:val="kk-KZ"/>
              </w:rPr>
              <w:t xml:space="preserve"> </w:t>
            </w:r>
            <w:r w:rsidRPr="0035552A">
              <w:rPr>
                <w:spacing w:val="-1"/>
                <w:sz w:val="24"/>
                <w:szCs w:val="24"/>
              </w:rPr>
              <w:t>одному.</w:t>
            </w:r>
          </w:p>
          <w:p w:rsidR="00DA1F2E" w:rsidRPr="0035552A" w:rsidRDefault="00DA1F2E" w:rsidP="00E008A9">
            <w:pPr>
              <w:pStyle w:val="a3"/>
              <w:rPr>
                <w:rFonts w:eastAsiaTheme="minorHAnsi"/>
              </w:rPr>
            </w:pPr>
            <w:r w:rsidRPr="0035552A">
              <w:t xml:space="preserve">Беседа по организации и содержанию уроков физической культуры в I четверти. </w:t>
            </w:r>
            <w:proofErr w:type="gramStart"/>
            <w:r w:rsidRPr="0035552A">
              <w:t>Педагогу необходимо прочитать прави</w:t>
            </w:r>
            <w:r w:rsidRPr="0035552A">
              <w:softHyphen/>
              <w:t>ла поведения в спортивном зале; выявить, кто из детей болел в летний период и чем, собрать справки от освобожденных от занятий после перенесенной болезни.</w:t>
            </w:r>
            <w:proofErr w:type="gramEnd"/>
            <w:r w:rsidRPr="0035552A">
              <w:t xml:space="preserve"> Также нужно спросить, кто научился летом держаться на воде или проплывать 5- 10 м (К)</w:t>
            </w:r>
          </w:p>
          <w:p w:rsidR="00DA1F2E" w:rsidRPr="0035552A" w:rsidRDefault="00DA1F2E" w:rsidP="00E008A9">
            <w:pPr>
              <w:pStyle w:val="a3"/>
              <w:rPr>
                <w:rFonts w:eastAsiaTheme="minorHAnsi"/>
              </w:rPr>
            </w:pPr>
            <w:r w:rsidRPr="0035552A">
              <w:rPr>
                <w:rFonts w:eastAsiaTheme="minorHAnsi"/>
              </w:rPr>
              <w:t xml:space="preserve">2. Учащиеся  выполняют: </w:t>
            </w:r>
          </w:p>
          <w:p w:rsidR="00DA1F2E" w:rsidRPr="0035552A" w:rsidRDefault="00DA1F2E" w:rsidP="00E008A9">
            <w:pPr>
              <w:pStyle w:val="a3"/>
              <w:rPr>
                <w:rFonts w:eastAsiaTheme="minorHAnsi"/>
              </w:rPr>
            </w:pPr>
            <w:r w:rsidRPr="0035552A">
              <w:rPr>
                <w:rFonts w:eastAsiaTheme="minorHAnsi"/>
              </w:rPr>
              <w:t>- Ходьбу на носках, руки на поясе;</w:t>
            </w:r>
          </w:p>
          <w:p w:rsidR="00DA1F2E" w:rsidRPr="0035552A" w:rsidRDefault="00DA1F2E" w:rsidP="00E008A9">
            <w:pPr>
              <w:pStyle w:val="a3"/>
              <w:rPr>
                <w:rFonts w:eastAsiaTheme="minorHAnsi"/>
              </w:rPr>
            </w:pPr>
            <w:r w:rsidRPr="0035552A">
              <w:rPr>
                <w:rFonts w:eastAsiaTheme="minorHAnsi"/>
              </w:rPr>
              <w:t>- Ходьбу на пятках, руки за спину;</w:t>
            </w:r>
          </w:p>
          <w:p w:rsidR="00DA1F2E" w:rsidRPr="0035552A" w:rsidRDefault="00DA1F2E" w:rsidP="00E008A9">
            <w:pPr>
              <w:pStyle w:val="a3"/>
              <w:rPr>
                <w:rFonts w:eastAsiaTheme="minorHAnsi"/>
              </w:rPr>
            </w:pPr>
            <w:r w:rsidRPr="0035552A">
              <w:rPr>
                <w:rFonts w:eastAsiaTheme="minorHAnsi"/>
              </w:rPr>
              <w:t>- Бег по кругу в медленном темпе;</w:t>
            </w:r>
          </w:p>
          <w:p w:rsidR="00DA1F2E" w:rsidRPr="0035552A" w:rsidRDefault="00DA1F2E" w:rsidP="00E008A9">
            <w:pPr>
              <w:pStyle w:val="a3"/>
              <w:spacing w:before="0" w:after="0"/>
              <w:rPr>
                <w:rFonts w:eastAsiaTheme="minorHAnsi"/>
                <w:lang w:val="kk-KZ"/>
              </w:rPr>
            </w:pPr>
            <w:r w:rsidRPr="0035552A">
              <w:rPr>
                <w:rFonts w:eastAsiaTheme="minorHAnsi"/>
              </w:rPr>
              <w:t>- Бег с изменением направления «змейкой».</w:t>
            </w:r>
          </w:p>
          <w:p w:rsidR="00DA1F2E" w:rsidRPr="0035552A" w:rsidRDefault="00DA1F2E" w:rsidP="00E008A9">
            <w:pPr>
              <w:tabs>
                <w:tab w:val="left" w:pos="10808"/>
              </w:tabs>
              <w:rPr>
                <w:b/>
                <w:lang w:val="ru-RU"/>
              </w:rPr>
            </w:pPr>
            <w:r w:rsidRPr="0035552A">
              <w:rPr>
                <w:color w:val="000000" w:themeColor="text1"/>
                <w:lang w:eastAsia="ru-RU"/>
              </w:rPr>
              <w:t>Восстановление  дыхания</w:t>
            </w:r>
            <w:r w:rsidRPr="0035552A">
              <w:rPr>
                <w:b/>
                <w:lang w:val="ru-RU"/>
              </w:rPr>
              <w:t xml:space="preserve"> </w:t>
            </w:r>
          </w:p>
          <w:p w:rsidR="00DA1F2E" w:rsidRPr="0035552A" w:rsidRDefault="00DA1F2E" w:rsidP="00E008A9">
            <w:pPr>
              <w:rPr>
                <w:rFonts w:eastAsiaTheme="minorEastAsia"/>
                <w:lang w:val="ru-RU" w:eastAsia="ru-RU"/>
              </w:rPr>
            </w:pPr>
            <w:r w:rsidRPr="0035552A">
              <w:rPr>
                <w:rFonts w:eastAsiaTheme="minorEastAsia"/>
                <w:lang w:val="ru-RU" w:eastAsia="ru-RU"/>
              </w:rPr>
              <w:t>ОРУ без предметов:</w:t>
            </w:r>
          </w:p>
          <w:p w:rsidR="00DA1F2E" w:rsidRPr="0035552A" w:rsidRDefault="00DA1F2E" w:rsidP="00E008A9">
            <w:pPr>
              <w:rPr>
                <w:rFonts w:eastAsiaTheme="minorEastAsia"/>
                <w:lang w:val="ru-RU" w:eastAsia="ru-RU"/>
              </w:rPr>
            </w:pPr>
            <w:r w:rsidRPr="0035552A">
              <w:rPr>
                <w:rFonts w:eastAsiaTheme="minorEastAsia"/>
                <w:lang w:val="ru-RU" w:eastAsia="ru-RU"/>
              </w:rPr>
              <w:t xml:space="preserve">1. И. п. – </w:t>
            </w:r>
            <w:proofErr w:type="spellStart"/>
            <w:r w:rsidRPr="0035552A">
              <w:rPr>
                <w:rFonts w:eastAsiaTheme="minorEastAsia"/>
                <w:lang w:val="ru-RU" w:eastAsia="ru-RU"/>
              </w:rPr>
              <w:t>о.с</w:t>
            </w:r>
            <w:proofErr w:type="spellEnd"/>
            <w:r w:rsidRPr="0035552A">
              <w:rPr>
                <w:rFonts w:eastAsiaTheme="minorEastAsia"/>
                <w:lang w:val="ru-RU" w:eastAsia="ru-RU"/>
              </w:rPr>
              <w:t>. 1 – 4 – круговые движения головой в левую сторону; 5 – 8   –  то же в другую сторону.</w:t>
            </w:r>
          </w:p>
          <w:p w:rsidR="00DA1F2E" w:rsidRPr="0035552A" w:rsidRDefault="00DA1F2E" w:rsidP="00E008A9">
            <w:pPr>
              <w:rPr>
                <w:rFonts w:eastAsiaTheme="minorEastAsia"/>
                <w:lang w:val="ru-RU" w:eastAsia="ru-RU"/>
              </w:rPr>
            </w:pPr>
            <w:r w:rsidRPr="0035552A">
              <w:rPr>
                <w:rFonts w:eastAsiaTheme="minorEastAsia"/>
                <w:lang w:val="ru-RU" w:eastAsia="ru-RU"/>
              </w:rPr>
              <w:t xml:space="preserve">2. И. п. – руки к плечам. 1 – 2 – два круга согнутыми руками вперед;     3 – 4 – то же </w:t>
            </w:r>
            <w:r w:rsidRPr="0035552A">
              <w:rPr>
                <w:rFonts w:eastAsiaTheme="minorEastAsia"/>
                <w:lang w:val="ru-RU" w:eastAsia="ru-RU"/>
              </w:rPr>
              <w:lastRenderedPageBreak/>
              <w:t>назад; 1 – 4 – поочередные круговые движения вперед; 5– 8 – то же назад.</w:t>
            </w:r>
          </w:p>
          <w:p w:rsidR="00DA1F2E" w:rsidRPr="0035552A" w:rsidRDefault="00DA1F2E" w:rsidP="00E008A9">
            <w:pPr>
              <w:rPr>
                <w:rFonts w:eastAsiaTheme="minorEastAsia"/>
                <w:lang w:val="ru-RU" w:eastAsia="ru-RU"/>
              </w:rPr>
            </w:pPr>
            <w:r w:rsidRPr="0035552A">
              <w:rPr>
                <w:rFonts w:eastAsiaTheme="minorEastAsia"/>
                <w:lang w:val="ru-RU" w:eastAsia="ru-RU"/>
              </w:rPr>
              <w:t xml:space="preserve">3.  И. п. – </w:t>
            </w:r>
            <w:proofErr w:type="spellStart"/>
            <w:proofErr w:type="gramStart"/>
            <w:r w:rsidRPr="0035552A">
              <w:rPr>
                <w:rFonts w:eastAsiaTheme="minorEastAsia"/>
                <w:lang w:val="ru-RU" w:eastAsia="ru-RU"/>
              </w:rPr>
              <w:t>о</w:t>
            </w:r>
            <w:proofErr w:type="gramEnd"/>
            <w:r w:rsidRPr="0035552A">
              <w:rPr>
                <w:rFonts w:eastAsiaTheme="minorEastAsia"/>
                <w:lang w:val="ru-RU" w:eastAsia="ru-RU"/>
              </w:rPr>
              <w:t>.</w:t>
            </w:r>
            <w:proofErr w:type="gramStart"/>
            <w:r w:rsidRPr="0035552A">
              <w:rPr>
                <w:rFonts w:eastAsiaTheme="minorEastAsia"/>
                <w:lang w:val="ru-RU" w:eastAsia="ru-RU"/>
              </w:rPr>
              <w:t>с</w:t>
            </w:r>
            <w:proofErr w:type="spellEnd"/>
            <w:proofErr w:type="gramEnd"/>
            <w:r w:rsidRPr="0035552A">
              <w:rPr>
                <w:rFonts w:eastAsiaTheme="minorEastAsia"/>
                <w:lang w:val="ru-RU" w:eastAsia="ru-RU"/>
              </w:rPr>
              <w:t>. левая рука вверх, правая вниз.1 – 2 – пружинистые движения руками; 3 – 4 – смена рук, повторить то же. Повторить 4 раза</w:t>
            </w:r>
          </w:p>
          <w:p w:rsidR="00DA1F2E" w:rsidRPr="0035552A" w:rsidRDefault="00DA1F2E" w:rsidP="00E008A9">
            <w:pPr>
              <w:rPr>
                <w:rFonts w:eastAsiaTheme="minorEastAsia"/>
                <w:lang w:val="ru-RU" w:eastAsia="ru-RU"/>
              </w:rPr>
            </w:pPr>
            <w:r w:rsidRPr="0035552A">
              <w:rPr>
                <w:rFonts w:eastAsiaTheme="minorEastAsia"/>
                <w:lang w:val="ru-RU" w:eastAsia="ru-RU"/>
              </w:rPr>
              <w:t>4. И. п. –   стойка руки на пояс. 1 – 4 – круговые движения тазом влево, 1-4 – то же вправо. Повторить 4 раза</w:t>
            </w:r>
          </w:p>
          <w:p w:rsidR="00DA1F2E" w:rsidRPr="0035552A" w:rsidRDefault="00DA1F2E" w:rsidP="00E008A9">
            <w:pPr>
              <w:rPr>
                <w:rFonts w:eastAsiaTheme="minorEastAsia"/>
                <w:lang w:val="ru-RU" w:eastAsia="ru-RU"/>
              </w:rPr>
            </w:pPr>
            <w:r w:rsidRPr="0035552A">
              <w:rPr>
                <w:rFonts w:eastAsiaTheme="minorEastAsia"/>
                <w:lang w:val="ru-RU" w:eastAsia="ru-RU"/>
              </w:rPr>
              <w:t xml:space="preserve">5. И. п. </w:t>
            </w:r>
            <w:proofErr w:type="gramStart"/>
            <w:r w:rsidRPr="0035552A">
              <w:rPr>
                <w:rFonts w:eastAsiaTheme="minorEastAsia"/>
                <w:lang w:val="ru-RU" w:eastAsia="ru-RU"/>
              </w:rPr>
              <w:t>–с</w:t>
            </w:r>
            <w:proofErr w:type="gramEnd"/>
            <w:r w:rsidRPr="0035552A">
              <w:rPr>
                <w:rFonts w:eastAsiaTheme="minorEastAsia"/>
                <w:lang w:val="ru-RU" w:eastAsia="ru-RU"/>
              </w:rPr>
              <w:t>тойка ноги врозь. Руки перед грудью, 1- 8 - поднимание бедра к рукам.</w:t>
            </w:r>
          </w:p>
          <w:p w:rsidR="00DA1F2E" w:rsidRPr="0035552A" w:rsidRDefault="00DA1F2E" w:rsidP="00E008A9">
            <w:pPr>
              <w:rPr>
                <w:rFonts w:eastAsiaTheme="minorEastAsia"/>
                <w:lang w:val="ru-RU" w:eastAsia="ru-RU"/>
              </w:rPr>
            </w:pPr>
            <w:r w:rsidRPr="0035552A">
              <w:rPr>
                <w:rFonts w:eastAsiaTheme="minorEastAsia"/>
                <w:lang w:val="ru-RU" w:eastAsia="ru-RU"/>
              </w:rPr>
              <w:t xml:space="preserve">6. И. п. – стойка ноги врозь, руки на поясе. 1 –  присед, руки вперед, 2- </w:t>
            </w:r>
            <w:proofErr w:type="spellStart"/>
            <w:r w:rsidRPr="0035552A">
              <w:rPr>
                <w:rFonts w:eastAsiaTheme="minorEastAsia"/>
                <w:lang w:val="ru-RU" w:eastAsia="ru-RU"/>
              </w:rPr>
              <w:t>И.</w:t>
            </w:r>
            <w:proofErr w:type="gramStart"/>
            <w:r w:rsidRPr="0035552A">
              <w:rPr>
                <w:rFonts w:eastAsiaTheme="minorEastAsia"/>
                <w:lang w:val="ru-RU" w:eastAsia="ru-RU"/>
              </w:rPr>
              <w:t>п</w:t>
            </w:r>
            <w:proofErr w:type="spellEnd"/>
            <w:proofErr w:type="gramEnd"/>
            <w:r w:rsidRPr="0035552A">
              <w:rPr>
                <w:rFonts w:eastAsiaTheme="minorEastAsia"/>
                <w:lang w:val="ru-RU" w:eastAsia="ru-RU"/>
              </w:rPr>
              <w:t>, руки на пояс. Повторить 8 раз</w:t>
            </w:r>
          </w:p>
          <w:p w:rsidR="00DA1F2E" w:rsidRPr="0035552A" w:rsidRDefault="00DA1F2E" w:rsidP="00E008A9">
            <w:pPr>
              <w:rPr>
                <w:rFonts w:eastAsiaTheme="minorEastAsia"/>
                <w:lang w:val="ru-RU" w:eastAsia="ru-RU"/>
              </w:rPr>
            </w:pPr>
            <w:r w:rsidRPr="0035552A">
              <w:rPr>
                <w:rFonts w:eastAsiaTheme="minorEastAsia"/>
                <w:lang w:val="ru-RU" w:eastAsia="ru-RU"/>
              </w:rPr>
              <w:t xml:space="preserve">7. И. п. – </w:t>
            </w:r>
            <w:proofErr w:type="spellStart"/>
            <w:proofErr w:type="gramStart"/>
            <w:r w:rsidRPr="0035552A">
              <w:rPr>
                <w:rFonts w:eastAsiaTheme="minorEastAsia"/>
                <w:lang w:val="ru-RU" w:eastAsia="ru-RU"/>
              </w:rPr>
              <w:t>о</w:t>
            </w:r>
            <w:proofErr w:type="gramEnd"/>
            <w:r w:rsidRPr="0035552A">
              <w:rPr>
                <w:rFonts w:eastAsiaTheme="minorEastAsia"/>
                <w:lang w:val="ru-RU" w:eastAsia="ru-RU"/>
              </w:rPr>
              <w:t>.с</w:t>
            </w:r>
            <w:proofErr w:type="spellEnd"/>
            <w:r w:rsidRPr="0035552A">
              <w:rPr>
                <w:rFonts w:eastAsiaTheme="minorEastAsia"/>
                <w:lang w:val="ru-RU" w:eastAsia="ru-RU"/>
              </w:rPr>
              <w:t>. – прыжки на месте. На левой 10 раз</w:t>
            </w:r>
            <w:proofErr w:type="gramStart"/>
            <w:r w:rsidRPr="0035552A">
              <w:rPr>
                <w:rFonts w:eastAsiaTheme="minorEastAsia"/>
                <w:lang w:val="ru-RU" w:eastAsia="ru-RU"/>
              </w:rPr>
              <w:t xml:space="preserve"> .</w:t>
            </w:r>
            <w:proofErr w:type="gramEnd"/>
            <w:r w:rsidRPr="0035552A">
              <w:rPr>
                <w:rFonts w:eastAsiaTheme="minorEastAsia"/>
                <w:lang w:val="ru-RU" w:eastAsia="ru-RU"/>
              </w:rPr>
              <w:t xml:space="preserve"> на правой 10 раз, на двух ногах 10 раз.</w:t>
            </w:r>
          </w:p>
          <w:p w:rsidR="00DA1F2E" w:rsidRPr="0035552A" w:rsidRDefault="00DA1F2E" w:rsidP="00E008A9">
            <w:pPr>
              <w:rPr>
                <w:rFonts w:eastAsiaTheme="minorEastAsia"/>
                <w:lang w:val="ru-RU" w:eastAsia="ru-RU"/>
              </w:rPr>
            </w:pPr>
            <w:r w:rsidRPr="0035552A">
              <w:rPr>
                <w:rFonts w:eastAsiaTheme="minorEastAsia"/>
                <w:lang w:val="ru-RU" w:eastAsia="ru-RU"/>
              </w:rPr>
              <w:t>8. На месте – ШАГОМ – МАРШ!</w:t>
            </w:r>
          </w:p>
          <w:p w:rsidR="00DA1F2E" w:rsidRPr="0035552A" w:rsidRDefault="00DA1F2E" w:rsidP="00E008A9">
            <w:pPr>
              <w:tabs>
                <w:tab w:val="left" w:pos="10808"/>
              </w:tabs>
              <w:rPr>
                <w:b/>
                <w:lang w:val="ru-RU"/>
              </w:rPr>
            </w:pPr>
          </w:p>
          <w:p w:rsidR="00DA1F2E" w:rsidRPr="0035552A" w:rsidRDefault="00DA1F2E" w:rsidP="00E008A9">
            <w:pPr>
              <w:tabs>
                <w:tab w:val="left" w:pos="10808"/>
              </w:tabs>
              <w:rPr>
                <w:b/>
                <w:lang w:val="ru-RU"/>
              </w:rPr>
            </w:pPr>
            <w:r w:rsidRPr="0035552A">
              <w:rPr>
                <w:b/>
                <w:lang w:val="ru-RU"/>
              </w:rPr>
              <w:t>Вопросы учащимся:</w:t>
            </w:r>
          </w:p>
          <w:p w:rsidR="00DA1F2E" w:rsidRPr="0035552A" w:rsidRDefault="00DA1F2E" w:rsidP="00E008A9">
            <w:pPr>
              <w:pStyle w:val="a3"/>
              <w:spacing w:before="0" w:beforeAutospacing="0" w:after="0" w:afterAutospacing="0"/>
              <w:rPr>
                <w:color w:val="000000"/>
                <w:shd w:val="clear" w:color="auto" w:fill="FFFFFF"/>
              </w:rPr>
            </w:pPr>
            <w:r w:rsidRPr="0035552A">
              <w:rPr>
                <w:color w:val="000000"/>
                <w:shd w:val="clear" w:color="auto" w:fill="FFFFFF"/>
              </w:rPr>
              <w:t xml:space="preserve">Можете ли вы перечислить необходимые двигательные навыки </w:t>
            </w:r>
            <w:r w:rsidRPr="0035552A">
              <w:rPr>
                <w:color w:val="000000"/>
                <w:shd w:val="clear" w:color="auto" w:fill="FFFFFF"/>
                <w:lang w:val="kk-KZ"/>
              </w:rPr>
              <w:t>при выполнении упражнений в игровой ситуации</w:t>
            </w:r>
            <w:r w:rsidRPr="0035552A">
              <w:rPr>
                <w:color w:val="000000"/>
                <w:shd w:val="clear" w:color="auto" w:fill="FFFFFF"/>
              </w:rPr>
              <w:t>?</w:t>
            </w:r>
          </w:p>
          <w:p w:rsidR="00DA1F2E" w:rsidRPr="0035552A" w:rsidRDefault="00DA1F2E" w:rsidP="00E008A9">
            <w:pPr>
              <w:rPr>
                <w:color w:val="000000"/>
                <w:shd w:val="clear" w:color="auto" w:fill="FFFFFF"/>
                <w:lang w:val="ru-RU" w:eastAsia="ru-RU"/>
              </w:rPr>
            </w:pPr>
          </w:p>
          <w:p w:rsidR="00DA1F2E" w:rsidRPr="0035552A" w:rsidRDefault="00DA1F2E" w:rsidP="00E008A9">
            <w:pPr>
              <w:pStyle w:val="a3"/>
              <w:spacing w:before="0" w:beforeAutospacing="0" w:after="0" w:afterAutospacing="0"/>
              <w:rPr>
                <w:color w:val="000000"/>
                <w:shd w:val="clear" w:color="auto" w:fill="FFFFFF"/>
              </w:rPr>
            </w:pPr>
            <w:r w:rsidRPr="0035552A">
              <w:rPr>
                <w:bCs/>
                <w:i/>
              </w:rPr>
              <w:t>После выполнения разминки учитель предлагает учащимся провести оценивание эмоционального настроения</w:t>
            </w:r>
          </w:p>
        </w:tc>
        <w:tc>
          <w:tcPr>
            <w:tcW w:w="1263" w:type="pct"/>
          </w:tcPr>
          <w:p w:rsidR="00DA1F2E" w:rsidRPr="0035552A" w:rsidRDefault="00DA1F2E" w:rsidP="00E008A9">
            <w:pPr>
              <w:ind w:right="-20"/>
              <w:contextualSpacing/>
              <w:rPr>
                <w:color w:val="000000" w:themeColor="text1"/>
                <w:lang w:val="ru-RU"/>
              </w:rPr>
            </w:pPr>
            <w:r w:rsidRPr="0035552A">
              <w:rPr>
                <w:color w:val="000000" w:themeColor="text1"/>
                <w:lang w:val="ru-RU"/>
              </w:rPr>
              <w:lastRenderedPageBreak/>
              <w:t>- П</w:t>
            </w:r>
            <w:r w:rsidRPr="0035552A">
              <w:rPr>
                <w:color w:val="000000" w:themeColor="text1"/>
              </w:rPr>
              <w:t>риветств</w:t>
            </w:r>
            <w:r w:rsidRPr="0035552A">
              <w:rPr>
                <w:color w:val="000000" w:themeColor="text1"/>
                <w:lang w:val="ru-RU"/>
              </w:rPr>
              <w:t>уют учителя.</w:t>
            </w:r>
          </w:p>
          <w:p w:rsidR="00DA1F2E" w:rsidRPr="0035552A" w:rsidRDefault="00DA1F2E" w:rsidP="00E008A9">
            <w:pPr>
              <w:ind w:right="-20"/>
              <w:contextualSpacing/>
              <w:rPr>
                <w:color w:val="000000" w:themeColor="text1"/>
                <w:lang w:val="ru-RU"/>
              </w:rPr>
            </w:pPr>
            <w:r w:rsidRPr="0035552A">
              <w:rPr>
                <w:color w:val="000000" w:themeColor="text1"/>
                <w:lang w:val="ru-RU"/>
              </w:rPr>
              <w:t>- Формируют тему урока, определяют цели урока.</w:t>
            </w:r>
          </w:p>
          <w:p w:rsidR="00DA1F2E" w:rsidRPr="0035552A" w:rsidRDefault="00DA1F2E" w:rsidP="00E008A9">
            <w:pPr>
              <w:ind w:right="-20"/>
              <w:contextualSpacing/>
              <w:rPr>
                <w:color w:val="000000" w:themeColor="text1"/>
                <w:lang w:val="ru-RU"/>
              </w:rPr>
            </w:pPr>
          </w:p>
          <w:p w:rsidR="00DA1F2E" w:rsidRPr="0035552A" w:rsidRDefault="00DA1F2E" w:rsidP="00E008A9">
            <w:pPr>
              <w:spacing w:after="200"/>
              <w:rPr>
                <w:rFonts w:eastAsiaTheme="minorHAnsi"/>
                <w:lang w:val="ru-RU"/>
              </w:rPr>
            </w:pPr>
            <w:r w:rsidRPr="0035552A">
              <w:rPr>
                <w:rFonts w:eastAsiaTheme="minorHAnsi"/>
                <w:lang w:val="ru-RU"/>
              </w:rPr>
              <w:t>Учащиеся слушают учителя, задают вопросы.</w:t>
            </w:r>
          </w:p>
          <w:p w:rsidR="00DA1F2E" w:rsidRPr="0035552A" w:rsidRDefault="00DA1F2E" w:rsidP="00E008A9">
            <w:pPr>
              <w:spacing w:after="200"/>
              <w:rPr>
                <w:rFonts w:eastAsiaTheme="minorHAnsi"/>
                <w:lang w:val="ru-RU"/>
              </w:rPr>
            </w:pPr>
            <w:r w:rsidRPr="0035552A">
              <w:rPr>
                <w:rFonts w:eastAsiaTheme="minorHAnsi"/>
                <w:lang w:val="ru-RU"/>
              </w:rPr>
              <w:lastRenderedPageBreak/>
              <w:t>Смотрят видеоматериал</w:t>
            </w:r>
          </w:p>
          <w:p w:rsidR="00DA1F2E" w:rsidRPr="0035552A" w:rsidRDefault="00DA1F2E" w:rsidP="00E008A9">
            <w:pPr>
              <w:spacing w:after="200"/>
              <w:rPr>
                <w:rFonts w:eastAsiaTheme="minorHAnsi"/>
                <w:lang w:val="ru-RU"/>
              </w:rPr>
            </w:pPr>
            <w:r w:rsidRPr="0035552A">
              <w:rPr>
                <w:rFonts w:eastAsiaTheme="minorHAnsi"/>
                <w:lang w:val="ru-RU"/>
              </w:rPr>
              <w:t>Выполняют задание под руководством учителя.</w:t>
            </w:r>
          </w:p>
          <w:p w:rsidR="00DA1F2E" w:rsidRPr="0035552A" w:rsidRDefault="00DA1F2E" w:rsidP="00E008A9">
            <w:pPr>
              <w:widowControl w:val="0"/>
              <w:contextualSpacing/>
              <w:rPr>
                <w:bCs/>
              </w:rPr>
            </w:pPr>
            <w:r w:rsidRPr="0035552A">
              <w:rPr>
                <w:color w:val="000000" w:themeColor="text1"/>
                <w:lang w:val="ru-RU"/>
              </w:rPr>
              <w:t xml:space="preserve">- </w:t>
            </w:r>
            <w:r w:rsidRPr="0035552A">
              <w:rPr>
                <w:bCs/>
              </w:rPr>
              <w:t>соблюдает технику безопасности;</w:t>
            </w:r>
          </w:p>
          <w:p w:rsidR="00DA1F2E" w:rsidRPr="0035552A" w:rsidRDefault="00DA1F2E" w:rsidP="00E008A9">
            <w:pPr>
              <w:contextualSpacing/>
              <w:rPr>
                <w:color w:val="000000" w:themeColor="text1"/>
                <w:lang w:val="ru-RU"/>
              </w:rPr>
            </w:pPr>
          </w:p>
          <w:p w:rsidR="00DA1F2E" w:rsidRPr="0035552A" w:rsidRDefault="00DA1F2E" w:rsidP="00E008A9">
            <w:pPr>
              <w:contextualSpacing/>
              <w:rPr>
                <w:rFonts w:eastAsia="Calibri"/>
                <w:color w:val="000000" w:themeColor="text1"/>
                <w:lang w:val="ru-RU"/>
              </w:rPr>
            </w:pPr>
          </w:p>
          <w:p w:rsidR="00DA1F2E" w:rsidRPr="0035552A" w:rsidRDefault="00DA1F2E" w:rsidP="00E008A9">
            <w:pPr>
              <w:contextualSpacing/>
              <w:rPr>
                <w:rFonts w:eastAsia="Calibri"/>
                <w:color w:val="000000" w:themeColor="text1"/>
                <w:lang w:val="ru-RU"/>
              </w:rPr>
            </w:pPr>
          </w:p>
          <w:p w:rsidR="00DA1F2E" w:rsidRPr="0035552A" w:rsidRDefault="00DA1F2E" w:rsidP="00E008A9">
            <w:pPr>
              <w:contextualSpacing/>
              <w:rPr>
                <w:rFonts w:eastAsia="Calibri"/>
                <w:color w:val="000000" w:themeColor="text1"/>
                <w:lang w:val="ru-RU"/>
              </w:rPr>
            </w:pPr>
            <w:r w:rsidRPr="0035552A">
              <w:rPr>
                <w:rFonts w:eastAsia="Calibri"/>
                <w:color w:val="000000" w:themeColor="text1"/>
                <w:lang w:val="ru-RU"/>
              </w:rPr>
              <w:t>- выполняют комплекс упражнений</w:t>
            </w:r>
          </w:p>
          <w:p w:rsidR="00DA1F2E" w:rsidRPr="0035552A" w:rsidRDefault="00DA1F2E" w:rsidP="00E008A9">
            <w:pPr>
              <w:contextualSpacing/>
              <w:rPr>
                <w:color w:val="000000"/>
                <w:shd w:val="clear" w:color="auto" w:fill="FFFFFF"/>
                <w:lang w:val="ru-RU"/>
              </w:rPr>
            </w:pPr>
          </w:p>
          <w:p w:rsidR="00DA1F2E" w:rsidRPr="0035552A" w:rsidRDefault="00DA1F2E" w:rsidP="00E008A9">
            <w:pPr>
              <w:contextualSpacing/>
              <w:rPr>
                <w:color w:val="000000"/>
                <w:shd w:val="clear" w:color="auto" w:fill="FFFFFF"/>
                <w:lang w:val="ru-RU"/>
              </w:rPr>
            </w:pPr>
            <w:r w:rsidRPr="0035552A">
              <w:rPr>
                <w:color w:val="000000"/>
                <w:shd w:val="clear" w:color="auto" w:fill="FFFFFF"/>
                <w:lang w:val="ru-RU"/>
              </w:rPr>
              <w:t>- выполняют разминочный бег, прыжки</w:t>
            </w:r>
          </w:p>
          <w:p w:rsidR="00DA1F2E" w:rsidRPr="0035552A" w:rsidRDefault="00DA1F2E" w:rsidP="00E008A9">
            <w:pPr>
              <w:contextualSpacing/>
              <w:rPr>
                <w:color w:val="000000"/>
                <w:shd w:val="clear" w:color="auto" w:fill="FFFFFF"/>
                <w:lang w:val="ru-RU"/>
              </w:rPr>
            </w:pPr>
          </w:p>
          <w:p w:rsidR="00DA1F2E" w:rsidRPr="0035552A" w:rsidRDefault="00DA1F2E" w:rsidP="00E008A9">
            <w:pPr>
              <w:contextualSpacing/>
              <w:rPr>
                <w:color w:val="000000"/>
                <w:shd w:val="clear" w:color="auto" w:fill="FFFFFF"/>
                <w:lang w:val="ru-RU"/>
              </w:rPr>
            </w:pPr>
            <w:r w:rsidRPr="0035552A">
              <w:rPr>
                <w:color w:val="000000"/>
                <w:shd w:val="clear" w:color="auto" w:fill="FFFFFF"/>
                <w:lang w:val="ru-RU"/>
              </w:rPr>
              <w:t>- выполняют ОРУ на месте</w:t>
            </w:r>
          </w:p>
          <w:p w:rsidR="00DA1F2E" w:rsidRPr="0035552A" w:rsidRDefault="00DA1F2E" w:rsidP="00E008A9">
            <w:pPr>
              <w:contextualSpacing/>
              <w:rPr>
                <w:rFonts w:eastAsia="Calibri"/>
                <w:color w:val="000000" w:themeColor="text1"/>
                <w:lang w:val="ru-RU"/>
              </w:rPr>
            </w:pPr>
            <w:r w:rsidRPr="0035552A">
              <w:rPr>
                <w:rFonts w:eastAsia="Calibri"/>
                <w:color w:val="000000" w:themeColor="text1"/>
                <w:lang w:val="ru-RU"/>
              </w:rPr>
              <w:t>- измеряют пульс</w:t>
            </w:r>
          </w:p>
          <w:p w:rsidR="00DA1F2E" w:rsidRPr="0035552A" w:rsidRDefault="00DA1F2E" w:rsidP="00E008A9">
            <w:pPr>
              <w:rPr>
                <w:rFonts w:eastAsia="Calibri"/>
                <w:lang w:val="ru-RU"/>
              </w:rPr>
            </w:pPr>
          </w:p>
          <w:p w:rsidR="00DA1F2E" w:rsidRPr="0035552A" w:rsidRDefault="00DA1F2E" w:rsidP="00E008A9">
            <w:pPr>
              <w:rPr>
                <w:rFonts w:eastAsia="Calibri"/>
                <w:lang w:val="ru-RU"/>
              </w:rPr>
            </w:pPr>
            <w:r w:rsidRPr="0035552A">
              <w:rPr>
                <w:rFonts w:eastAsia="Calibri"/>
                <w:lang w:val="ru-RU"/>
              </w:rPr>
              <w:t>- отвечают на вопросы</w:t>
            </w:r>
          </w:p>
          <w:p w:rsidR="00DA1F2E" w:rsidRPr="0035552A" w:rsidRDefault="00DA1F2E" w:rsidP="00E008A9">
            <w:pPr>
              <w:rPr>
                <w:color w:val="000000" w:themeColor="text1"/>
                <w:lang w:val="ru-RU"/>
              </w:rPr>
            </w:pPr>
          </w:p>
          <w:p w:rsidR="00DA1F2E" w:rsidRPr="0035552A" w:rsidRDefault="00DA1F2E" w:rsidP="00E008A9">
            <w:pPr>
              <w:rPr>
                <w:color w:val="000000" w:themeColor="text1"/>
                <w:lang w:val="ru-RU"/>
              </w:rPr>
            </w:pPr>
          </w:p>
          <w:p w:rsidR="00DA1F2E" w:rsidRPr="0035552A" w:rsidRDefault="00DA1F2E" w:rsidP="00E008A9">
            <w:pPr>
              <w:rPr>
                <w:color w:val="000000" w:themeColor="text1"/>
                <w:lang w:val="ru-RU"/>
              </w:rPr>
            </w:pPr>
          </w:p>
          <w:p w:rsidR="00DA1F2E" w:rsidRPr="0035552A" w:rsidRDefault="00DA1F2E" w:rsidP="00E008A9">
            <w:pPr>
              <w:rPr>
                <w:color w:val="000000" w:themeColor="text1"/>
                <w:lang w:val="ru-RU"/>
              </w:rPr>
            </w:pPr>
          </w:p>
          <w:p w:rsidR="00DA1F2E" w:rsidRPr="0035552A" w:rsidRDefault="00DA1F2E" w:rsidP="00E008A9">
            <w:pPr>
              <w:rPr>
                <w:rFonts w:eastAsia="Calibri"/>
                <w:lang w:val="ru-RU"/>
              </w:rPr>
            </w:pPr>
            <w:r w:rsidRPr="0035552A">
              <w:rPr>
                <w:color w:val="000000" w:themeColor="text1"/>
                <w:lang w:val="ru-RU"/>
              </w:rPr>
              <w:t>- проводят эмоциональное оценивание своего настроения</w:t>
            </w:r>
          </w:p>
        </w:tc>
        <w:tc>
          <w:tcPr>
            <w:tcW w:w="723" w:type="pct"/>
          </w:tcPr>
          <w:p w:rsidR="00DA1F2E" w:rsidRPr="0035552A" w:rsidRDefault="00DA1F2E" w:rsidP="00E008A9">
            <w:pPr>
              <w:rPr>
                <w:color w:val="000000" w:themeColor="text1"/>
                <w:lang w:val="ru-RU"/>
              </w:rPr>
            </w:pPr>
            <w:r w:rsidRPr="0035552A">
              <w:rPr>
                <w:color w:val="000000" w:themeColor="text1"/>
                <w:lang w:val="ru-RU"/>
              </w:rPr>
              <w:lastRenderedPageBreak/>
              <w:t xml:space="preserve">Оценивание эмоционального состояния учащихся </w:t>
            </w:r>
          </w:p>
          <w:p w:rsidR="00DA1F2E" w:rsidRPr="0035552A" w:rsidRDefault="00DA1F2E" w:rsidP="00E008A9">
            <w:pPr>
              <w:rPr>
                <w:color w:val="000000" w:themeColor="text1"/>
                <w:lang w:val="ru-RU"/>
              </w:rPr>
            </w:pPr>
            <w:r w:rsidRPr="0035552A">
              <w:rPr>
                <w:color w:val="000000" w:themeColor="text1"/>
                <w:lang w:val="ru-RU"/>
              </w:rPr>
              <w:t>ФО «Солнышко и тучка»</w:t>
            </w:r>
          </w:p>
          <w:p w:rsidR="00DA1F2E" w:rsidRPr="0035552A" w:rsidRDefault="00DA1F2E" w:rsidP="00E008A9">
            <w:pPr>
              <w:rPr>
                <w:color w:val="000000" w:themeColor="text1"/>
                <w:lang w:val="ru-RU"/>
              </w:rPr>
            </w:pPr>
            <w:r w:rsidRPr="0035552A">
              <w:rPr>
                <w:noProof/>
                <w:color w:val="000000" w:themeColor="text1"/>
                <w:lang w:val="ru-RU" w:eastAsia="ru-RU"/>
              </w:rPr>
              <w:drawing>
                <wp:anchor distT="0" distB="0" distL="114300" distR="114300" simplePos="0" relativeHeight="251659264" behindDoc="0" locked="0" layoutInCell="1" allowOverlap="1" wp14:anchorId="10AA1298" wp14:editId="67981D58">
                  <wp:simplePos x="0" y="0"/>
                  <wp:positionH relativeFrom="column">
                    <wp:posOffset>-40722</wp:posOffset>
                  </wp:positionH>
                  <wp:positionV relativeFrom="paragraph">
                    <wp:posOffset>24985</wp:posOffset>
                  </wp:positionV>
                  <wp:extent cx="1206662" cy="819339"/>
                  <wp:effectExtent l="0" t="0" r="0"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07" r="3352"/>
                          <a:stretch/>
                        </pic:blipFill>
                        <pic:spPr bwMode="auto">
                          <a:xfrm>
                            <a:off x="0" y="0"/>
                            <a:ext cx="1207778" cy="8200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1F2E" w:rsidRPr="0035552A" w:rsidRDefault="00DA1F2E" w:rsidP="00E008A9">
            <w:pPr>
              <w:rPr>
                <w:color w:val="000000" w:themeColor="text1"/>
                <w:lang w:val="ru-RU" w:eastAsia="en-GB"/>
              </w:rPr>
            </w:pPr>
          </w:p>
          <w:p w:rsidR="00DA1F2E" w:rsidRPr="0035552A" w:rsidRDefault="00DA1F2E" w:rsidP="00E008A9">
            <w:pPr>
              <w:rPr>
                <w:color w:val="000000" w:themeColor="text1"/>
                <w:lang w:val="ru-RU" w:eastAsia="en-GB"/>
              </w:rPr>
            </w:pPr>
          </w:p>
          <w:p w:rsidR="00DA1F2E" w:rsidRPr="0035552A" w:rsidRDefault="00DA1F2E" w:rsidP="00E008A9">
            <w:pPr>
              <w:rPr>
                <w:color w:val="000000" w:themeColor="text1"/>
                <w:lang w:val="ru-RU" w:eastAsia="en-GB"/>
              </w:rPr>
            </w:pPr>
          </w:p>
          <w:p w:rsidR="00DA1F2E" w:rsidRPr="0035552A" w:rsidRDefault="00DA1F2E" w:rsidP="00E008A9">
            <w:pPr>
              <w:rPr>
                <w:color w:val="000000" w:themeColor="text1"/>
                <w:lang w:val="ru-RU" w:eastAsia="en-GB"/>
              </w:rPr>
            </w:pPr>
          </w:p>
          <w:p w:rsidR="00DA1F2E" w:rsidRPr="0035552A" w:rsidRDefault="00DA1F2E" w:rsidP="00E008A9">
            <w:pPr>
              <w:rPr>
                <w:color w:val="000000" w:themeColor="text1"/>
                <w:lang w:val="ru-RU" w:eastAsia="en-GB"/>
              </w:rPr>
            </w:pPr>
          </w:p>
          <w:p w:rsidR="00DA1F2E" w:rsidRPr="0035552A" w:rsidRDefault="00DA1F2E" w:rsidP="00E008A9">
            <w:pPr>
              <w:contextualSpacing/>
              <w:rPr>
                <w:lang w:val="ru-RU"/>
              </w:rPr>
            </w:pPr>
          </w:p>
        </w:tc>
        <w:tc>
          <w:tcPr>
            <w:tcW w:w="722" w:type="pct"/>
          </w:tcPr>
          <w:p w:rsidR="00DA1F2E" w:rsidRPr="0035552A" w:rsidRDefault="00DA1F2E" w:rsidP="00E008A9">
            <w:pPr>
              <w:ind w:right="-20"/>
              <w:contextualSpacing/>
              <w:rPr>
                <w:color w:val="000000" w:themeColor="text1"/>
                <w:lang w:val="ru-RU"/>
              </w:rPr>
            </w:pPr>
          </w:p>
          <w:p w:rsidR="00DA1F2E" w:rsidRPr="0035552A" w:rsidRDefault="00DA1F2E" w:rsidP="00E008A9">
            <w:pPr>
              <w:widowControl w:val="0"/>
              <w:jc w:val="both"/>
              <w:rPr>
                <w:lang w:val="ru-RU"/>
              </w:rPr>
            </w:pPr>
            <w:r w:rsidRPr="0035552A">
              <w:rPr>
                <w:lang w:val="ru-RU"/>
              </w:rPr>
              <w:t xml:space="preserve">Ссылка на </w:t>
            </w:r>
            <w:proofErr w:type="spellStart"/>
            <w:r w:rsidRPr="0035552A">
              <w:rPr>
                <w:lang w:val="ru-RU"/>
              </w:rPr>
              <w:t>интернет-ресурс</w:t>
            </w:r>
            <w:proofErr w:type="spellEnd"/>
            <w:r w:rsidRPr="0035552A">
              <w:rPr>
                <w:lang w:val="ru-RU"/>
              </w:rPr>
              <w:t>, построения и перестроения:</w:t>
            </w:r>
          </w:p>
          <w:p w:rsidR="00DA1F2E" w:rsidRPr="0035552A" w:rsidRDefault="00DA1F2E" w:rsidP="00E008A9">
            <w:pPr>
              <w:widowControl w:val="0"/>
              <w:jc w:val="both"/>
              <w:rPr>
                <w:lang w:val="ru-RU"/>
              </w:rPr>
            </w:pPr>
            <w:hyperlink r:id="rId6" w:history="1">
              <w:r w:rsidRPr="0035552A">
                <w:rPr>
                  <w:color w:val="0000FF"/>
                  <w:lang w:val="ru-RU"/>
                </w:rPr>
                <w:t>https://nsportal.ru/detskiy-</w:t>
              </w:r>
              <w:r w:rsidRPr="0035552A">
                <w:rPr>
                  <w:color w:val="0000FF"/>
                  <w:lang w:val="ru-RU"/>
                </w:rPr>
                <w:lastRenderedPageBreak/>
                <w:t>sad/fizkultura/2015/02/11/obuchenie-betey-stroevym-uprazhneniyam-igry-na-perestroenie</w:t>
              </w:r>
            </w:hyperlink>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val="ru-RU"/>
              </w:rPr>
            </w:pPr>
            <w:r w:rsidRPr="0035552A">
              <w:rPr>
                <w:color w:val="000000" w:themeColor="text1"/>
                <w:lang w:val="ru-RU"/>
              </w:rPr>
              <w:t>Свисток для учителя</w:t>
            </w:r>
          </w:p>
          <w:p w:rsidR="00DA1F2E" w:rsidRPr="0035552A" w:rsidRDefault="00DA1F2E" w:rsidP="00E008A9">
            <w:pPr>
              <w:ind w:right="-20"/>
              <w:contextualSpacing/>
              <w:rPr>
                <w:color w:val="000000" w:themeColor="text1"/>
                <w:lang w:val="ru-RU"/>
              </w:rPr>
            </w:pPr>
          </w:p>
          <w:p w:rsidR="00DA1F2E" w:rsidRPr="0035552A" w:rsidRDefault="00DA1F2E" w:rsidP="00E008A9">
            <w:pPr>
              <w:ind w:right="-20"/>
              <w:contextualSpacing/>
              <w:rPr>
                <w:color w:val="000000" w:themeColor="text1"/>
                <w:lang w:eastAsia="en-GB"/>
              </w:rPr>
            </w:pPr>
          </w:p>
          <w:p w:rsidR="00DA1F2E" w:rsidRPr="0035552A" w:rsidRDefault="00DA1F2E" w:rsidP="00E008A9">
            <w:pPr>
              <w:contextualSpacing/>
              <w:rPr>
                <w:color w:val="000000" w:themeColor="text1"/>
                <w:lang w:val="ru-RU"/>
              </w:rPr>
            </w:pPr>
          </w:p>
          <w:p w:rsidR="00DA1F2E" w:rsidRPr="0035552A" w:rsidRDefault="00DA1F2E" w:rsidP="00E008A9">
            <w:pPr>
              <w:contextualSpacing/>
              <w:rPr>
                <w:color w:val="000000" w:themeColor="text1"/>
                <w:lang w:val="ru-RU"/>
              </w:rPr>
            </w:pPr>
          </w:p>
        </w:tc>
      </w:tr>
      <w:tr w:rsidR="00DA1F2E" w:rsidRPr="0035552A" w:rsidTr="00E008A9">
        <w:trPr>
          <w:trHeight w:val="416"/>
        </w:trPr>
        <w:tc>
          <w:tcPr>
            <w:tcW w:w="576" w:type="pct"/>
          </w:tcPr>
          <w:p w:rsidR="00DA1F2E" w:rsidRPr="0035552A" w:rsidRDefault="00DA1F2E" w:rsidP="00E008A9">
            <w:pPr>
              <w:contextualSpacing/>
              <w:jc w:val="center"/>
              <w:rPr>
                <w:color w:val="000000" w:themeColor="text1"/>
              </w:rPr>
            </w:pPr>
            <w:r w:rsidRPr="0035552A">
              <w:rPr>
                <w:color w:val="000000" w:themeColor="text1"/>
              </w:rPr>
              <w:lastRenderedPageBreak/>
              <w:t>Середина урока</w:t>
            </w:r>
          </w:p>
          <w:p w:rsidR="00DA1F2E" w:rsidRPr="0035552A" w:rsidRDefault="00DA1F2E" w:rsidP="00E008A9">
            <w:pPr>
              <w:ind w:right="-20"/>
              <w:contextualSpacing/>
              <w:jc w:val="center"/>
              <w:rPr>
                <w:color w:val="000000" w:themeColor="text1"/>
                <w:lang w:eastAsia="en-GB"/>
              </w:rPr>
            </w:pPr>
            <w:r w:rsidRPr="0035552A">
              <w:rPr>
                <w:color w:val="000000" w:themeColor="text1"/>
                <w:lang w:eastAsia="en-GB"/>
              </w:rPr>
              <w:t>(</w:t>
            </w:r>
            <w:r>
              <w:rPr>
                <w:color w:val="000000" w:themeColor="text1"/>
                <w:lang w:val="ru-RU" w:eastAsia="en-GB"/>
              </w:rPr>
              <w:t>25</w:t>
            </w:r>
            <w:r w:rsidRPr="0035552A">
              <w:rPr>
                <w:color w:val="000000" w:themeColor="text1"/>
                <w:lang w:eastAsia="en-GB"/>
              </w:rPr>
              <w:t xml:space="preserve"> минут)</w:t>
            </w:r>
          </w:p>
          <w:p w:rsidR="00DA1F2E" w:rsidRPr="0035552A" w:rsidRDefault="00DA1F2E" w:rsidP="00E008A9">
            <w:pPr>
              <w:contextualSpacing/>
              <w:jc w:val="center"/>
              <w:rPr>
                <w:color w:val="000000" w:themeColor="text1"/>
              </w:rPr>
            </w:pPr>
          </w:p>
        </w:tc>
        <w:tc>
          <w:tcPr>
            <w:tcW w:w="1716" w:type="pct"/>
            <w:gridSpan w:val="2"/>
          </w:tcPr>
          <w:p w:rsidR="00DA1F2E" w:rsidRPr="0035552A" w:rsidRDefault="00DA1F2E" w:rsidP="00E008A9">
            <w:pPr>
              <w:pStyle w:val="a3"/>
              <w:shd w:val="clear" w:color="auto" w:fill="FFFFFF"/>
              <w:spacing w:before="0" w:beforeAutospacing="0" w:after="150" w:afterAutospacing="0"/>
              <w:rPr>
                <w:color w:val="333333"/>
              </w:rPr>
            </w:pPr>
            <w:r w:rsidRPr="0035552A">
              <w:t>1</w:t>
            </w:r>
            <w:r w:rsidRPr="0035552A">
              <w:rPr>
                <w:b/>
                <w:bCs/>
                <w:shd w:val="clear" w:color="auto" w:fill="FFFFFF"/>
              </w:rPr>
              <w:t xml:space="preserve"> </w:t>
            </w:r>
            <w:r w:rsidRPr="0035552A">
              <w:t xml:space="preserve"> </w:t>
            </w:r>
            <w:r w:rsidRPr="0035552A">
              <w:rPr>
                <w:b/>
                <w:bCs/>
                <w:color w:val="333333"/>
              </w:rPr>
              <w:t>Круговая тренировка.</w:t>
            </w:r>
          </w:p>
          <w:p w:rsidR="00DA1F2E" w:rsidRPr="0035552A" w:rsidRDefault="00DA1F2E" w:rsidP="00E008A9">
            <w:pPr>
              <w:pStyle w:val="a3"/>
              <w:shd w:val="clear" w:color="auto" w:fill="FFFFFF"/>
              <w:spacing w:before="0" w:beforeAutospacing="0" w:after="150" w:afterAutospacing="0"/>
              <w:rPr>
                <w:color w:val="333333"/>
              </w:rPr>
            </w:pPr>
            <w:r w:rsidRPr="0035552A">
              <w:rPr>
                <w:color w:val="333333"/>
              </w:rPr>
              <w:t>1) поднимание туловища;</w:t>
            </w:r>
          </w:p>
          <w:p w:rsidR="00DA1F2E" w:rsidRPr="0035552A" w:rsidRDefault="00DA1F2E" w:rsidP="00E008A9">
            <w:pPr>
              <w:pStyle w:val="a3"/>
              <w:shd w:val="clear" w:color="auto" w:fill="FFFFFF"/>
              <w:spacing w:before="0" w:beforeAutospacing="0" w:after="150" w:afterAutospacing="0"/>
              <w:rPr>
                <w:color w:val="333333"/>
              </w:rPr>
            </w:pPr>
            <w:r w:rsidRPr="0035552A">
              <w:rPr>
                <w:color w:val="333333"/>
              </w:rPr>
              <w:t>2) подтягивание в висе лежа;</w:t>
            </w:r>
          </w:p>
          <w:p w:rsidR="00DA1F2E" w:rsidRPr="0035552A" w:rsidRDefault="00DA1F2E" w:rsidP="00E008A9">
            <w:pPr>
              <w:pStyle w:val="a3"/>
              <w:shd w:val="clear" w:color="auto" w:fill="FFFFFF"/>
              <w:spacing w:before="0" w:beforeAutospacing="0" w:after="150" w:afterAutospacing="0"/>
              <w:rPr>
                <w:color w:val="333333"/>
              </w:rPr>
            </w:pPr>
            <w:r w:rsidRPr="0035552A">
              <w:rPr>
                <w:color w:val="333333"/>
              </w:rPr>
              <w:t>3) приседание</w:t>
            </w:r>
          </w:p>
          <w:p w:rsidR="00DA1F2E" w:rsidRPr="0035552A" w:rsidRDefault="00DA1F2E" w:rsidP="00E008A9">
            <w:pPr>
              <w:pStyle w:val="a3"/>
              <w:shd w:val="clear" w:color="auto" w:fill="FFFFFF"/>
              <w:spacing w:before="0" w:beforeAutospacing="0" w:after="150" w:afterAutospacing="0"/>
              <w:rPr>
                <w:color w:val="333333"/>
              </w:rPr>
            </w:pPr>
            <w:r w:rsidRPr="0035552A">
              <w:rPr>
                <w:b/>
                <w:bCs/>
                <w:color w:val="333333"/>
              </w:rPr>
              <w:t>5. Лазание по канату</w:t>
            </w:r>
          </w:p>
          <w:p w:rsidR="00DA1F2E" w:rsidRPr="0035552A" w:rsidRDefault="00DA1F2E" w:rsidP="00E008A9">
            <w:r w:rsidRPr="0035552A">
              <w:rPr>
                <w:b/>
                <w:bCs/>
                <w:shd w:val="clear" w:color="auto" w:fill="FFFFFF"/>
              </w:rPr>
              <w:t xml:space="preserve"> Задание:</w:t>
            </w:r>
            <w:r w:rsidRPr="0035552A">
              <w:t xml:space="preserve"> Подводящие упражнения. Страховка.   </w:t>
            </w:r>
          </w:p>
          <w:p w:rsidR="00DA1F2E" w:rsidRPr="0035552A" w:rsidRDefault="00DA1F2E" w:rsidP="00E008A9">
            <w:r w:rsidRPr="0035552A">
              <w:lastRenderedPageBreak/>
              <w:t xml:space="preserve">- Прыжок с высоты с разведением и сведением ног в воздухе (в полете). </w:t>
            </w:r>
          </w:p>
          <w:p w:rsidR="00DA1F2E" w:rsidRPr="0035552A" w:rsidRDefault="00DA1F2E" w:rsidP="00E008A9">
            <w:r w:rsidRPr="0035552A">
              <w:t>- Из упора лежа, толчком ног, перейти в упор, стоя, согнувшись ноги врозь.</w:t>
            </w:r>
          </w:p>
          <w:p w:rsidR="00DA1F2E" w:rsidRPr="0035552A" w:rsidRDefault="00DA1F2E" w:rsidP="00E008A9">
            <w:r w:rsidRPr="0035552A">
              <w:t xml:space="preserve">- Из упора лежа, отталкиваясь руками и ногами, стойка ноги врозь. </w:t>
            </w:r>
          </w:p>
          <w:p w:rsidR="00DA1F2E" w:rsidRPr="0035552A" w:rsidRDefault="00DA1F2E" w:rsidP="00E008A9">
            <w:r w:rsidRPr="0035552A">
              <w:t xml:space="preserve">- Прыжок ноги врозь через козла в ширину и в длину.  </w:t>
            </w:r>
          </w:p>
          <w:p w:rsidR="00DA1F2E" w:rsidRPr="0035552A" w:rsidRDefault="00DA1F2E" w:rsidP="00E008A9">
            <w:r w:rsidRPr="0035552A">
              <w:t>- То же, отодвигая мостик от снаряда (до1м).</w:t>
            </w:r>
          </w:p>
          <w:p w:rsidR="00DA1F2E" w:rsidRPr="0035552A" w:rsidRDefault="00DA1F2E" w:rsidP="00E008A9">
            <w:pPr>
              <w:shd w:val="clear" w:color="auto" w:fill="FFFFFF"/>
              <w:tabs>
                <w:tab w:val="left" w:pos="3522"/>
              </w:tabs>
              <w:jc w:val="center"/>
              <w:rPr>
                <w:b/>
              </w:rPr>
            </w:pPr>
            <w:r w:rsidRPr="0035552A">
              <w:rPr>
                <w:bCs/>
                <w:noProof/>
                <w:shd w:val="clear" w:color="auto" w:fill="FFFFFF"/>
                <w:lang w:val="ru-RU" w:eastAsia="ru-RU"/>
              </w:rPr>
              <w:drawing>
                <wp:inline distT="0" distB="0" distL="0" distR="0" wp14:anchorId="51AAA7C9" wp14:editId="1AF3BCAA">
                  <wp:extent cx="1603654" cy="885217"/>
                  <wp:effectExtent l="19050" t="0" r="0" b="0"/>
                  <wp:docPr id="2" name="Рисунок 4" descr="G:\md8629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d8629a3.jpg"/>
                          <pic:cNvPicPr>
                            <a:picLocks noChangeAspect="1" noChangeArrowheads="1"/>
                          </pic:cNvPicPr>
                        </pic:nvPicPr>
                        <pic:blipFill>
                          <a:blip r:embed="rId7" cstate="print"/>
                          <a:srcRect/>
                          <a:stretch>
                            <a:fillRect/>
                          </a:stretch>
                        </pic:blipFill>
                        <pic:spPr bwMode="auto">
                          <a:xfrm>
                            <a:off x="0" y="0"/>
                            <a:ext cx="1605138" cy="886036"/>
                          </a:xfrm>
                          <a:prstGeom prst="rect">
                            <a:avLst/>
                          </a:prstGeom>
                          <a:noFill/>
                          <a:ln w="9525">
                            <a:noFill/>
                            <a:miter lim="800000"/>
                            <a:headEnd/>
                            <a:tailEnd/>
                          </a:ln>
                        </pic:spPr>
                      </pic:pic>
                    </a:graphicData>
                  </a:graphic>
                </wp:inline>
              </w:drawing>
            </w:r>
            <w:r w:rsidRPr="0035552A">
              <w:rPr>
                <w:bCs/>
                <w:noProof/>
                <w:shd w:val="clear" w:color="auto" w:fill="FFFFFF"/>
                <w:lang w:eastAsia="ru-RU"/>
              </w:rPr>
              <w:t xml:space="preserve">    </w:t>
            </w:r>
            <w:r w:rsidRPr="0035552A">
              <w:rPr>
                <w:bCs/>
                <w:noProof/>
                <w:shd w:val="clear" w:color="auto" w:fill="FFFFFF"/>
                <w:lang w:val="ru-RU" w:eastAsia="ru-RU"/>
              </w:rPr>
              <w:drawing>
                <wp:inline distT="0" distB="0" distL="0" distR="0" wp14:anchorId="139975CA" wp14:editId="01488A6C">
                  <wp:extent cx="1662063" cy="875490"/>
                  <wp:effectExtent l="19050" t="0" r="0" b="0"/>
                  <wp:docPr id="3" name="Рисунок 3" descr="G:\8cfbcc4f626de1c3feee6395b05f37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8cfbcc4f626de1c3feee6395b05f37ac.jpg"/>
                          <pic:cNvPicPr>
                            <a:picLocks noChangeAspect="1" noChangeArrowheads="1"/>
                          </pic:cNvPicPr>
                        </pic:nvPicPr>
                        <pic:blipFill>
                          <a:blip r:embed="rId8" cstate="print"/>
                          <a:srcRect/>
                          <a:stretch>
                            <a:fillRect/>
                          </a:stretch>
                        </pic:blipFill>
                        <pic:spPr bwMode="auto">
                          <a:xfrm>
                            <a:off x="0" y="0"/>
                            <a:ext cx="1666494" cy="877824"/>
                          </a:xfrm>
                          <a:prstGeom prst="rect">
                            <a:avLst/>
                          </a:prstGeom>
                          <a:noFill/>
                          <a:ln w="9525">
                            <a:noFill/>
                            <a:miter lim="800000"/>
                            <a:headEnd/>
                            <a:tailEnd/>
                          </a:ln>
                        </pic:spPr>
                      </pic:pic>
                    </a:graphicData>
                  </a:graphic>
                </wp:inline>
              </w:drawing>
            </w:r>
          </w:p>
          <w:p w:rsidR="00DA1F2E" w:rsidRPr="0035552A" w:rsidRDefault="00DA1F2E" w:rsidP="00E008A9">
            <w:pPr>
              <w:spacing w:after="200"/>
              <w:rPr>
                <w:lang w:val="ru-RU"/>
              </w:rPr>
            </w:pPr>
            <w:r w:rsidRPr="0035552A">
              <w:rPr>
                <w:b/>
              </w:rPr>
              <w:t xml:space="preserve">(К, Д, Г) </w:t>
            </w:r>
            <w:r w:rsidRPr="0035552A">
              <w:rPr>
                <w:rFonts w:eastAsia="Calibri"/>
                <w:b/>
              </w:rPr>
              <w:t xml:space="preserve">Соревнование "Преодолей снаряды": </w:t>
            </w:r>
            <w:r w:rsidRPr="0035552A">
              <w:rPr>
                <w:bCs/>
                <w:noProof/>
                <w:shd w:val="clear" w:color="auto" w:fill="FFFFFF"/>
                <w:lang w:eastAsia="ru-RU"/>
              </w:rPr>
              <w:t xml:space="preserve"> </w:t>
            </w:r>
            <w:r w:rsidRPr="0035552A">
              <w:rPr>
                <w:rFonts w:eastAsia="Calibri"/>
              </w:rPr>
              <w:t xml:space="preserve">Две команды выстраиваются перед стартовой линией, в 10 шагах от них стоит конь, а за ним — козел. За снарядами находится стойка (на расстоянии 8—10 шагов от них). Игроки в командах рассчитываются по порядку номеров. Преподаватель вызывает любой номер, и пара игроков из разных команд должна выполнить определенное задание. Задача каждого игрока — преодолеть оба снаряда последовательно, затем добежать до предмета, обежать его, вернуться назад и пересечь линию «финиша». </w:t>
            </w:r>
            <w:r w:rsidRPr="0035552A">
              <w:rPr>
                <w:rFonts w:eastAsia="Calibri"/>
                <w:b/>
              </w:rPr>
              <w:t>Правила:</w:t>
            </w:r>
            <w:r w:rsidRPr="0035552A">
              <w:rPr>
                <w:rFonts w:eastAsia="Calibri"/>
              </w:rPr>
              <w:t xml:space="preserve"> Игрок, закончивший дистанцию первым, получает 2 </w:t>
            </w:r>
            <w:r w:rsidRPr="0035552A">
              <w:rPr>
                <w:rFonts w:eastAsia="Calibri"/>
              </w:rPr>
              <w:lastRenderedPageBreak/>
              <w:t xml:space="preserve">очка, пришедший вторым — 1. Можно снять 1 очко с игрока, если он плохо выполнил задание. Побеждает команда, </w:t>
            </w:r>
            <w:r w:rsidRPr="0035552A">
              <w:rPr>
                <w:rFonts w:eastAsia="Calibri"/>
                <w:noProof/>
                <w:lang w:val="ru-RU" w:eastAsia="ru-RU"/>
              </w:rPr>
              <w:drawing>
                <wp:anchor distT="0" distB="0" distL="114300" distR="114300" simplePos="0" relativeHeight="251662336" behindDoc="0" locked="0" layoutInCell="1" allowOverlap="1" wp14:anchorId="56F30203" wp14:editId="43A11072">
                  <wp:simplePos x="0" y="0"/>
                  <wp:positionH relativeFrom="column">
                    <wp:posOffset>21590</wp:posOffset>
                  </wp:positionH>
                  <wp:positionV relativeFrom="paragraph">
                    <wp:posOffset>283845</wp:posOffset>
                  </wp:positionV>
                  <wp:extent cx="1264920" cy="1682750"/>
                  <wp:effectExtent l="19050" t="0" r="0" b="0"/>
                  <wp:wrapSquare wrapText="bothSides"/>
                  <wp:docPr id="4" name="Рисунок 1" descr="F:\sport_game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ort_game_132.jpg"/>
                          <pic:cNvPicPr>
                            <a:picLocks noChangeAspect="1" noChangeArrowheads="1"/>
                          </pic:cNvPicPr>
                        </pic:nvPicPr>
                        <pic:blipFill>
                          <a:blip r:embed="rId9" cstate="print"/>
                          <a:srcRect/>
                          <a:stretch>
                            <a:fillRect/>
                          </a:stretch>
                        </pic:blipFill>
                        <pic:spPr bwMode="auto">
                          <a:xfrm>
                            <a:off x="0" y="0"/>
                            <a:ext cx="1264920" cy="1682750"/>
                          </a:xfrm>
                          <a:prstGeom prst="rect">
                            <a:avLst/>
                          </a:prstGeom>
                          <a:noFill/>
                          <a:ln w="9525">
                            <a:noFill/>
                            <a:miter lim="800000"/>
                            <a:headEnd/>
                            <a:tailEnd/>
                          </a:ln>
                        </pic:spPr>
                      </pic:pic>
                    </a:graphicData>
                  </a:graphic>
                </wp:anchor>
              </w:drawing>
            </w:r>
            <w:r w:rsidRPr="0035552A">
              <w:rPr>
                <w:rFonts w:eastAsia="Calibri"/>
              </w:rPr>
              <w:t>набравшая большее количество очков. Преподаватель должен называть в первую очередь номера тех участников, которые не ожидают вызова, невнимательны</w:t>
            </w:r>
            <w:r w:rsidRPr="0035552A">
              <w:rPr>
                <w:lang w:val="ru-RU"/>
              </w:rPr>
              <w:t xml:space="preserve">.                       </w:t>
            </w:r>
          </w:p>
          <w:p w:rsidR="00DA1F2E" w:rsidRPr="0035552A" w:rsidRDefault="00DA1F2E" w:rsidP="00E008A9">
            <w:pPr>
              <w:shd w:val="clear" w:color="auto" w:fill="FFFFFF"/>
              <w:tabs>
                <w:tab w:val="left" w:pos="3522"/>
              </w:tabs>
              <w:jc w:val="both"/>
              <w:rPr>
                <w:lang w:val="ru-RU"/>
              </w:rPr>
            </w:pPr>
          </w:p>
          <w:p w:rsidR="00DA1F2E" w:rsidRPr="0035552A" w:rsidRDefault="00DA1F2E" w:rsidP="00E008A9">
            <w:pPr>
              <w:shd w:val="clear" w:color="auto" w:fill="FFFFFF"/>
              <w:jc w:val="center"/>
              <w:rPr>
                <w:snapToGrid w:val="0"/>
                <w:color w:val="000000"/>
                <w:w w:val="0"/>
                <w:u w:color="000000"/>
                <w:bdr w:val="none" w:sz="0" w:space="0" w:color="000000"/>
                <w:shd w:val="clear" w:color="000000" w:fill="000000"/>
              </w:rPr>
            </w:pPr>
            <w:r w:rsidRPr="0035552A">
              <w:rPr>
                <w:noProof/>
                <w:color w:val="000000"/>
              </w:rPr>
              <w:t xml:space="preserve">        </w:t>
            </w:r>
          </w:p>
          <w:p w:rsidR="00DA1F2E" w:rsidRPr="0035552A" w:rsidRDefault="00DA1F2E" w:rsidP="00E008A9">
            <w:pPr>
              <w:rPr>
                <w:lang w:val="ru-RU"/>
              </w:rPr>
            </w:pPr>
          </w:p>
          <w:p w:rsidR="00DA1F2E" w:rsidRPr="0035552A" w:rsidRDefault="00DA1F2E" w:rsidP="00E008A9">
            <w:pPr>
              <w:rPr>
                <w:b/>
                <w:lang w:eastAsia="en-GB"/>
              </w:rPr>
            </w:pPr>
            <w:r w:rsidRPr="0035552A">
              <w:rPr>
                <w:rStyle w:val="c0"/>
              </w:rPr>
              <w:t>.</w:t>
            </w:r>
            <w:r w:rsidRPr="0035552A">
              <w:rPr>
                <w:b/>
                <w:lang w:val="ru-RU" w:eastAsia="en-GB"/>
              </w:rPr>
              <w:t>Вопрос для диалога:</w:t>
            </w:r>
          </w:p>
          <w:p w:rsidR="00DA1F2E" w:rsidRPr="0035552A" w:rsidRDefault="00DA1F2E" w:rsidP="00E008A9">
            <w:pPr>
              <w:pStyle w:val="a6"/>
              <w:spacing w:after="0" w:line="240" w:lineRule="auto"/>
              <w:ind w:left="0"/>
              <w:rPr>
                <w:rFonts w:ascii="Times New Roman" w:hAnsi="Times New Roman" w:cs="Times New Roman"/>
                <w:sz w:val="24"/>
                <w:szCs w:val="24"/>
                <w:lang w:val="kk-KZ"/>
              </w:rPr>
            </w:pPr>
            <w:r w:rsidRPr="0035552A">
              <w:rPr>
                <w:rFonts w:ascii="Times New Roman" w:hAnsi="Times New Roman" w:cs="Times New Roman"/>
                <w:sz w:val="24"/>
                <w:szCs w:val="24"/>
              </w:rPr>
              <w:t xml:space="preserve">Дайте комментарий относительно того, как деятельность помогла вам  развить навыки работы в команде и в </w:t>
            </w:r>
            <w:proofErr w:type="spellStart"/>
            <w:r w:rsidRPr="0035552A">
              <w:rPr>
                <w:rFonts w:ascii="Times New Roman" w:hAnsi="Times New Roman" w:cs="Times New Roman"/>
                <w:sz w:val="24"/>
                <w:szCs w:val="24"/>
              </w:rPr>
              <w:t>повы</w:t>
            </w:r>
            <w:proofErr w:type="spellEnd"/>
          </w:p>
          <w:p w:rsidR="00DA1F2E" w:rsidRPr="0035552A" w:rsidRDefault="00DA1F2E" w:rsidP="00E008A9">
            <w:pPr>
              <w:pStyle w:val="a6"/>
              <w:spacing w:after="0" w:line="240" w:lineRule="auto"/>
              <w:ind w:left="0"/>
              <w:rPr>
                <w:rFonts w:ascii="Times New Roman" w:hAnsi="Times New Roman" w:cs="Times New Roman"/>
                <w:sz w:val="24"/>
                <w:szCs w:val="24"/>
                <w:lang w:val="kk-KZ"/>
              </w:rPr>
            </w:pPr>
            <w:proofErr w:type="spellStart"/>
            <w:r w:rsidRPr="0035552A">
              <w:rPr>
                <w:rFonts w:ascii="Times New Roman" w:hAnsi="Times New Roman" w:cs="Times New Roman"/>
                <w:sz w:val="24"/>
                <w:szCs w:val="24"/>
              </w:rPr>
              <w:t>шении</w:t>
            </w:r>
            <w:proofErr w:type="spellEnd"/>
            <w:r w:rsidRPr="0035552A">
              <w:rPr>
                <w:rFonts w:ascii="Times New Roman" w:hAnsi="Times New Roman" w:cs="Times New Roman"/>
                <w:sz w:val="24"/>
                <w:szCs w:val="24"/>
              </w:rPr>
              <w:t xml:space="preserve"> эффективности </w:t>
            </w:r>
            <w:proofErr w:type="spellStart"/>
            <w:r w:rsidRPr="0035552A">
              <w:rPr>
                <w:rFonts w:ascii="Times New Roman" w:hAnsi="Times New Roman" w:cs="Times New Roman"/>
                <w:sz w:val="24"/>
                <w:szCs w:val="24"/>
              </w:rPr>
              <w:t>бщих</w:t>
            </w:r>
            <w:proofErr w:type="spellEnd"/>
            <w:r w:rsidRPr="0035552A">
              <w:rPr>
                <w:rFonts w:ascii="Times New Roman" w:hAnsi="Times New Roman" w:cs="Times New Roman"/>
                <w:sz w:val="24"/>
                <w:szCs w:val="24"/>
              </w:rPr>
              <w:t xml:space="preserve"> инструкций и </w:t>
            </w:r>
          </w:p>
          <w:p w:rsidR="00DA1F2E" w:rsidRPr="0035552A" w:rsidRDefault="00DA1F2E" w:rsidP="00E008A9">
            <w:pPr>
              <w:pStyle w:val="a6"/>
              <w:spacing w:after="0" w:line="240" w:lineRule="auto"/>
              <w:ind w:left="0"/>
              <w:rPr>
                <w:rFonts w:ascii="Times New Roman" w:hAnsi="Times New Roman" w:cs="Times New Roman"/>
                <w:sz w:val="24"/>
                <w:szCs w:val="24"/>
                <w:lang w:val="kk-KZ"/>
              </w:rPr>
            </w:pPr>
          </w:p>
          <w:p w:rsidR="00DA1F2E" w:rsidRPr="0035552A" w:rsidRDefault="00DA1F2E" w:rsidP="00E008A9">
            <w:pPr>
              <w:pStyle w:val="a3"/>
              <w:spacing w:before="0" w:beforeAutospacing="0" w:after="0" w:afterAutospacing="0"/>
              <w:contextualSpacing/>
            </w:pPr>
            <w:r w:rsidRPr="0035552A">
              <w:rPr>
                <w:bCs/>
                <w:i/>
              </w:rPr>
              <w:t xml:space="preserve">После выполнения задание учитель предлагает учащимся провести оценивание </w:t>
            </w:r>
          </w:p>
        </w:tc>
        <w:tc>
          <w:tcPr>
            <w:tcW w:w="1263" w:type="pct"/>
          </w:tcPr>
          <w:p w:rsidR="00DA1F2E" w:rsidRPr="0035552A" w:rsidRDefault="00DA1F2E" w:rsidP="00E008A9">
            <w:pPr>
              <w:contextualSpacing/>
              <w:rPr>
                <w:lang w:val="ru-RU" w:eastAsia="en-GB"/>
              </w:rPr>
            </w:pPr>
            <w:r w:rsidRPr="0035552A">
              <w:rPr>
                <w:lang w:val="ru-RU" w:eastAsia="en-GB"/>
              </w:rPr>
              <w:lastRenderedPageBreak/>
              <w:t>- делятся на пары</w:t>
            </w:r>
          </w:p>
          <w:p w:rsidR="00DA1F2E" w:rsidRPr="0035552A" w:rsidRDefault="00DA1F2E" w:rsidP="00E008A9">
            <w:pPr>
              <w:rPr>
                <w:bCs/>
                <w:lang w:val="ru-RU"/>
              </w:rPr>
            </w:pPr>
            <w:r w:rsidRPr="0035552A">
              <w:rPr>
                <w:bCs/>
                <w:lang w:val="ru-RU"/>
              </w:rPr>
              <w:t>- соблюдают технику безопасности;</w:t>
            </w:r>
          </w:p>
          <w:p w:rsidR="00DA1F2E" w:rsidRPr="0035552A" w:rsidRDefault="00DA1F2E" w:rsidP="00E008A9">
            <w:pPr>
              <w:tabs>
                <w:tab w:val="left" w:pos="3441"/>
              </w:tabs>
              <w:contextualSpacing/>
              <w:rPr>
                <w:rFonts w:eastAsia="Calibri"/>
                <w:lang w:val="ru-RU" w:eastAsia="ru-RU"/>
              </w:rPr>
            </w:pPr>
          </w:p>
          <w:p w:rsidR="00DA1F2E" w:rsidRPr="0035552A" w:rsidRDefault="00DA1F2E" w:rsidP="00E008A9">
            <w:pPr>
              <w:contextualSpacing/>
              <w:rPr>
                <w:lang w:val="ru-RU" w:eastAsia="en-GB"/>
              </w:rPr>
            </w:pPr>
          </w:p>
          <w:p w:rsidR="00DA1F2E" w:rsidRPr="0035552A" w:rsidRDefault="00DA1F2E" w:rsidP="00E008A9">
            <w:pPr>
              <w:contextualSpacing/>
              <w:rPr>
                <w:lang w:val="ru-RU"/>
              </w:rPr>
            </w:pPr>
            <w:r w:rsidRPr="0035552A">
              <w:rPr>
                <w:lang w:val="ru-RU"/>
              </w:rPr>
              <w:t>- отвечают на вопросы</w:t>
            </w:r>
          </w:p>
          <w:p w:rsidR="00DA1F2E" w:rsidRPr="0035552A" w:rsidRDefault="00DA1F2E" w:rsidP="00E008A9">
            <w:pPr>
              <w:contextualSpacing/>
              <w:rPr>
                <w:lang w:val="ru-RU"/>
              </w:rPr>
            </w:pPr>
          </w:p>
          <w:p w:rsidR="00DA1F2E" w:rsidRPr="0035552A" w:rsidRDefault="00DA1F2E" w:rsidP="00E008A9">
            <w:pPr>
              <w:pStyle w:val="a5"/>
              <w:rPr>
                <w:rFonts w:ascii="Times New Roman" w:hAnsi="Times New Roman" w:cs="Times New Roman"/>
                <w:sz w:val="24"/>
                <w:lang w:val="ru-RU"/>
              </w:rPr>
            </w:pPr>
            <w:r w:rsidRPr="0035552A">
              <w:rPr>
                <w:rFonts w:ascii="Times New Roman" w:hAnsi="Times New Roman" w:cs="Times New Roman"/>
                <w:sz w:val="24"/>
                <w:lang w:val="ru-RU"/>
              </w:rPr>
              <w:t xml:space="preserve">- </w:t>
            </w:r>
            <w:r w:rsidRPr="0035552A">
              <w:rPr>
                <w:rFonts w:ascii="Times New Roman" w:hAnsi="Times New Roman" w:cs="Times New Roman"/>
                <w:sz w:val="24"/>
                <w:lang w:val="ru-RU" w:eastAsia="en-GB"/>
              </w:rPr>
              <w:t xml:space="preserve">критически оценивают себя и </w:t>
            </w:r>
            <w:r w:rsidRPr="0035552A">
              <w:rPr>
                <w:rFonts w:ascii="Times New Roman" w:hAnsi="Times New Roman" w:cs="Times New Roman"/>
                <w:sz w:val="24"/>
                <w:lang w:val="ru-RU" w:eastAsia="en-GB"/>
              </w:rPr>
              <w:lastRenderedPageBreak/>
              <w:t>других</w:t>
            </w:r>
          </w:p>
          <w:p w:rsidR="00DA1F2E" w:rsidRPr="0035552A" w:rsidRDefault="00DA1F2E" w:rsidP="00E008A9">
            <w:pPr>
              <w:contextualSpacing/>
              <w:rPr>
                <w:lang w:val="ru-RU"/>
              </w:rPr>
            </w:pPr>
          </w:p>
          <w:p w:rsidR="00DA1F2E" w:rsidRPr="0035552A" w:rsidRDefault="00DA1F2E" w:rsidP="00E008A9">
            <w:pPr>
              <w:contextualSpacing/>
              <w:rPr>
                <w:lang w:val="ru-RU"/>
              </w:rPr>
            </w:pPr>
          </w:p>
          <w:p w:rsidR="00DA1F2E" w:rsidRPr="0035552A" w:rsidRDefault="00DA1F2E" w:rsidP="00E008A9">
            <w:pPr>
              <w:widowControl w:val="0"/>
              <w:contextualSpacing/>
              <w:rPr>
                <w:bCs/>
                <w:lang w:val="ru-RU"/>
              </w:rPr>
            </w:pPr>
            <w:r w:rsidRPr="0035552A">
              <w:rPr>
                <w:bCs/>
                <w:lang w:val="ru-RU"/>
              </w:rPr>
              <w:t>- делятся на группы</w:t>
            </w:r>
          </w:p>
          <w:p w:rsidR="00DA1F2E" w:rsidRPr="0035552A" w:rsidRDefault="00DA1F2E" w:rsidP="00E008A9">
            <w:pPr>
              <w:pStyle w:val="a6"/>
              <w:spacing w:after="0" w:line="240" w:lineRule="auto"/>
              <w:ind w:left="0"/>
              <w:rPr>
                <w:rFonts w:ascii="Times New Roman" w:hAnsi="Times New Roman" w:cs="Times New Roman"/>
                <w:sz w:val="24"/>
                <w:szCs w:val="24"/>
                <w:lang w:val="kk-KZ" w:eastAsia="en-GB"/>
              </w:rPr>
            </w:pPr>
          </w:p>
          <w:p w:rsidR="00DA1F2E" w:rsidRPr="0035552A" w:rsidRDefault="00DA1F2E" w:rsidP="00E008A9">
            <w:pPr>
              <w:pStyle w:val="a6"/>
              <w:spacing w:after="0" w:line="240" w:lineRule="auto"/>
              <w:ind w:left="0"/>
              <w:rPr>
                <w:rFonts w:ascii="Times New Roman" w:hAnsi="Times New Roman" w:cs="Times New Roman"/>
                <w:sz w:val="24"/>
                <w:szCs w:val="24"/>
                <w:lang w:eastAsia="en-GB"/>
              </w:rPr>
            </w:pPr>
            <w:r w:rsidRPr="0035552A">
              <w:rPr>
                <w:rFonts w:ascii="Times New Roman" w:hAnsi="Times New Roman" w:cs="Times New Roman"/>
                <w:sz w:val="24"/>
                <w:szCs w:val="24"/>
                <w:lang w:eastAsia="en-GB"/>
              </w:rPr>
              <w:t>- развивает физические свойства;</w:t>
            </w: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r w:rsidRPr="0035552A">
              <w:rPr>
                <w:lang w:val="ru-RU" w:eastAsia="en-GB"/>
              </w:rPr>
              <w:t>- отвечают на вопрос</w:t>
            </w:r>
          </w:p>
          <w:p w:rsidR="00DA1F2E" w:rsidRPr="0035552A" w:rsidRDefault="00DA1F2E" w:rsidP="00E008A9">
            <w:pPr>
              <w:widowControl w:val="0"/>
              <w:contextualSpacing/>
              <w:rPr>
                <w:lang w:val="ru-RU" w:eastAsia="en-GB"/>
              </w:rPr>
            </w:pPr>
            <w:r w:rsidRPr="0035552A">
              <w:rPr>
                <w:lang w:val="ru-RU" w:eastAsia="en-GB"/>
              </w:rPr>
              <w:t>- дают комментарии</w:t>
            </w: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lang w:val="ru-RU" w:eastAsia="en-GB"/>
              </w:rPr>
            </w:pPr>
          </w:p>
          <w:p w:rsidR="00DA1F2E" w:rsidRPr="0035552A" w:rsidRDefault="00DA1F2E" w:rsidP="00E008A9">
            <w:pPr>
              <w:widowControl w:val="0"/>
              <w:contextualSpacing/>
              <w:rPr>
                <w:color w:val="000000" w:themeColor="text1"/>
              </w:rPr>
            </w:pPr>
          </w:p>
          <w:p w:rsidR="00DA1F2E" w:rsidRPr="0035552A" w:rsidRDefault="00DA1F2E" w:rsidP="00E008A9">
            <w:pPr>
              <w:pStyle w:val="a3"/>
              <w:tabs>
                <w:tab w:val="left" w:pos="1065"/>
              </w:tabs>
              <w:spacing w:before="0" w:beforeAutospacing="0" w:after="0" w:afterAutospacing="0"/>
              <w:contextualSpacing/>
              <w:rPr>
                <w:color w:val="000000" w:themeColor="text1"/>
              </w:rPr>
            </w:pPr>
          </w:p>
        </w:tc>
        <w:tc>
          <w:tcPr>
            <w:tcW w:w="723" w:type="pct"/>
          </w:tcPr>
          <w:p w:rsidR="00DA1F2E" w:rsidRPr="0035552A" w:rsidRDefault="00DA1F2E" w:rsidP="00E008A9">
            <w:pPr>
              <w:contextualSpacing/>
              <w:rPr>
                <w:color w:val="000000" w:themeColor="text1"/>
                <w:lang w:val="ru-RU"/>
              </w:rPr>
            </w:pPr>
          </w:p>
          <w:p w:rsidR="00DA1F2E" w:rsidRPr="0035552A" w:rsidRDefault="00DA1F2E" w:rsidP="00E008A9">
            <w:pPr>
              <w:contextualSpacing/>
              <w:rPr>
                <w:color w:val="000000" w:themeColor="text1"/>
                <w:lang w:val="ru-RU"/>
              </w:rPr>
            </w:pPr>
            <w:r w:rsidRPr="0035552A">
              <w:rPr>
                <w:lang w:val="ru-RU"/>
              </w:rPr>
              <w:t xml:space="preserve">Учащиеся проводят </w:t>
            </w:r>
            <w:proofErr w:type="spellStart"/>
            <w:r w:rsidRPr="0035552A">
              <w:rPr>
                <w:lang w:val="ru-RU"/>
              </w:rPr>
              <w:t>взаимооценивание</w:t>
            </w:r>
            <w:proofErr w:type="spellEnd"/>
            <w:r w:rsidRPr="0035552A">
              <w:rPr>
                <w:lang w:val="ru-RU"/>
              </w:rPr>
              <w:t xml:space="preserve"> между группами по стратегии «Две звезды и одно пожелание».</w:t>
            </w:r>
          </w:p>
          <w:p w:rsidR="00DA1F2E" w:rsidRPr="0035552A" w:rsidRDefault="00DA1F2E" w:rsidP="00E008A9">
            <w:pPr>
              <w:contextualSpacing/>
              <w:rPr>
                <w:color w:val="000000" w:themeColor="text1"/>
                <w:lang w:val="ru-RU"/>
              </w:rPr>
            </w:pPr>
          </w:p>
          <w:p w:rsidR="00DA1F2E" w:rsidRPr="0035552A" w:rsidRDefault="00DA1F2E" w:rsidP="00E008A9">
            <w:pPr>
              <w:contextualSpacing/>
              <w:rPr>
                <w:color w:val="000000" w:themeColor="text1"/>
                <w:lang w:val="ru-RU"/>
              </w:rPr>
            </w:pPr>
          </w:p>
          <w:p w:rsidR="00DA1F2E" w:rsidRPr="0035552A" w:rsidRDefault="00DA1F2E" w:rsidP="00E008A9">
            <w:pPr>
              <w:contextualSpacing/>
              <w:rPr>
                <w:color w:val="000000" w:themeColor="text1"/>
                <w:lang w:val="ru-RU"/>
              </w:rPr>
            </w:pPr>
          </w:p>
          <w:p w:rsidR="00DA1F2E" w:rsidRPr="0035552A" w:rsidRDefault="00DA1F2E" w:rsidP="00E008A9">
            <w:pPr>
              <w:contextualSpacing/>
              <w:rPr>
                <w:color w:val="000000" w:themeColor="text1"/>
                <w:lang w:val="ru-RU" w:eastAsia="en-GB"/>
              </w:rPr>
            </w:pPr>
            <w:r w:rsidRPr="0035552A">
              <w:rPr>
                <w:color w:val="000000" w:themeColor="text1"/>
                <w:lang w:val="ru-RU"/>
              </w:rPr>
              <w:t>ФО «Звёздочки»</w:t>
            </w:r>
          </w:p>
          <w:p w:rsidR="00DA1F2E" w:rsidRPr="0035552A" w:rsidRDefault="00DA1F2E" w:rsidP="00E008A9">
            <w:pPr>
              <w:contextualSpacing/>
              <w:rPr>
                <w:color w:val="000000" w:themeColor="text1"/>
                <w:lang w:val="ru-RU" w:eastAsia="en-GB"/>
              </w:rPr>
            </w:pPr>
            <w:r w:rsidRPr="0035552A">
              <w:rPr>
                <w:noProof/>
                <w:color w:val="000000" w:themeColor="text1"/>
                <w:lang w:val="ru-RU" w:eastAsia="ru-RU"/>
              </w:rPr>
              <w:drawing>
                <wp:anchor distT="0" distB="0" distL="114300" distR="114300" simplePos="0" relativeHeight="251661312" behindDoc="0" locked="0" layoutInCell="1" allowOverlap="1" wp14:anchorId="1500C52D" wp14:editId="59990811">
                  <wp:simplePos x="0" y="0"/>
                  <wp:positionH relativeFrom="column">
                    <wp:posOffset>-40172</wp:posOffset>
                  </wp:positionH>
                  <wp:positionV relativeFrom="paragraph">
                    <wp:posOffset>-1823</wp:posOffset>
                  </wp:positionV>
                  <wp:extent cx="1203107" cy="850789"/>
                  <wp:effectExtent l="0" t="0" r="0" b="6985"/>
                  <wp:wrapNone/>
                  <wp:docPr id="5" name="Рисунок 5"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004" cy="85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r w:rsidRPr="0035552A">
              <w:rPr>
                <w:color w:val="000000" w:themeColor="text1"/>
                <w:lang w:val="ru-RU" w:eastAsia="en-GB"/>
              </w:rPr>
              <w:t>ФО «Сэндвич похвалы»</w:t>
            </w:r>
          </w:p>
          <w:p w:rsidR="00DA1F2E" w:rsidRPr="0035552A" w:rsidRDefault="00DA1F2E" w:rsidP="00E008A9">
            <w:pPr>
              <w:contextualSpacing/>
              <w:rPr>
                <w:color w:val="000000" w:themeColor="text1"/>
                <w:lang w:val="ru-RU" w:eastAsia="en-GB"/>
              </w:rPr>
            </w:pPr>
            <w:r w:rsidRPr="0035552A">
              <w:rPr>
                <w:noProof/>
                <w:color w:val="000000" w:themeColor="text1"/>
                <w:lang w:val="ru-RU" w:eastAsia="ru-RU"/>
              </w:rPr>
              <w:drawing>
                <wp:anchor distT="0" distB="0" distL="114300" distR="114300" simplePos="0" relativeHeight="251660288" behindDoc="0" locked="0" layoutInCell="1" allowOverlap="1" wp14:anchorId="5ED76145" wp14:editId="07BB7FE4">
                  <wp:simplePos x="0" y="0"/>
                  <wp:positionH relativeFrom="column">
                    <wp:posOffset>-49258</wp:posOffset>
                  </wp:positionH>
                  <wp:positionV relativeFrom="paragraph">
                    <wp:posOffset>30388</wp:posOffset>
                  </wp:positionV>
                  <wp:extent cx="1214846" cy="885009"/>
                  <wp:effectExtent l="0" t="0" r="4445" b="0"/>
                  <wp:wrapNone/>
                  <wp:docPr id="6" name="Рисунок 6" descr="D:\конкурс дидактики\ФО\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ФО\img3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20" t="24900" r="3241" b="9639"/>
                          <a:stretch/>
                        </pic:blipFill>
                        <pic:spPr bwMode="auto">
                          <a:xfrm>
                            <a:off x="0" y="0"/>
                            <a:ext cx="1217190" cy="886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rPr>
            </w:pPr>
          </w:p>
        </w:tc>
        <w:tc>
          <w:tcPr>
            <w:tcW w:w="722" w:type="pct"/>
          </w:tcPr>
          <w:p w:rsidR="00DA1F2E" w:rsidRPr="0035552A" w:rsidRDefault="00DA1F2E" w:rsidP="00E008A9">
            <w:pPr>
              <w:contextualSpacing/>
              <w:rPr>
                <w:color w:val="000000" w:themeColor="text1"/>
                <w:shd w:val="clear" w:color="auto" w:fill="FFFFFF"/>
                <w:lang w:val="ru-RU"/>
              </w:rPr>
            </w:pPr>
            <w:r w:rsidRPr="0035552A">
              <w:rPr>
                <w:color w:val="000000" w:themeColor="text1"/>
              </w:rPr>
              <w:lastRenderedPageBreak/>
              <w:t>Большое, свободное пространство</w:t>
            </w:r>
          </w:p>
          <w:p w:rsidR="00DA1F2E" w:rsidRPr="0035552A" w:rsidRDefault="00DA1F2E" w:rsidP="00E008A9">
            <w:pPr>
              <w:contextualSpacing/>
              <w:rPr>
                <w:color w:val="000000" w:themeColor="text1"/>
                <w:shd w:val="clear" w:color="auto" w:fill="FFFFFF"/>
                <w:lang w:val="ru-RU"/>
              </w:rPr>
            </w:pPr>
          </w:p>
          <w:p w:rsidR="00DA1F2E" w:rsidRPr="0035552A" w:rsidRDefault="00DA1F2E" w:rsidP="00E008A9">
            <w:r w:rsidRPr="0035552A">
              <w:t>Видео урок лазание по канату, а 3 приёма:</w:t>
            </w:r>
          </w:p>
          <w:p w:rsidR="00DA1F2E" w:rsidRPr="0035552A" w:rsidRDefault="00DA1F2E" w:rsidP="00E008A9">
            <w:hyperlink r:id="rId12" w:history="1">
              <w:r w:rsidRPr="0035552A">
                <w:rPr>
                  <w:rStyle w:val="a8"/>
                </w:rPr>
                <w:t>https://www.youtub</w:t>
              </w:r>
              <w:r w:rsidRPr="0035552A">
                <w:rPr>
                  <w:rStyle w:val="a8"/>
                </w:rPr>
                <w:lastRenderedPageBreak/>
                <w:t>e.com/watch?v=mzh__DLCR4M</w:t>
              </w:r>
            </w:hyperlink>
          </w:p>
          <w:p w:rsidR="00DA1F2E" w:rsidRPr="0035552A" w:rsidRDefault="00DA1F2E" w:rsidP="00E008A9">
            <w:hyperlink r:id="rId13" w:history="1">
              <w:r w:rsidRPr="0035552A">
                <w:rPr>
                  <w:rStyle w:val="a8"/>
                </w:rPr>
                <w:t>https://www.google.kz/search?q=лазание+по+канату+в+три+приема</w:t>
              </w:r>
            </w:hyperlink>
          </w:p>
          <w:p w:rsidR="00DA1F2E" w:rsidRPr="0035552A" w:rsidRDefault="00DA1F2E" w:rsidP="00E008A9">
            <w:pPr>
              <w:contextualSpacing/>
              <w:rPr>
                <w:color w:val="000000" w:themeColor="text1"/>
                <w:lang w:eastAsia="en-GB"/>
              </w:rPr>
            </w:pPr>
          </w:p>
          <w:p w:rsidR="00DA1F2E" w:rsidRPr="0035552A" w:rsidRDefault="00DA1F2E" w:rsidP="00E008A9">
            <w:pPr>
              <w:contextualSpacing/>
              <w:rPr>
                <w:color w:val="000000" w:themeColor="text1"/>
                <w:lang w:eastAsia="en-GB"/>
              </w:rPr>
            </w:pPr>
          </w:p>
          <w:p w:rsidR="00DA1F2E" w:rsidRPr="0035552A" w:rsidRDefault="00DA1F2E" w:rsidP="00E008A9">
            <w:pPr>
              <w:contextualSpacing/>
              <w:rPr>
                <w:color w:val="000000" w:themeColor="text1"/>
                <w:lang w:val="ru-RU" w:eastAsia="en-GB"/>
              </w:rPr>
            </w:pPr>
            <w:r w:rsidRPr="0035552A">
              <w:rPr>
                <w:color w:val="000000" w:themeColor="text1"/>
                <w:lang w:val="ru-RU" w:eastAsia="en-GB"/>
              </w:rPr>
              <w:t>Свисток для учителя</w:t>
            </w: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contextualSpacing/>
              <w:rPr>
                <w:color w:val="000000" w:themeColor="text1"/>
                <w:lang w:val="ru-RU" w:eastAsia="en-GB"/>
              </w:rPr>
            </w:pPr>
          </w:p>
          <w:p w:rsidR="00DA1F2E" w:rsidRPr="0035552A" w:rsidRDefault="00DA1F2E" w:rsidP="00E008A9">
            <w:pPr>
              <w:jc w:val="both"/>
              <w:rPr>
                <w:color w:val="000000" w:themeColor="text1"/>
                <w:lang w:val="ru-RU" w:eastAsia="en-GB"/>
              </w:rPr>
            </w:pPr>
          </w:p>
        </w:tc>
      </w:tr>
      <w:tr w:rsidR="00DA1F2E" w:rsidRPr="0035552A" w:rsidTr="00E008A9">
        <w:trPr>
          <w:trHeight w:val="1587"/>
        </w:trPr>
        <w:tc>
          <w:tcPr>
            <w:tcW w:w="576" w:type="pct"/>
          </w:tcPr>
          <w:p w:rsidR="00DA1F2E" w:rsidRPr="0035552A" w:rsidRDefault="00DA1F2E" w:rsidP="00E008A9">
            <w:pPr>
              <w:contextualSpacing/>
              <w:rPr>
                <w:color w:val="000000" w:themeColor="text1"/>
              </w:rPr>
            </w:pPr>
            <w:r w:rsidRPr="0035552A">
              <w:rPr>
                <w:color w:val="000000" w:themeColor="text1"/>
              </w:rPr>
              <w:lastRenderedPageBreak/>
              <w:t>Конец урока</w:t>
            </w:r>
          </w:p>
          <w:p w:rsidR="00DA1F2E" w:rsidRPr="0035552A" w:rsidRDefault="00DA1F2E" w:rsidP="00E008A9">
            <w:pPr>
              <w:ind w:right="-20"/>
              <w:contextualSpacing/>
              <w:rPr>
                <w:color w:val="000000" w:themeColor="text1"/>
              </w:rPr>
            </w:pPr>
            <w:r w:rsidRPr="0035552A">
              <w:rPr>
                <w:color w:val="000000" w:themeColor="text1"/>
                <w:lang w:eastAsia="en-GB"/>
              </w:rPr>
              <w:t>(</w:t>
            </w:r>
            <w:r>
              <w:rPr>
                <w:color w:val="000000" w:themeColor="text1"/>
                <w:lang w:val="ru-RU" w:eastAsia="en-GB"/>
              </w:rPr>
              <w:t>5</w:t>
            </w:r>
            <w:r w:rsidRPr="0035552A">
              <w:rPr>
                <w:color w:val="000000" w:themeColor="text1"/>
                <w:lang w:eastAsia="en-GB"/>
              </w:rPr>
              <w:t xml:space="preserve"> минут)</w:t>
            </w:r>
          </w:p>
        </w:tc>
        <w:tc>
          <w:tcPr>
            <w:tcW w:w="1716" w:type="pct"/>
            <w:gridSpan w:val="2"/>
          </w:tcPr>
          <w:p w:rsidR="00DA1F2E" w:rsidRPr="0035552A" w:rsidRDefault="00DA1F2E" w:rsidP="00E008A9">
            <w:pPr>
              <w:widowControl w:val="0"/>
              <w:tabs>
                <w:tab w:val="left" w:pos="176"/>
              </w:tabs>
              <w:contextualSpacing/>
              <w:rPr>
                <w:b/>
                <w:color w:val="000000" w:themeColor="text1"/>
              </w:rPr>
            </w:pPr>
            <w:r w:rsidRPr="0035552A">
              <w:rPr>
                <w:rFonts w:eastAsia="Calibri"/>
                <w:b/>
                <w:color w:val="000000" w:themeColor="text1"/>
                <w:lang w:val="ru-RU"/>
              </w:rPr>
              <w:t>П</w:t>
            </w:r>
            <w:r w:rsidRPr="0035552A">
              <w:rPr>
                <w:rFonts w:eastAsia="Calibri"/>
                <w:b/>
                <w:color w:val="000000" w:themeColor="text1"/>
              </w:rPr>
              <w:t>одведение итогов</w:t>
            </w:r>
          </w:p>
          <w:p w:rsidR="00DA1F2E" w:rsidRPr="0035552A" w:rsidRDefault="00DA1F2E" w:rsidP="00E008A9">
            <w:pPr>
              <w:contextualSpacing/>
              <w:rPr>
                <w:rFonts w:eastAsia="Calibri"/>
                <w:color w:val="000000" w:themeColor="text1"/>
                <w:lang w:val="ru-RU"/>
              </w:rPr>
            </w:pPr>
            <w:r w:rsidRPr="0035552A">
              <w:rPr>
                <w:rFonts w:eastAsia="Calibri"/>
                <w:color w:val="000000" w:themeColor="text1"/>
              </w:rPr>
              <w:t xml:space="preserve">Отмечает учеников выполнявшие упражнение наиболее успешно. </w:t>
            </w:r>
          </w:p>
          <w:p w:rsidR="00DA1F2E" w:rsidRPr="0035552A" w:rsidRDefault="00DA1F2E" w:rsidP="00E008A9">
            <w:pPr>
              <w:contextualSpacing/>
              <w:rPr>
                <w:rFonts w:eastAsia="Calibri"/>
                <w:color w:val="000000" w:themeColor="text1"/>
                <w:lang w:val="ru-RU"/>
              </w:rPr>
            </w:pPr>
            <w:r w:rsidRPr="0035552A">
              <w:rPr>
                <w:rFonts w:eastAsia="Calibri"/>
                <w:color w:val="000000" w:themeColor="text1"/>
              </w:rPr>
              <w:t>Указывает на часто допускаемые ошибки.</w:t>
            </w:r>
          </w:p>
          <w:p w:rsidR="00DA1F2E" w:rsidRPr="0035552A" w:rsidRDefault="00DA1F2E" w:rsidP="00E008A9">
            <w:pPr>
              <w:widowControl w:val="0"/>
              <w:contextualSpacing/>
              <w:rPr>
                <w:b/>
                <w:color w:val="000000" w:themeColor="text1"/>
                <w:lang w:val="ru-RU"/>
              </w:rPr>
            </w:pPr>
          </w:p>
          <w:p w:rsidR="00DA1F2E" w:rsidRPr="0035552A" w:rsidRDefault="00DA1F2E" w:rsidP="00E008A9">
            <w:pPr>
              <w:widowControl w:val="0"/>
              <w:contextualSpacing/>
              <w:rPr>
                <w:b/>
                <w:color w:val="000000" w:themeColor="text1"/>
              </w:rPr>
            </w:pPr>
            <w:r w:rsidRPr="0035552A">
              <w:rPr>
                <w:b/>
                <w:color w:val="000000" w:themeColor="text1"/>
              </w:rPr>
              <w:t>Учитель задает домашнее задание:</w:t>
            </w:r>
          </w:p>
          <w:p w:rsidR="00DA1F2E" w:rsidRPr="0035552A" w:rsidRDefault="00DA1F2E" w:rsidP="00E008A9">
            <w:pPr>
              <w:contextualSpacing/>
              <w:rPr>
                <w:rFonts w:eastAsia="Calibri"/>
                <w:color w:val="000000" w:themeColor="text1"/>
                <w:lang w:val="ru-RU"/>
              </w:rPr>
            </w:pPr>
            <w:r w:rsidRPr="0035552A">
              <w:rPr>
                <w:color w:val="000000" w:themeColor="text1"/>
              </w:rPr>
              <w:t xml:space="preserve">- </w:t>
            </w:r>
            <w:r w:rsidRPr="0035552A">
              <w:rPr>
                <w:color w:val="000000" w:themeColor="text1"/>
                <w:lang w:val="ru-RU"/>
              </w:rPr>
              <w:t>выполнить</w:t>
            </w:r>
            <w:r w:rsidRPr="0035552A">
              <w:rPr>
                <w:color w:val="000000" w:themeColor="text1"/>
              </w:rPr>
              <w:t xml:space="preserve"> отжимание, пресс, подтягивание</w:t>
            </w:r>
          </w:p>
        </w:tc>
        <w:tc>
          <w:tcPr>
            <w:tcW w:w="1263" w:type="pct"/>
          </w:tcPr>
          <w:p w:rsidR="00DA1F2E" w:rsidRPr="0035552A" w:rsidRDefault="00DA1F2E" w:rsidP="00E008A9">
            <w:pPr>
              <w:widowControl w:val="0"/>
              <w:contextualSpacing/>
              <w:rPr>
                <w:color w:val="000000" w:themeColor="text1"/>
                <w:lang w:val="ru-RU"/>
              </w:rPr>
            </w:pPr>
          </w:p>
          <w:p w:rsidR="00DA1F2E" w:rsidRPr="0035552A" w:rsidRDefault="00DA1F2E" w:rsidP="00E008A9">
            <w:pPr>
              <w:widowControl w:val="0"/>
              <w:contextualSpacing/>
              <w:rPr>
                <w:color w:val="000000" w:themeColor="text1"/>
                <w:lang w:val="ru-RU"/>
              </w:rPr>
            </w:pPr>
          </w:p>
          <w:p w:rsidR="00DA1F2E" w:rsidRPr="0035552A" w:rsidRDefault="00DA1F2E" w:rsidP="00E008A9">
            <w:pPr>
              <w:widowControl w:val="0"/>
              <w:contextualSpacing/>
              <w:rPr>
                <w:color w:val="000000" w:themeColor="text1"/>
              </w:rPr>
            </w:pPr>
            <w:r w:rsidRPr="0035552A">
              <w:rPr>
                <w:color w:val="000000" w:themeColor="text1"/>
                <w:lang w:val="ru-RU"/>
              </w:rPr>
              <w:t>-</w:t>
            </w:r>
            <w:r w:rsidRPr="0035552A">
              <w:rPr>
                <w:color w:val="000000" w:themeColor="text1"/>
              </w:rPr>
              <w:t xml:space="preserve"> измеряют пульс.</w:t>
            </w:r>
          </w:p>
          <w:p w:rsidR="00DA1F2E" w:rsidRPr="0035552A" w:rsidRDefault="00DA1F2E" w:rsidP="00E008A9">
            <w:pPr>
              <w:contextualSpacing/>
              <w:rPr>
                <w:color w:val="000000" w:themeColor="text1"/>
                <w:lang w:val="ru-RU"/>
              </w:rPr>
            </w:pPr>
          </w:p>
          <w:p w:rsidR="00DA1F2E" w:rsidRPr="0035552A" w:rsidRDefault="00DA1F2E" w:rsidP="00E008A9">
            <w:pPr>
              <w:contextualSpacing/>
              <w:rPr>
                <w:color w:val="000000" w:themeColor="text1"/>
                <w:lang w:val="ru-RU"/>
              </w:rPr>
            </w:pPr>
            <w:r w:rsidRPr="0035552A">
              <w:rPr>
                <w:color w:val="000000" w:themeColor="text1"/>
                <w:lang w:val="ru-RU"/>
              </w:rPr>
              <w:t>-  оценивают свою работу на уроке.</w:t>
            </w:r>
          </w:p>
          <w:p w:rsidR="00DA1F2E" w:rsidRPr="0035552A" w:rsidRDefault="00DA1F2E" w:rsidP="00E008A9">
            <w:pPr>
              <w:contextualSpacing/>
              <w:rPr>
                <w:color w:val="000000" w:themeColor="text1"/>
                <w:lang w:val="ru-RU"/>
              </w:rPr>
            </w:pPr>
            <w:r w:rsidRPr="0035552A">
              <w:rPr>
                <w:color w:val="000000" w:themeColor="text1"/>
                <w:lang w:val="ru-RU"/>
              </w:rPr>
              <w:t>- выполняют дом</w:t>
            </w:r>
            <w:proofErr w:type="gramStart"/>
            <w:r w:rsidRPr="0035552A">
              <w:rPr>
                <w:color w:val="000000" w:themeColor="text1"/>
                <w:lang w:val="ru-RU"/>
              </w:rPr>
              <w:t>.</w:t>
            </w:r>
            <w:proofErr w:type="gramEnd"/>
            <w:r w:rsidRPr="0035552A">
              <w:rPr>
                <w:color w:val="000000" w:themeColor="text1"/>
                <w:lang w:val="ru-RU"/>
              </w:rPr>
              <w:t xml:space="preserve"> </w:t>
            </w:r>
            <w:proofErr w:type="gramStart"/>
            <w:r w:rsidRPr="0035552A">
              <w:rPr>
                <w:color w:val="000000" w:themeColor="text1"/>
                <w:lang w:val="ru-RU"/>
              </w:rPr>
              <w:t>з</w:t>
            </w:r>
            <w:proofErr w:type="gramEnd"/>
            <w:r w:rsidRPr="0035552A">
              <w:rPr>
                <w:color w:val="000000" w:themeColor="text1"/>
                <w:lang w:val="ru-RU"/>
              </w:rPr>
              <w:t>адание.</w:t>
            </w:r>
          </w:p>
        </w:tc>
        <w:tc>
          <w:tcPr>
            <w:tcW w:w="723" w:type="pct"/>
          </w:tcPr>
          <w:p w:rsidR="00DA1F2E" w:rsidRPr="0035552A" w:rsidRDefault="00DA1F2E" w:rsidP="00E008A9">
            <w:pPr>
              <w:jc w:val="both"/>
              <w:rPr>
                <w:color w:val="000000"/>
                <w:lang w:val="ru-RU" w:eastAsia="ru-RU"/>
              </w:rPr>
            </w:pPr>
            <w:r w:rsidRPr="0035552A">
              <w:rPr>
                <w:color w:val="000000"/>
                <w:lang w:val="ru-RU" w:eastAsia="ru-RU"/>
              </w:rPr>
              <w:t>Учащиеся вместе с учителем располагаются сидя в кругу.</w:t>
            </w:r>
            <w:r w:rsidRPr="0035552A">
              <w:rPr>
                <w:b/>
                <w:bCs/>
                <w:color w:val="000000"/>
                <w:lang w:val="ru-RU" w:eastAsia="ru-RU"/>
              </w:rPr>
              <w:t xml:space="preserve"> </w:t>
            </w:r>
          </w:p>
          <w:p w:rsidR="00DA1F2E" w:rsidRPr="0035552A" w:rsidRDefault="00DA1F2E" w:rsidP="00E008A9">
            <w:pPr>
              <w:contextualSpacing/>
              <w:rPr>
                <w:color w:val="000000" w:themeColor="text1"/>
                <w:lang w:val="ru-RU"/>
              </w:rPr>
            </w:pPr>
          </w:p>
        </w:tc>
        <w:tc>
          <w:tcPr>
            <w:tcW w:w="722" w:type="pct"/>
          </w:tcPr>
          <w:p w:rsidR="00DA1F2E" w:rsidRPr="0035552A" w:rsidRDefault="00DA1F2E" w:rsidP="00E008A9">
            <w:pPr>
              <w:contextualSpacing/>
              <w:rPr>
                <w:color w:val="000000" w:themeColor="text1"/>
                <w:lang w:val="ru-RU"/>
              </w:rPr>
            </w:pPr>
            <w:r w:rsidRPr="0035552A">
              <w:rPr>
                <w:color w:val="000000" w:themeColor="text1"/>
                <w:lang w:val="ru-RU"/>
              </w:rPr>
              <w:t xml:space="preserve">Ручки, </w:t>
            </w:r>
          </w:p>
          <w:p w:rsidR="00DA1F2E" w:rsidRPr="0035552A" w:rsidRDefault="00DA1F2E" w:rsidP="00E008A9">
            <w:pPr>
              <w:contextualSpacing/>
              <w:rPr>
                <w:color w:val="000000" w:themeColor="text1"/>
                <w:lang w:val="ru-RU"/>
              </w:rPr>
            </w:pPr>
            <w:r w:rsidRPr="0035552A">
              <w:rPr>
                <w:color w:val="000000" w:themeColor="text1"/>
                <w:lang w:val="ru-RU"/>
              </w:rPr>
              <w:t>листы бумаги</w:t>
            </w:r>
          </w:p>
        </w:tc>
      </w:tr>
    </w:tbl>
    <w:p w:rsidR="00357185" w:rsidRDefault="00357185">
      <w:bookmarkStart w:id="0" w:name="_GoBack"/>
      <w:bookmarkEnd w:id="0"/>
    </w:p>
    <w:sectPr w:rsidR="00357185" w:rsidSect="00DA1F2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75"/>
    <w:rsid w:val="00357185"/>
    <w:rsid w:val="00B36375"/>
    <w:rsid w:val="00DA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2E"/>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DA1F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A1F2E"/>
    <w:pPr>
      <w:keepNext w:val="0"/>
      <w:keepLines w:val="0"/>
      <w:spacing w:before="240" w:after="60"/>
    </w:pPr>
    <w:rPr>
      <w:rFonts w:ascii="Arial" w:eastAsia="Times New Roman" w:hAnsi="Arial" w:cs="Times New Roman"/>
      <w:b/>
      <w:i w:val="0"/>
      <w:iCs w:val="0"/>
      <w:color w:val="auto"/>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DA1F2E"/>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DA1F2E"/>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DA1F2E"/>
    <w:rPr>
      <w:rFonts w:ascii="Arial" w:eastAsia="Times New Roman" w:hAnsi="Arial"/>
      <w:szCs w:val="24"/>
      <w:lang w:val="en-GB"/>
    </w:rPr>
  </w:style>
  <w:style w:type="paragraph" w:styleId="a5">
    <w:name w:val="No Spacing"/>
    <w:link w:val="a4"/>
    <w:uiPriority w:val="1"/>
    <w:qFormat/>
    <w:rsid w:val="00DA1F2E"/>
    <w:pPr>
      <w:widowControl w:val="0"/>
      <w:spacing w:after="0" w:line="240" w:lineRule="auto"/>
    </w:pPr>
    <w:rPr>
      <w:rFonts w:ascii="Arial" w:eastAsia="Times New Roman" w:hAnsi="Arial"/>
      <w:szCs w:val="24"/>
      <w:lang w:val="en-GB"/>
    </w:rPr>
  </w:style>
  <w:style w:type="paragraph" w:styleId="a6">
    <w:name w:val="List Paragraph"/>
    <w:basedOn w:val="a"/>
    <w:link w:val="a7"/>
    <w:uiPriority w:val="34"/>
    <w:qFormat/>
    <w:rsid w:val="00DA1F2E"/>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7">
    <w:name w:val="Абзац списка Знак"/>
    <w:link w:val="a6"/>
    <w:uiPriority w:val="34"/>
    <w:locked/>
    <w:rsid w:val="00DA1F2E"/>
  </w:style>
  <w:style w:type="character" w:customStyle="1" w:styleId="c0">
    <w:name w:val="c0"/>
    <w:basedOn w:val="a0"/>
    <w:rsid w:val="00DA1F2E"/>
  </w:style>
  <w:style w:type="paragraph" w:customStyle="1" w:styleId="58">
    <w:name w:val="Основной текст58"/>
    <w:basedOn w:val="a"/>
    <w:rsid w:val="00DA1F2E"/>
    <w:pPr>
      <w:shd w:val="clear" w:color="auto" w:fill="FFFFFF"/>
      <w:spacing w:line="0" w:lineRule="atLeast"/>
      <w:ind w:hanging="360"/>
    </w:pPr>
    <w:rPr>
      <w:color w:val="000000"/>
      <w:sz w:val="19"/>
      <w:szCs w:val="19"/>
      <w:lang w:val="ru-RU" w:eastAsia="ru-RU"/>
    </w:rPr>
  </w:style>
  <w:style w:type="character" w:styleId="a8">
    <w:name w:val="Hyperlink"/>
    <w:basedOn w:val="a0"/>
    <w:uiPriority w:val="99"/>
    <w:unhideWhenUsed/>
    <w:rsid w:val="00DA1F2E"/>
    <w:rPr>
      <w:color w:val="0000FF" w:themeColor="hyperlink"/>
      <w:u w:val="single"/>
    </w:rPr>
  </w:style>
  <w:style w:type="character" w:customStyle="1" w:styleId="90">
    <w:name w:val="Заголовок 9 Знак"/>
    <w:basedOn w:val="a0"/>
    <w:link w:val="9"/>
    <w:uiPriority w:val="9"/>
    <w:semiHidden/>
    <w:rsid w:val="00DA1F2E"/>
    <w:rPr>
      <w:rFonts w:asciiTheme="majorHAnsi" w:eastAsiaTheme="majorEastAsia" w:hAnsiTheme="majorHAnsi" w:cstheme="majorBidi"/>
      <w:i/>
      <w:iCs/>
      <w:color w:val="404040" w:themeColor="text1" w:themeTint="BF"/>
      <w:sz w:val="20"/>
      <w:szCs w:val="20"/>
      <w:lang w:val="kk-KZ"/>
    </w:rPr>
  </w:style>
  <w:style w:type="paragraph" w:styleId="a9">
    <w:name w:val="Balloon Text"/>
    <w:basedOn w:val="a"/>
    <w:link w:val="aa"/>
    <w:uiPriority w:val="99"/>
    <w:semiHidden/>
    <w:unhideWhenUsed/>
    <w:rsid w:val="00DA1F2E"/>
    <w:rPr>
      <w:rFonts w:ascii="Tahoma" w:hAnsi="Tahoma" w:cs="Tahoma"/>
      <w:sz w:val="16"/>
      <w:szCs w:val="16"/>
    </w:rPr>
  </w:style>
  <w:style w:type="character" w:customStyle="1" w:styleId="aa">
    <w:name w:val="Текст выноски Знак"/>
    <w:basedOn w:val="a0"/>
    <w:link w:val="a9"/>
    <w:uiPriority w:val="99"/>
    <w:semiHidden/>
    <w:rsid w:val="00DA1F2E"/>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2E"/>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DA1F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A1F2E"/>
    <w:pPr>
      <w:keepNext w:val="0"/>
      <w:keepLines w:val="0"/>
      <w:spacing w:before="240" w:after="60"/>
    </w:pPr>
    <w:rPr>
      <w:rFonts w:ascii="Arial" w:eastAsia="Times New Roman" w:hAnsi="Arial" w:cs="Times New Roman"/>
      <w:b/>
      <w:i w:val="0"/>
      <w:iCs w:val="0"/>
      <w:color w:val="auto"/>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DA1F2E"/>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DA1F2E"/>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DA1F2E"/>
    <w:rPr>
      <w:rFonts w:ascii="Arial" w:eastAsia="Times New Roman" w:hAnsi="Arial"/>
      <w:szCs w:val="24"/>
      <w:lang w:val="en-GB"/>
    </w:rPr>
  </w:style>
  <w:style w:type="paragraph" w:styleId="a5">
    <w:name w:val="No Spacing"/>
    <w:link w:val="a4"/>
    <w:uiPriority w:val="1"/>
    <w:qFormat/>
    <w:rsid w:val="00DA1F2E"/>
    <w:pPr>
      <w:widowControl w:val="0"/>
      <w:spacing w:after="0" w:line="240" w:lineRule="auto"/>
    </w:pPr>
    <w:rPr>
      <w:rFonts w:ascii="Arial" w:eastAsia="Times New Roman" w:hAnsi="Arial"/>
      <w:szCs w:val="24"/>
      <w:lang w:val="en-GB"/>
    </w:rPr>
  </w:style>
  <w:style w:type="paragraph" w:styleId="a6">
    <w:name w:val="List Paragraph"/>
    <w:basedOn w:val="a"/>
    <w:link w:val="a7"/>
    <w:uiPriority w:val="34"/>
    <w:qFormat/>
    <w:rsid w:val="00DA1F2E"/>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7">
    <w:name w:val="Абзац списка Знак"/>
    <w:link w:val="a6"/>
    <w:uiPriority w:val="34"/>
    <w:locked/>
    <w:rsid w:val="00DA1F2E"/>
  </w:style>
  <w:style w:type="character" w:customStyle="1" w:styleId="c0">
    <w:name w:val="c0"/>
    <w:basedOn w:val="a0"/>
    <w:rsid w:val="00DA1F2E"/>
  </w:style>
  <w:style w:type="paragraph" w:customStyle="1" w:styleId="58">
    <w:name w:val="Основной текст58"/>
    <w:basedOn w:val="a"/>
    <w:rsid w:val="00DA1F2E"/>
    <w:pPr>
      <w:shd w:val="clear" w:color="auto" w:fill="FFFFFF"/>
      <w:spacing w:line="0" w:lineRule="atLeast"/>
      <w:ind w:hanging="360"/>
    </w:pPr>
    <w:rPr>
      <w:color w:val="000000"/>
      <w:sz w:val="19"/>
      <w:szCs w:val="19"/>
      <w:lang w:val="ru-RU" w:eastAsia="ru-RU"/>
    </w:rPr>
  </w:style>
  <w:style w:type="character" w:styleId="a8">
    <w:name w:val="Hyperlink"/>
    <w:basedOn w:val="a0"/>
    <w:uiPriority w:val="99"/>
    <w:unhideWhenUsed/>
    <w:rsid w:val="00DA1F2E"/>
    <w:rPr>
      <w:color w:val="0000FF" w:themeColor="hyperlink"/>
      <w:u w:val="single"/>
    </w:rPr>
  </w:style>
  <w:style w:type="character" w:customStyle="1" w:styleId="90">
    <w:name w:val="Заголовок 9 Знак"/>
    <w:basedOn w:val="a0"/>
    <w:link w:val="9"/>
    <w:uiPriority w:val="9"/>
    <w:semiHidden/>
    <w:rsid w:val="00DA1F2E"/>
    <w:rPr>
      <w:rFonts w:asciiTheme="majorHAnsi" w:eastAsiaTheme="majorEastAsia" w:hAnsiTheme="majorHAnsi" w:cstheme="majorBidi"/>
      <w:i/>
      <w:iCs/>
      <w:color w:val="404040" w:themeColor="text1" w:themeTint="BF"/>
      <w:sz w:val="20"/>
      <w:szCs w:val="20"/>
      <w:lang w:val="kk-KZ"/>
    </w:rPr>
  </w:style>
  <w:style w:type="paragraph" w:styleId="a9">
    <w:name w:val="Balloon Text"/>
    <w:basedOn w:val="a"/>
    <w:link w:val="aa"/>
    <w:uiPriority w:val="99"/>
    <w:semiHidden/>
    <w:unhideWhenUsed/>
    <w:rsid w:val="00DA1F2E"/>
    <w:rPr>
      <w:rFonts w:ascii="Tahoma" w:hAnsi="Tahoma" w:cs="Tahoma"/>
      <w:sz w:val="16"/>
      <w:szCs w:val="16"/>
    </w:rPr>
  </w:style>
  <w:style w:type="character" w:customStyle="1" w:styleId="aa">
    <w:name w:val="Текст выноски Знак"/>
    <w:basedOn w:val="a0"/>
    <w:link w:val="a9"/>
    <w:uiPriority w:val="99"/>
    <w:semiHidden/>
    <w:rsid w:val="00DA1F2E"/>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kz/search?q=&#1083;&#1072;&#1079;&#1072;&#1085;&#1080;&#1077;+&#1087;&#1086;+&#1082;&#1072;&#1085;&#1072;&#1090;&#1091;+&#1074;+&#1090;&#1088;&#1080;+&#1087;&#1088;&#1080;&#1077;&#1084;&#107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mzh__DLCR4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detskiy-sad/fizkultura/2015/02/11/obuchenie-betey-stroevym-uprazhneniyam-igry-na-perestroenie"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5889</Characters>
  <Application>Microsoft Office Word</Application>
  <DocSecurity>0</DocSecurity>
  <Lines>49</Lines>
  <Paragraphs>13</Paragraphs>
  <ScaleCrop>false</ScaleCrop>
  <Company>SPecialiST RePack</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Мечта</dc:creator>
  <cp:keywords/>
  <dc:description/>
  <cp:lastModifiedBy>Мечта</cp:lastModifiedBy>
  <cp:revision>2</cp:revision>
  <dcterms:created xsi:type="dcterms:W3CDTF">2021-11-12T09:52:00Z</dcterms:created>
  <dcterms:modified xsi:type="dcterms:W3CDTF">2021-11-12T09:52:00Z</dcterms:modified>
</cp:coreProperties>
</file>