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C4" w:rsidRPr="00EC5C9D" w:rsidRDefault="006750D6" w:rsidP="002F09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5C9D">
        <w:rPr>
          <w:rFonts w:ascii="Times New Roman" w:hAnsi="Times New Roman" w:cs="Times New Roman"/>
          <w:b/>
          <w:sz w:val="32"/>
          <w:szCs w:val="32"/>
        </w:rPr>
        <w:t>Из опыта работы</w:t>
      </w:r>
      <w:r w:rsidR="002F097F" w:rsidRPr="00EC5C9D">
        <w:rPr>
          <w:rFonts w:ascii="Times New Roman" w:hAnsi="Times New Roman" w:cs="Times New Roman"/>
          <w:b/>
          <w:sz w:val="32"/>
          <w:szCs w:val="32"/>
        </w:rPr>
        <w:t>:</w:t>
      </w:r>
      <w:r w:rsidR="00833C9A" w:rsidRPr="00EC5C9D">
        <w:rPr>
          <w:rFonts w:ascii="Times New Roman" w:hAnsi="Times New Roman" w:cs="Times New Roman"/>
          <w:b/>
          <w:sz w:val="32"/>
          <w:szCs w:val="32"/>
        </w:rPr>
        <w:t xml:space="preserve"> «Игровые</w:t>
      </w:r>
      <w:r w:rsidR="002F097F" w:rsidRPr="00EC5C9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C5C9D" w:rsidRPr="00EC5C9D">
        <w:rPr>
          <w:rFonts w:ascii="Times New Roman" w:hAnsi="Times New Roman" w:cs="Times New Roman"/>
          <w:b/>
          <w:sz w:val="32"/>
          <w:szCs w:val="32"/>
        </w:rPr>
        <w:t>технологии  с</w:t>
      </w:r>
      <w:proofErr w:type="gramEnd"/>
      <w:r w:rsidR="00EC5C9D" w:rsidRPr="00EC5C9D">
        <w:rPr>
          <w:rFonts w:ascii="Times New Roman" w:hAnsi="Times New Roman" w:cs="Times New Roman"/>
          <w:b/>
          <w:sz w:val="32"/>
          <w:szCs w:val="32"/>
        </w:rPr>
        <w:t xml:space="preserve"> детьми логопатами»</w:t>
      </w:r>
    </w:p>
    <w:p w:rsidR="00BE0F98" w:rsidRDefault="00EC5C9D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1714" w:rsidRPr="00EC5C9D">
        <w:rPr>
          <w:rFonts w:ascii="Times New Roman" w:hAnsi="Times New Roman" w:cs="Times New Roman"/>
          <w:sz w:val="28"/>
          <w:szCs w:val="28"/>
        </w:rPr>
        <w:t xml:space="preserve">Воспитанники нашей группы имеют сложные речевые расстройства. 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C9D">
        <w:rPr>
          <w:rFonts w:ascii="Times New Roman" w:hAnsi="Times New Roman" w:cs="Times New Roman"/>
          <w:sz w:val="28"/>
          <w:szCs w:val="28"/>
        </w:rPr>
        <w:t>У детей с ОНР страдает формирование всех компонентов речевой системы: словаря, грамматического строя речи, звукопроизношения, нарушена смысловая и произносительная стороны речи. У большинства имеются проблемы общения со сверстниками и взрослыми. Неполноценная речевая деятельность накладывает отпечаток на формирование сенсорной, интеллектуальной и волевой сферы.</w:t>
      </w:r>
      <w:r w:rsidR="00EC5C9D">
        <w:rPr>
          <w:rFonts w:ascii="Times New Roman" w:hAnsi="Times New Roman" w:cs="Times New Roman"/>
          <w:sz w:val="28"/>
          <w:szCs w:val="28"/>
        </w:rPr>
        <w:t xml:space="preserve"> </w:t>
      </w:r>
      <w:r w:rsidRPr="00EC5C9D">
        <w:rPr>
          <w:rFonts w:ascii="Times New Roman" w:hAnsi="Times New Roman" w:cs="Times New Roman"/>
          <w:sz w:val="28"/>
          <w:szCs w:val="28"/>
        </w:rPr>
        <w:t>Это приводит к появлению таких нежелательных черт личности, как неуверенность, излишняя застенчивость, постоянная неудовлетворенность собой или неоправданная самоуверенность, агрессивность, тревожность, невротизация.</w:t>
      </w:r>
    </w:p>
    <w:p w:rsidR="006750D6" w:rsidRPr="00EC5C9D" w:rsidRDefault="00EE1714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Чтобы обеспечить всю полноту развития личности ребенка мы постарались построить развивающую среду в нашей группе так, чтобы окружающая обстановка была комфортной эстетичной содержательной. </w:t>
      </w:r>
      <w:r w:rsidR="006750D6" w:rsidRPr="00EC5C9D">
        <w:rPr>
          <w:rFonts w:ascii="Times New Roman" w:hAnsi="Times New Roman" w:cs="Times New Roman"/>
          <w:sz w:val="28"/>
          <w:szCs w:val="28"/>
        </w:rPr>
        <w:t xml:space="preserve">Тесная взаимосвязь логопеда, воспитателя, музыкального руководителя, психолога, инструктора по физической культуре оказалась возможной при условии совместного планирования работы, при правильном и четком распределении задач каждого участника </w:t>
      </w:r>
      <w:proofErr w:type="spellStart"/>
      <w:r w:rsidR="006750D6" w:rsidRPr="00EC5C9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6750D6" w:rsidRPr="00EC5C9D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EE1714" w:rsidRPr="00EC5C9D" w:rsidRDefault="006750D6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  </w:t>
      </w:r>
      <w:r w:rsidR="00AC45C4" w:rsidRPr="00EC5C9D">
        <w:rPr>
          <w:rFonts w:ascii="Times New Roman" w:hAnsi="Times New Roman" w:cs="Times New Roman"/>
          <w:sz w:val="28"/>
          <w:szCs w:val="28"/>
        </w:rPr>
        <w:t xml:space="preserve"> Одним из таких средств, на мой</w:t>
      </w:r>
      <w:r w:rsidR="00EE1714" w:rsidRPr="00EC5C9D">
        <w:rPr>
          <w:rFonts w:ascii="Times New Roman" w:hAnsi="Times New Roman" w:cs="Times New Roman"/>
          <w:sz w:val="28"/>
          <w:szCs w:val="28"/>
        </w:rPr>
        <w:t xml:space="preserve"> взгляд, является использование нетрадиционных игровых технологий в коррекционной работе.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Проведя в начале года диагностику, выявили, что у наших детей не развиты все психические процессы, а особенно воображение, память.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Дети трудно понимали текст, не могли отвечать на самые простые вопросы по тексту, точно и дословно передать информацию. Мы поняли, что наши дети не смогут воспроизвести текст, запомнить стихотворение, пока не будет опоры, визуальный образ.</w:t>
      </w:r>
    </w:p>
    <w:p w:rsidR="006750D6" w:rsidRPr="00EC5C9D" w:rsidRDefault="00EE1714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И поэтому мы решили использовать при заучивании стихотворений одну их нетрадиционных технологий –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D6" w:rsidRPr="00EC5C9D" w:rsidRDefault="002F097F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C9D">
        <w:rPr>
          <w:rFonts w:ascii="Times New Roman" w:hAnsi="Times New Roman" w:cs="Times New Roman"/>
          <w:b/>
          <w:sz w:val="28"/>
          <w:szCs w:val="28"/>
        </w:rPr>
        <w:t>М</w:t>
      </w:r>
      <w:r w:rsidR="00EE1714" w:rsidRPr="00EC5C9D">
        <w:rPr>
          <w:rFonts w:ascii="Times New Roman" w:hAnsi="Times New Roman" w:cs="Times New Roman"/>
          <w:b/>
          <w:sz w:val="28"/>
          <w:szCs w:val="28"/>
        </w:rPr>
        <w:t>немотаблицы</w:t>
      </w:r>
      <w:proofErr w:type="spellEnd"/>
      <w:r w:rsidR="006750D6" w:rsidRPr="00EC5C9D">
        <w:rPr>
          <w:rFonts w:ascii="Times New Roman" w:hAnsi="Times New Roman" w:cs="Times New Roman"/>
          <w:sz w:val="28"/>
          <w:szCs w:val="28"/>
        </w:rPr>
        <w:t xml:space="preserve"> -  для разучивания стихотворений, песен, загадывания загадок, составления рассказов в виде </w:t>
      </w:r>
      <w:proofErr w:type="spellStart"/>
      <w:r w:rsidR="006750D6" w:rsidRPr="00EC5C9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6750D6" w:rsidRPr="00EC5C9D">
        <w:rPr>
          <w:rFonts w:ascii="Times New Roman" w:hAnsi="Times New Roman" w:cs="Times New Roman"/>
          <w:sz w:val="28"/>
          <w:szCs w:val="28"/>
        </w:rPr>
        <w:t>. Это помогает детям создавать образы, развивает воображение, память, помогает перейти от наглядно-образного к словесно-логическому мышлению.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Предоставляли детям возможность воспроизвести текст с опорой на рисунки.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Затем по мере обучения стали вовлекать детей. Предлагали детям самим придумывать рисунок на ту или иную строчку стихотворения.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Ребята стали активно включатся в процесс создания уже своей схемы. Создание своих опорных рисунков увлекло детей, превратило занятие по заучиванию стихотворений в игру.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 результаты показали, что постепенно память наших ребят укреплялась, их образное мышление развивалось. Дети стали запоминать тексты намного лучше, больше по объёму, легче и эмоциональнее.</w:t>
      </w:r>
      <w:r w:rsidR="006750D6" w:rsidRPr="00EC5C9D">
        <w:rPr>
          <w:rFonts w:ascii="Times New Roman" w:hAnsi="Times New Roman" w:cs="Times New Roman"/>
          <w:sz w:val="28"/>
          <w:szCs w:val="28"/>
        </w:rPr>
        <w:t xml:space="preserve"> </w:t>
      </w:r>
      <w:r w:rsidRPr="00EC5C9D">
        <w:rPr>
          <w:rFonts w:ascii="Times New Roman" w:hAnsi="Times New Roman" w:cs="Times New Roman"/>
          <w:sz w:val="28"/>
          <w:szCs w:val="28"/>
        </w:rPr>
        <w:t>Разучивание стало для наших детей делом весёлым, эмоциональным, и при этом содержание текста – осязаемым, видимым, представляемым.</w:t>
      </w:r>
    </w:p>
    <w:p w:rsidR="006750D6" w:rsidRPr="00EC5C9D" w:rsidRDefault="006750D6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C5C9D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(сказочное лечение души). Дети с нарушениями речи быстро отвлекаются, утомляются, не удерживают в памяти задания. Не </w:t>
      </w:r>
      <w:r w:rsidRPr="00EC5C9D">
        <w:rPr>
          <w:rFonts w:ascii="Times New Roman" w:hAnsi="Times New Roman" w:cs="Times New Roman"/>
          <w:sz w:val="28"/>
          <w:szCs w:val="28"/>
        </w:rPr>
        <w:lastRenderedPageBreak/>
        <w:t xml:space="preserve">всегда доступны детям логические и временные связи между предметами и явлениями. Именно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дает возможность бороться со своими страхами и проблемами, задуматься о нравственных качествах, учит отличать хорошее от плохого, вселяет в них надежду, что очень важно для личностного развития; дети учатся способам регуляции своего эмоционального состояния, развивает чувство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>.</w:t>
      </w:r>
    </w:p>
    <w:p w:rsidR="006750D6" w:rsidRPr="00EC5C9D" w:rsidRDefault="006750D6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>- Музыкотерапия</w:t>
      </w:r>
      <w:r w:rsidRPr="00EC5C9D">
        <w:rPr>
          <w:rFonts w:ascii="Times New Roman" w:hAnsi="Times New Roman" w:cs="Times New Roman"/>
          <w:sz w:val="28"/>
          <w:szCs w:val="28"/>
        </w:rPr>
        <w:t xml:space="preserve">: дает возможность активизировать ребенка, преодолевать неблагоприятные установки и отношения, улучшать эмоциональное состояние, стимулирует их внимание, память, мыслительные процессы, сводит к минимуму поведенческие и организационные проблемы. Результат логопедических занятий с использованием музыкотерапии – создание положительного эмоционального фона (снятие фактора тревожности, стимуляция двигательных функций, растормаживание речевой функции, развитие чувства ритма, темпа, времени). Музыкальный руководитель подбирает и использует для работы с детьми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музыкотерапевтические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6750D6" w:rsidRPr="00EC5C9D" w:rsidRDefault="006750D6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C5C9D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занятиях обеспечивается преемственность усвоения музыкального, двигательного и речевого материалов, совершенствуется общая и мелкая моторика, выразительность мимики, пластика движений, постановка дыхания, голоса, просодическая сторона речи (темп, тембр, выразительность, сила голоса).</w:t>
      </w:r>
    </w:p>
    <w:p w:rsidR="006750D6" w:rsidRPr="00EC5C9D" w:rsidRDefault="006750D6" w:rsidP="0067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>- Компьютерные технологии:</w:t>
      </w:r>
      <w:r w:rsidRPr="00EC5C9D">
        <w:rPr>
          <w:rFonts w:ascii="Times New Roman" w:hAnsi="Times New Roman" w:cs="Times New Roman"/>
          <w:sz w:val="28"/>
          <w:szCs w:val="28"/>
        </w:rPr>
        <w:t xml:space="preserve"> позволяют сделать процесс коррекции речевых дефектов у дошкольников с ОНР более рациональным, повышают интерес детей к логопедическим занятиям, в течение которых ребенок чувствует себя эмоционально комфортно, что эффективно сказывается на результатах деятельности. Анализ результативности коррекционной работы наших специалистов подтверждает существенную значимость развивающей логопедической среды и применения компьютерных технологий. Среди всего разнообразия компьютерных программ и игр мы отдаем предпочтение таким играм, как «Игры для Тигры», «Баба Яга учится читать», «Веселая логопедия».</w:t>
      </w:r>
    </w:p>
    <w:p w:rsidR="00EE1714" w:rsidRPr="00EC5C9D" w:rsidRDefault="002F097F" w:rsidP="002F09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>Л</w:t>
      </w:r>
      <w:r w:rsidR="00EE1714" w:rsidRPr="00EC5C9D">
        <w:rPr>
          <w:rFonts w:ascii="Times New Roman" w:hAnsi="Times New Roman" w:cs="Times New Roman"/>
          <w:b/>
          <w:sz w:val="28"/>
          <w:szCs w:val="28"/>
        </w:rPr>
        <w:t xml:space="preserve">огические блоки </w:t>
      </w:r>
      <w:proofErr w:type="spellStart"/>
      <w:r w:rsidR="00EE1714" w:rsidRPr="00EC5C9D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EE1714" w:rsidRPr="00EC5C9D">
        <w:rPr>
          <w:rFonts w:ascii="Times New Roman" w:hAnsi="Times New Roman" w:cs="Times New Roman"/>
          <w:b/>
          <w:sz w:val="28"/>
          <w:szCs w:val="28"/>
        </w:rPr>
        <w:t xml:space="preserve">, палочки </w:t>
      </w:r>
      <w:proofErr w:type="spellStart"/>
      <w:r w:rsidR="00EE1714" w:rsidRPr="00EC5C9D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="00EE1714" w:rsidRPr="00EC5C9D">
        <w:rPr>
          <w:rFonts w:ascii="Times New Roman" w:hAnsi="Times New Roman" w:cs="Times New Roman"/>
          <w:b/>
          <w:sz w:val="28"/>
          <w:szCs w:val="28"/>
        </w:rPr>
        <w:t>, игры-головоломки, развивающие игры Б. П. Никитина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Одна из универсальных технологий – палочки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>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В начале палочки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мы использовали как игровой материал.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Предлагали детям поиграть с ними, как с обыкновенными кубиками и палочками, создавая различные конфигурации. Вначале детей привлекали конкретные образы, затем качественные характеристики материала — цвет, размер, форма и т.д.</w:t>
      </w:r>
      <w:r w:rsidR="00BE0F98">
        <w:rPr>
          <w:rFonts w:ascii="Times New Roman" w:hAnsi="Times New Roman" w:cs="Times New Roman"/>
          <w:sz w:val="28"/>
          <w:szCs w:val="28"/>
        </w:rPr>
        <w:t xml:space="preserve"> </w:t>
      </w:r>
      <w:r w:rsidRPr="00EC5C9D">
        <w:rPr>
          <w:rFonts w:ascii="Times New Roman" w:hAnsi="Times New Roman" w:cs="Times New Roman"/>
          <w:sz w:val="28"/>
          <w:szCs w:val="28"/>
        </w:rPr>
        <w:t xml:space="preserve">Использование блоков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помогает в изучении основных свойств геометрических фигур по их признакам и по существующим во множестве отношениям, включать подмножества в состав множества; разбивать множества на подмножества.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Все эти игры способствуют решению задач всестороннего развития и воспитания дошкольников: активизировать умственную деятельность, заинтересовать математическим материалом, увлекать и развлекать детей, </w:t>
      </w:r>
      <w:r w:rsidRPr="00EC5C9D">
        <w:rPr>
          <w:rFonts w:ascii="Times New Roman" w:hAnsi="Times New Roman" w:cs="Times New Roman"/>
          <w:sz w:val="28"/>
          <w:szCs w:val="28"/>
        </w:rPr>
        <w:lastRenderedPageBreak/>
        <w:t>развивать ум, расширять, углублять математические представления, закреплять полученные знания и умения, упражнять.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b/>
          <w:sz w:val="28"/>
          <w:szCs w:val="28"/>
        </w:rPr>
        <w:t>ТРИЗ</w:t>
      </w:r>
      <w:r w:rsidRPr="00EC5C9D">
        <w:rPr>
          <w:rFonts w:ascii="Times New Roman" w:hAnsi="Times New Roman" w:cs="Times New Roman"/>
          <w:sz w:val="28"/>
          <w:szCs w:val="28"/>
        </w:rPr>
        <w:t xml:space="preserve"> - </w:t>
      </w:r>
      <w:r w:rsidR="002F097F" w:rsidRPr="00EC5C9D">
        <w:rPr>
          <w:rFonts w:ascii="Times New Roman" w:hAnsi="Times New Roman" w:cs="Times New Roman"/>
          <w:sz w:val="28"/>
          <w:szCs w:val="28"/>
        </w:rPr>
        <w:t>ц</w:t>
      </w:r>
      <w:r w:rsidRPr="00EC5C9D">
        <w:rPr>
          <w:rFonts w:ascii="Times New Roman" w:hAnsi="Times New Roman" w:cs="Times New Roman"/>
          <w:sz w:val="28"/>
          <w:szCs w:val="28"/>
        </w:rPr>
        <w:t>ели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Для умственного развития детей в совместной деятельности я использую следующие нетрадиционные методики ТРИЗ и РТВ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Один из приемов этого метода: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«Символические аналогии» - они могут быть словесные или графические. С детьми проводятся задания – игры, связанные с символами обнаружить скрытые закономерности и связи, а так же мыслить нестандартными образами.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«Системный оператор» - один из методов, который применяют при изучении той или иной системы, при рассматривании системных свойств объектов или их элементов.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Следующий метод ТРИЗ – «Хорошо – плохо» дети учатся анализировать знакомые ситуации, находя в них хорошие и плохие стороны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Метод моделирование маленькими человечками (ММЧ). С использованием ММЧ разработаны и апробированы познавательные занятия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Включение элементов ТРИЗ и на занятиях способствует формированию у детей творческих способностей, воспитанию творческой личности, подготовленной к стабильному решению нестандартных задач в различных областях действительности.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Задумывались ли вы когда – ни будь о том, какое значение в нашей жизни имеют цвета!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Цвет может угнетать и навевать печаль, но он может и лечить.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Красный – нормализует кровообращение и обмен веществ. Но избыток красного цвета может спровоцировать перевозбуждение, головную боль и усталость глаз. В медицине его используют для лечения ветряной оспы, скарлатины, кори, гнойных ран.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Желтый цвет стимулирует зрение, нервную деятельность, благотворно воздействует на интеллект, повышает концентрацию внимания, улучшает настроение и память. Лечит бессонницу, возбуждает аппетит, помогает при нарушении работы печени.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Зеленый – самый успокаивающий – способствует ритмичной работе сердца, отдыху глаз. Назначается при различных сердечнососудистых заболеваниях, при головных болях и глазных недугах.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Синий – помогает при бессоннице, вызывает ощущение комфорта и покоя, снимает напряжение, снижает артериальное давление. Если синим цветом переборщить, то может оказывать и угнетающее действие.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Известно, что рисование – одно и самых любимых детских занятий.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Еще Аристотель отмечал: занятия рисованием способствует разнообразному развитию ребенка.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lastRenderedPageBreak/>
        <w:t>Формирование творческой личности – одна из важных задач педагогической теории и практики на современном этапе.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Для развития творчества детей необходимо определенные знания, навыки и умения, способы деятельности, которыми они сами, без помощи взрослых, овладеть не могут, речь идет о целенаправленном обучении богатого художественного опыта. Положительное влияние на развитие детского творчества оказывает обучение детей нетрадиционным техникам изображения.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В совместной продуктивной деятельности я использую нетрадиционные техники и ТРИЗ и РТВ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-отпечатки листьев -оттиск смятой бумагой -кубизм -коллаж -монотипия -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тычковани</w:t>
      </w:r>
      <w:proofErr w:type="spellEnd"/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-сжатая бумага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в работе с детьми стимулирует точки, что благотворно сказывается на развитии растущего организма. Происходит как бы его закаливание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E48">
        <w:rPr>
          <w:rFonts w:ascii="Times New Roman" w:hAnsi="Times New Roman" w:cs="Times New Roman"/>
          <w:b/>
          <w:sz w:val="28"/>
          <w:szCs w:val="28"/>
        </w:rPr>
        <w:t>-Пальцевая живопись</w:t>
      </w:r>
      <w:r w:rsidRPr="00EC5C9D">
        <w:rPr>
          <w:rFonts w:ascii="Times New Roman" w:hAnsi="Times New Roman" w:cs="Times New Roman"/>
          <w:sz w:val="28"/>
          <w:szCs w:val="28"/>
        </w:rPr>
        <w:t>: рука или отдельные пальцы – это такое подспорье. Причем указательный палец правой руки слушается ребенка лучше, чем кисть или карандаш. Рисование пальцевой живописью способствует развитие контроля за мелкой моторикой, увеличению зрительного восприятия.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Рисование нетрадиционными техниками развивает чувственно двигательную координацию. Его достоинство является в том, что оно требует согласованного участия многих психических функций. Рисуя, ребенок дает выход своим чувствам, желаниям перестраивает свои отношения, в разных ситуациях, дает возможность выразить различного рода эмоции, в том числе и отрицательные.</w:t>
      </w:r>
      <w:r w:rsidR="0080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C9D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C5C9D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оказывают благоприятное воздействие и на физическое развитие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мелкой моторики; развитие тактильного восприятия; увеличение остроты и объема зрительного восприятия; развитие моторики крупных движений; приобретение опыта координации движений в системе «глаз — рука». Поэтому постоянное развитие и укрепление мышц мелкой моторики необходимо в коррекционной работе.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В своей практике я широко использую пальчиковые игры направленные на тренировку тонких движений пальцев рук.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Поставив перед собой цели, задачи, выбрав формы, методы и приемы обучения, занялась подбором материала, в частности поисками всевозможных пальчиковых игр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Для неумелых детских пальчиков вначале использую воздушно-пузырчатую плёнку. Перед тем, как научить деток выполнять пальчиковые игры, вышивать, вязать и даже завязывать шнурки – хлопаем с детьми воздушные пузырьки - готовлю маленькие пальчики к большей чувствительности.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Использую в своей работе игры с крупой. Крупа – универсальный материал. С ней можно просто повозиться или создать настоящий шедевр. Предлагаю детям сортировать, угадывать с закрытыми глазами, катать между большим и </w:t>
      </w:r>
      <w:r w:rsidRPr="00EC5C9D">
        <w:rPr>
          <w:rFonts w:ascii="Times New Roman" w:hAnsi="Times New Roman" w:cs="Times New Roman"/>
          <w:sz w:val="28"/>
          <w:szCs w:val="28"/>
        </w:rPr>
        <w:lastRenderedPageBreak/>
        <w:t>указательным пальцами, выкладывать разные фигуры по контуру, трафарету или по замыслу и т.д.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Для тренировки тонких движений пальцев рук использую мешочки с крупой.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Эти упражнения помогают развивать тактильную чувствительность, развивают мелкую моторику внимание, память (ведь надо запомнить, какой мешочек уже обследован, чтобы не трогать его дважды.)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Упражнения с прищепками - развивают сенсомоторную координацию, мелкую моторику рук. Дети учатся самостоятельно прищеплять прищепки. Чтобы игра была интересной для ребенка, мы прикрепляем прищепки по тематике: (логопедическая тема «весна» лучики к солнцу, тема «дикие животные» - иголки к ежику, «осень» - дождик к тучке, тема «</w:t>
      </w:r>
      <w:proofErr w:type="gramStart"/>
      <w:r w:rsidRPr="00EC5C9D">
        <w:rPr>
          <w:rFonts w:ascii="Times New Roman" w:hAnsi="Times New Roman" w:cs="Times New Roman"/>
          <w:sz w:val="28"/>
          <w:szCs w:val="28"/>
        </w:rPr>
        <w:t>лето»-</w:t>
      </w:r>
      <w:proofErr w:type="gramEnd"/>
      <w:r w:rsidRPr="00EC5C9D">
        <w:rPr>
          <w:rFonts w:ascii="Times New Roman" w:hAnsi="Times New Roman" w:cs="Times New Roman"/>
          <w:sz w:val="28"/>
          <w:szCs w:val="28"/>
        </w:rPr>
        <w:t xml:space="preserve"> травку к земле и т.д.).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Для укрепления мышц мелкой моторики использую пробки от пластиковых бутылок, тюбиков, полиэтилен массажные щетки, грецкие орехи, четки – бусы, веревочки…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Играя в пальчиковые игры, дети научились концентрировать своё внимание и правильно его распределять.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В процессе игр и упражнений на развитие мелкой моторики у наших детей улучшились: внимание, память, слуховое и зрительное восприятие.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Играя в пальчиковые игры - у наших детей стали активнее и точнее движения пальцев. Дети стали лучше проговаривать поставленные звуки, быстрее начали говорить.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Пальчиковые игры положительно повлияли на эмоциональное развитие маленького ребенка. Пальчиковые игры и упражнения – уникальное средство для развития мелкой моторики и речи в их единстве и взаимосвязи.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В коррекционной педагогике получили широкое распространение нетрадиционные методы коррекционного воздействия такие как: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C9D">
        <w:rPr>
          <w:rFonts w:ascii="Times New Roman" w:hAnsi="Times New Roman" w:cs="Times New Roman"/>
          <w:b/>
          <w:sz w:val="28"/>
          <w:szCs w:val="28"/>
        </w:rPr>
        <w:t>Пескотерапия</w:t>
      </w:r>
      <w:proofErr w:type="spellEnd"/>
      <w:r w:rsidRPr="00EC5C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C5C9D">
        <w:rPr>
          <w:rFonts w:ascii="Times New Roman" w:hAnsi="Times New Roman" w:cs="Times New Roman"/>
          <w:sz w:val="28"/>
          <w:szCs w:val="28"/>
        </w:rPr>
        <w:t xml:space="preserve"> игра с песком как способ развития ребенка.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Казалось бы, всё очень просто – ребенок строит что-то из песка, без сожаления разрушает созданные им самим творения, и снова </w:t>
      </w:r>
      <w:proofErr w:type="gramStart"/>
      <w:r w:rsidRPr="00EC5C9D">
        <w:rPr>
          <w:rFonts w:ascii="Times New Roman" w:hAnsi="Times New Roman" w:cs="Times New Roman"/>
          <w:sz w:val="28"/>
          <w:szCs w:val="28"/>
        </w:rPr>
        <w:t>строит,…</w:t>
      </w:r>
      <w:proofErr w:type="gramEnd"/>
      <w:r w:rsidRPr="00EC5C9D">
        <w:rPr>
          <w:rFonts w:ascii="Times New Roman" w:hAnsi="Times New Roman" w:cs="Times New Roman"/>
          <w:sz w:val="28"/>
          <w:szCs w:val="28"/>
        </w:rPr>
        <w:t xml:space="preserve"> но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ребенок достигает состояния равновесия, уходят тревога и страх.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Я в своей работе использую разнообразные игры с песком (летом в песочнице, зимой – в мине песочнице - коробочке)</w:t>
      </w:r>
    </w:p>
    <w:p w:rsidR="00EE1714" w:rsidRPr="00EC5C9D" w:rsidRDefault="00EE1714" w:rsidP="00BE0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- Обучающие игры они обеспечивают процесс обучения чтению, письму, счету, грамоте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lastRenderedPageBreak/>
        <w:t>Игры с песком позволяют развить тактильно-кинетическую чувствительность и мелкую моторику рук. Дети стали активны, стабилизировалось эмоциональное состояние. У детей расширился словарный запас</w:t>
      </w:r>
      <w:proofErr w:type="gramStart"/>
      <w:r w:rsidRPr="00EC5C9D">
        <w:rPr>
          <w:rFonts w:ascii="Times New Roman" w:hAnsi="Times New Roman" w:cs="Times New Roman"/>
          <w:sz w:val="28"/>
          <w:szCs w:val="28"/>
        </w:rPr>
        <w:t>. игры</w:t>
      </w:r>
      <w:proofErr w:type="gramEnd"/>
      <w:r w:rsidRPr="00EC5C9D">
        <w:rPr>
          <w:rFonts w:ascii="Times New Roman" w:hAnsi="Times New Roman" w:cs="Times New Roman"/>
          <w:sz w:val="28"/>
          <w:szCs w:val="28"/>
        </w:rPr>
        <w:t xml:space="preserve"> способствуют развитию связной речи, лексико-грамматических представлений, помогают в изучении букв, освоении навыков чтения и письма.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Самое главное - он приобретает бесценный опыт символического разрешения множества жизненных ситуаций.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Нетрадиционные игровые технологии представляют широкие возможности для творческой деятельности детей, интеллектуального развития, формирования познавательного интереса и творческого мышления.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У</w:t>
      </w:r>
      <w:r w:rsidR="00AC45C4" w:rsidRPr="00EC5C9D">
        <w:rPr>
          <w:rFonts w:ascii="Times New Roman" w:hAnsi="Times New Roman" w:cs="Times New Roman"/>
          <w:sz w:val="28"/>
          <w:szCs w:val="28"/>
        </w:rPr>
        <w:t xml:space="preserve"> </w:t>
      </w:r>
      <w:r w:rsidRPr="00EC5C9D">
        <w:rPr>
          <w:rFonts w:ascii="Times New Roman" w:hAnsi="Times New Roman" w:cs="Times New Roman"/>
          <w:sz w:val="28"/>
          <w:szCs w:val="28"/>
        </w:rPr>
        <w:t>дошкольников с ОНР повышается уровень самоконтроля за собственной речью, стремление ее улучшить, преодолевается застенчивость, робость, неуверенность при выступлении перед аудиторией.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Обеспечить достойный уровень дошкольного образования в современном мире невозможно без разработки и внедрения нетрадиционных, инновационных технологий</w:t>
      </w:r>
      <w:r w:rsidR="00AC45C4" w:rsidRPr="00EC5C9D">
        <w:rPr>
          <w:rFonts w:ascii="Times New Roman" w:hAnsi="Times New Roman" w:cs="Times New Roman"/>
          <w:sz w:val="28"/>
          <w:szCs w:val="28"/>
        </w:rPr>
        <w:t>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Литература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1. Давыдова Г. Н. Нетрадиционные техники рисования в детском саду - М.: Издательство «Скрипторий» 2003, 2007.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2. Давыдова Г. Н.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для малышей. – ООО издательство «Скрипторий» 2003 г.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>3. Казакова Р. Г. Рисование с детьми дошкольного возраста. Нетрадиционные техники, планирование, конспекты занятий. - М. ТЦ «Сфера» 2006 год - (Серия «Вместе с детьми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И. Данилина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Т.Инновационная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деятельность в ДОУ. –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– Пресс Москва 2009.</w:t>
      </w:r>
    </w:p>
    <w:p w:rsidR="00EE1714" w:rsidRPr="00EC5C9D" w:rsidRDefault="00EE1714" w:rsidP="002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9D">
        <w:rPr>
          <w:rFonts w:ascii="Times New Roman" w:hAnsi="Times New Roman" w:cs="Times New Roman"/>
          <w:sz w:val="28"/>
          <w:szCs w:val="28"/>
        </w:rPr>
        <w:t xml:space="preserve">5.Громова О.Е. Инновации в логопедическую практику –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– пресс </w:t>
      </w:r>
      <w:proofErr w:type="spellStart"/>
      <w:r w:rsidRPr="00EC5C9D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EC5C9D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A44F87" w:rsidRPr="00EC5C9D" w:rsidRDefault="00A44F87" w:rsidP="002F09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4F87" w:rsidRPr="00EC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9"/>
    <w:rsid w:val="002F097F"/>
    <w:rsid w:val="006118F8"/>
    <w:rsid w:val="006750D6"/>
    <w:rsid w:val="006D055F"/>
    <w:rsid w:val="007C1589"/>
    <w:rsid w:val="00804E48"/>
    <w:rsid w:val="00833C9A"/>
    <w:rsid w:val="00A44F87"/>
    <w:rsid w:val="00AC45C4"/>
    <w:rsid w:val="00BE0F98"/>
    <w:rsid w:val="00EC5C9D"/>
    <w:rsid w:val="00E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C886-B7DF-461E-A1E6-E356C72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2F0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2021-02-27T17:55:00Z</dcterms:created>
  <dcterms:modified xsi:type="dcterms:W3CDTF">2021-05-01T11:12:00Z</dcterms:modified>
</cp:coreProperties>
</file>