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51D8" w14:textId="77777777" w:rsidR="00BC7000" w:rsidRDefault="00BC7000" w:rsidP="00BC7000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E8690" w14:textId="0F6CFFD5" w:rsidR="00BC7000" w:rsidRPr="00DB6564" w:rsidRDefault="00BC7000" w:rsidP="00BC700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B6564">
        <w:rPr>
          <w:rFonts w:ascii="Times New Roman" w:hAnsi="Times New Roman" w:cs="Times New Roman"/>
          <w:sz w:val="28"/>
          <w:szCs w:val="28"/>
        </w:rPr>
        <w:t>«Индивидуальные образовательные маршруты для слабо</w:t>
      </w:r>
      <w:r w:rsidRPr="00BC7000">
        <w:rPr>
          <w:rFonts w:ascii="Times New Roman" w:hAnsi="Times New Roman" w:cs="Times New Roman"/>
          <w:sz w:val="28"/>
          <w:szCs w:val="28"/>
        </w:rPr>
        <w:t xml:space="preserve"> </w:t>
      </w:r>
      <w:r w:rsidRPr="00DB6564">
        <w:rPr>
          <w:rFonts w:ascii="Times New Roman" w:hAnsi="Times New Roman" w:cs="Times New Roman"/>
          <w:sz w:val="28"/>
          <w:szCs w:val="28"/>
        </w:rPr>
        <w:t>мотивированных учеников начального звена»</w:t>
      </w:r>
    </w:p>
    <w:p w14:paraId="3E5D3B37" w14:textId="64DFC345" w:rsidR="00BC7000" w:rsidRPr="00DB6564" w:rsidRDefault="00BC7000" w:rsidP="00BC7000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DB6564">
        <w:rPr>
          <w:rFonts w:ascii="Times New Roman" w:hAnsi="Times New Roman" w:cs="Times New Roman"/>
          <w:b/>
          <w:bCs/>
          <w:sz w:val="28"/>
          <w:szCs w:val="28"/>
        </w:rPr>
        <w:t>Особенности применения ИОМ в начальной школе.</w:t>
      </w:r>
    </w:p>
    <w:p w14:paraId="19B5894B" w14:textId="77777777" w:rsidR="00BC7000" w:rsidRPr="00DB6564" w:rsidRDefault="00BC7000" w:rsidP="00BC700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Применение индивидуальных образовательных маршрутов (ИОМ) в начальной школе имеет ряд специфических особенностей, обусловленных возрастными и психолого-педагогическими характеристиками младших школьников. </w:t>
      </w:r>
    </w:p>
    <w:p w14:paraId="6460D3B1" w14:textId="77777777" w:rsidR="00BC7000" w:rsidRPr="00DB6564" w:rsidRDefault="00BC7000" w:rsidP="00BC7000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Ключевые особенности применения ИОМ в начальной школе</w:t>
      </w:r>
    </w:p>
    <w:p w14:paraId="71A61825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Ранняя диагностика и выявление потребностей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ИОМ разрабатываются на основе тщательной психолого-педагогической диагностики, результатов стартового контроля уровня начального образования и, при необходимости, заключений психолого-медико-педагогической комиссии. Это позволяет выявить индивидуальные особенности, трудности или одаренность ребенка уже на начальном этапе обучения.</w:t>
      </w:r>
    </w:p>
    <w:p w14:paraId="0BF94466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Акцент на личностных и метапредметных результатах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Помимо предметных результатов, в начальной школе особое внимание уделяется формированию личностных (например, мотивации к обучению, самооценки) и метапредметных навыков (коммуникативных, регулятивных, познавательных универсальных учебных действий). ИОМ помогает создать условия для их целенаправленного развития.</w:t>
      </w:r>
    </w:p>
    <w:p w14:paraId="74C1A164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Гибкость и возможность корректировки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Маршрут не является жесткой схемой и может (и должен) регулярно корректироваться в зависимости от динамики развития ребенка и изменений его потребностей. Процесс обучения младших школьников протекает неравномерно, что требует постоянного мониторинга и внесения изменений.</w:t>
      </w:r>
    </w:p>
    <w:p w14:paraId="43597D34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Ведущая роль учителя и тьюторская позиция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В начальной школе ребенок еще не может полностью самостоятельно определять свой образовательный маршрут, поэтому ключевую роль играет педагог, выступающий в роли тьютора, сопровождающего и направляющего ученика.</w:t>
      </w:r>
    </w:p>
    <w:p w14:paraId="5B2501BD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Взаимодействие с семьей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Успешная реализация ИОМ в начальной школе невозможна без тесного сотрудничества с родителями (законными представителями) обучающегося, их информирования и вовлечения в образовательный процесс.</w:t>
      </w:r>
    </w:p>
    <w:p w14:paraId="35C0A54C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Учет возрастных особенностей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При проектировании ИОМ учитываются специфические виды деятельности, характерные для младшего школьного возраста, включая игровую, предметно-практическую деятельность, развитие мелкой моторики и формирование представлений об окружающем мире.</w:t>
      </w:r>
    </w:p>
    <w:p w14:paraId="3A923531" w14:textId="77777777" w:rsidR="00BC7000" w:rsidRPr="00DB6564" w:rsidRDefault="00BC7000" w:rsidP="00BC700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Дифференциация обучения</w:t>
      </w: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ИОМ выступает как эффективное средство индивидуализации и дифференциации обучения, позволяя работать как с детьми, испытывающими трудности в обучении (например, с ОВЗ или слабой подготовкой), так и с одаренными детьми, предлагая им задания повышенной сложности или дополнительный материал. </w:t>
      </w:r>
    </w:p>
    <w:p w14:paraId="3B0B8110" w14:textId="77777777" w:rsidR="00BC7000" w:rsidRPr="00DB6564" w:rsidRDefault="00BC7000" w:rsidP="00BC7000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DB6564">
        <w:rPr>
          <w:rFonts w:ascii="Times New Roman" w:hAnsi="Times New Roman" w:cs="Times New Roman"/>
          <w:b/>
          <w:bCs/>
          <w:sz w:val="28"/>
          <w:szCs w:val="28"/>
        </w:rPr>
        <w:t>Принципы работы со слабо</w:t>
      </w:r>
      <w:r w:rsidRPr="00DB656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B6564">
        <w:rPr>
          <w:rFonts w:ascii="Times New Roman" w:hAnsi="Times New Roman" w:cs="Times New Roman"/>
          <w:b/>
          <w:bCs/>
          <w:sz w:val="28"/>
          <w:szCs w:val="28"/>
        </w:rPr>
        <w:t>мотивированными учениками</w:t>
      </w:r>
    </w:p>
    <w:p w14:paraId="43630DAA" w14:textId="77777777" w:rsidR="00BC7000" w:rsidRPr="00DB6564" w:rsidRDefault="00BC7000" w:rsidP="00BC700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слабо мотивированными учениками основывается на </w:t>
      </w: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создании позитивной атмосферы поддержки, индивидуальном подходе и развитии уверенности в своих силах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педагога — помочь учащимся осознать ценность знаний и сформировать внутреннюю мотивацию к обучению. </w:t>
      </w:r>
    </w:p>
    <w:p w14:paraId="4A101E34" w14:textId="77777777" w:rsidR="00BC7000" w:rsidRPr="00DB6564" w:rsidRDefault="00BC7000" w:rsidP="00BC7000">
      <w:pPr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Ключевые принципы работы:</w:t>
      </w:r>
    </w:p>
    <w:p w14:paraId="67639CDC" w14:textId="77777777" w:rsidR="00BC7000" w:rsidRPr="00DB6564" w:rsidRDefault="00BC7000" w:rsidP="00BC700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 и дифференциация обучения: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учитывать индивидуальные особенности, темп работы и пробелы в знаниях каждого ученика. Задания должны быть посильными, чтобы предотвратить дальнейшее разочарование и потерпеть неудачу,</w:t>
      </w:r>
      <w:r w:rsidRPr="00DB6564">
        <w:rPr>
          <w:rFonts w:ascii="Times New Roman" w:hAnsi="Times New Roman" w:cs="Times New Roman"/>
          <w:sz w:val="28"/>
          <w:szCs w:val="28"/>
        </w:rPr>
        <w:t xml:space="preserve"> подбор заданий по уровню сложности.</w:t>
      </w:r>
    </w:p>
    <w:p w14:paraId="73859A4E" w14:textId="77777777" w:rsidR="00BC7000" w:rsidRPr="00DB6564" w:rsidRDefault="00BC7000" w:rsidP="00BC700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ситуации успеха: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6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самый малый успех должен быть замечен и оценен. Постепенное повышение сложности задач по мере укрепления уверенности помогает формировать позитивную самооценку и желание двигаться дальше,</w:t>
      </w:r>
      <w:r w:rsidRPr="00DB6564">
        <w:rPr>
          <w:rFonts w:ascii="Times New Roman" w:hAnsi="Times New Roman" w:cs="Times New Roman"/>
          <w:sz w:val="28"/>
          <w:szCs w:val="28"/>
        </w:rPr>
        <w:t xml:space="preserve"> обязательное создание условий для позитивного опыта.</w:t>
      </w:r>
    </w:p>
    <w:p w14:paraId="677DA23D" w14:textId="77777777" w:rsidR="00BC7000" w:rsidRPr="00DB6564" w:rsidRDefault="00BC7000" w:rsidP="00BC700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Конкретные и реальные цели: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Ставьте перед учащимися четкие, достижимые краткосрочные цели. Это позволяет им видеть прогресс и не чувствовать себя подавленными объемом всего учебного материала.</w:t>
      </w:r>
      <w:r w:rsidRPr="00DB6564">
        <w:rPr>
          <w:rFonts w:ascii="Times New Roman" w:hAnsi="Times New Roman" w:cs="Times New Roman"/>
          <w:sz w:val="28"/>
          <w:szCs w:val="28"/>
        </w:rPr>
        <w:t xml:space="preserve"> Дробление материала — шаг за шагом</w:t>
      </w:r>
      <w:r w:rsidRPr="00DB6564">
        <w:rPr>
          <w:rFonts w:ascii="Times New Roman" w:hAnsi="Times New Roman" w:cs="Times New Roman"/>
          <w:sz w:val="28"/>
          <w:szCs w:val="28"/>
          <w:lang w:val="kk-KZ"/>
        </w:rPr>
        <w:t>,с</w:t>
      </w:r>
      <w:r w:rsidRPr="00DB6564">
        <w:rPr>
          <w:rFonts w:ascii="Times New Roman" w:hAnsi="Times New Roman" w:cs="Times New Roman"/>
          <w:sz w:val="28"/>
          <w:szCs w:val="28"/>
        </w:rPr>
        <w:t>мена видов деятельности каждые 7–10 минут.</w:t>
      </w:r>
    </w:p>
    <w:p w14:paraId="59C5DA65" w14:textId="77777777" w:rsidR="00BC7000" w:rsidRPr="00DB6564" w:rsidRDefault="00BC7000" w:rsidP="00BC7000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Активное вовлечение в процесс: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Используйте интерактивные методы, игровые технологии и задания, требующие практического применения знаний, чтобы сделать обучение более интересным и значимым.</w:t>
      </w:r>
      <w:r w:rsidRPr="00DB6564">
        <w:rPr>
          <w:rFonts w:ascii="Times New Roman" w:hAnsi="Times New Roman" w:cs="Times New Roman"/>
          <w:sz w:val="28"/>
          <w:szCs w:val="28"/>
        </w:rPr>
        <w:t xml:space="preserve"> Игровизация обучения — использование игровых приёмов, карточек, ребусов.</w:t>
      </w:r>
    </w:p>
    <w:p w14:paraId="16584589" w14:textId="77777777" w:rsidR="00BC7000" w:rsidRPr="00DB6564" w:rsidRDefault="00BC7000" w:rsidP="00BC7000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внутренней мотивации: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Помогайте учащимся понять, зачем им нужно изучать тот или иной предмет, как знания пригодятся в реальной жизни или будущей профессии.</w:t>
      </w:r>
    </w:p>
    <w:p w14:paraId="53706160" w14:textId="77777777" w:rsidR="00BC7000" w:rsidRPr="00DB6564" w:rsidRDefault="00BC7000" w:rsidP="00BC7000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и самооценка: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Регулярная и конструктивная обратная связь помогает ученику понять свои ошибки и способы их исправления. Приучение к самооценке (например, с помощью графиков или таблиц достижений) делает учащегося активным соучастником образовательного процесса.</w:t>
      </w:r>
    </w:p>
    <w:p w14:paraId="19547A17" w14:textId="77777777" w:rsidR="00BC7000" w:rsidRPr="00DB6564" w:rsidRDefault="00BC7000" w:rsidP="00BC7000">
      <w:pPr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стресса и создание доверительной атмосферы:</w:t>
      </w:r>
      <w:r w:rsidRPr="00DB65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Важен контакт с ребенком и обстановка, в которой он не боится задавать вопросы или совершать ошибки. Контроль должен восприниматься как помощь, а не как давление.</w:t>
      </w:r>
    </w:p>
    <w:p w14:paraId="26C882F2" w14:textId="77777777" w:rsidR="00BC7000" w:rsidRPr="00DB6564" w:rsidRDefault="00BC7000" w:rsidP="00BC700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6564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Таким образом, ИОМ в начальной школе – это персонализированный, динамичный инструмент, направленный на создание оптимальных условий для реализации образовательных потребностей каждого ребенка и его всестороннего развития. </w:t>
      </w:r>
    </w:p>
    <w:p w14:paraId="7EB8288E" w14:textId="77777777" w:rsidR="00F77BE7" w:rsidRDefault="00F77BE7"/>
    <w:sectPr w:rsidR="00F7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F24CA"/>
    <w:multiLevelType w:val="multilevel"/>
    <w:tmpl w:val="189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70"/>
    <w:rsid w:val="00405DC8"/>
    <w:rsid w:val="00BC7000"/>
    <w:rsid w:val="00F75670"/>
    <w:rsid w:val="00F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5BE4"/>
  <w15:chartTrackingRefBased/>
  <w15:docId w15:val="{34FDAAE0-8265-4596-A5C0-72D711E9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2025-12-06T07:48:00Z</dcterms:created>
  <dcterms:modified xsi:type="dcterms:W3CDTF">2025-12-06T07:48:00Z</dcterms:modified>
</cp:coreProperties>
</file>