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1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085A" w:rsidRPr="000F0AFE" w:rsidRDefault="00F2085A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F0AFE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Вариативная программа дошкольного образования</w:t>
      </w: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sz w:val="5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52"/>
          <w:szCs w:val="32"/>
          <w:bdr w:val="none" w:sz="0" w:space="0" w:color="auto" w:frame="1"/>
          <w:lang w:eastAsia="ru-RU"/>
        </w:rPr>
        <w:t>«Светофорик</w:t>
      </w:r>
      <w:r w:rsidRPr="000F0AFE">
        <w:rPr>
          <w:rFonts w:ascii="Times New Roman" w:hAnsi="Times New Roman"/>
          <w:b/>
          <w:sz w:val="52"/>
          <w:szCs w:val="32"/>
          <w:bdr w:val="none" w:sz="0" w:space="0" w:color="auto" w:frame="1"/>
          <w:lang w:eastAsia="ru-RU"/>
        </w:rPr>
        <w:t>»</w:t>
      </w: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sz w:val="32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sz w:val="32"/>
          <w:szCs w:val="32"/>
          <w:bdr w:val="none" w:sz="0" w:space="0" w:color="auto" w:frame="1"/>
          <w:lang w:eastAsia="ru-RU"/>
        </w:rPr>
      </w:pPr>
      <w:r>
        <w:rPr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129289" cy="3817089"/>
            <wp:effectExtent l="19050" t="0" r="4561" b="0"/>
            <wp:docPr id="1" name="Рисунок 1" descr="C:\Documents and Settings\User\Рабочий стол\Самообразование\svetofor_kartink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разование\svetofor_kartinki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01" cy="3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sz w:val="32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jc w:val="center"/>
        <w:textAlignment w:val="baseline"/>
        <w:rPr>
          <w:sz w:val="32"/>
          <w:szCs w:val="32"/>
          <w:bdr w:val="none" w:sz="0" w:space="0" w:color="auto" w:frame="1"/>
          <w:lang w:eastAsia="ru-RU"/>
        </w:rPr>
      </w:pPr>
    </w:p>
    <w:p w:rsidR="00F26281" w:rsidRPr="00F26281" w:rsidRDefault="00F2085A" w:rsidP="00F26281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>Полякова</w:t>
      </w:r>
      <w:r w:rsidR="00F26281"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 xml:space="preserve"> Н.Ф</w:t>
      </w:r>
      <w:r w:rsidR="00F26281" w:rsidRPr="000F0AFE"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>.</w:t>
      </w:r>
      <w:r w:rsidR="00F26281"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>, воспитатель второй квалификационной</w:t>
      </w:r>
      <w:r w:rsidR="00F26281" w:rsidRPr="000F0AFE"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 xml:space="preserve"> категории  </w:t>
      </w:r>
    </w:p>
    <w:p w:rsidR="00F26281" w:rsidRPr="000F0AFE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6281" w:rsidRPr="000F0AFE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6281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085A" w:rsidRDefault="00F2085A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085A" w:rsidRPr="000F0AFE" w:rsidRDefault="00F2085A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F26281" w:rsidRDefault="00F26281" w:rsidP="00F2628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</w:pP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Правила движения,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Все без исключения,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Знать должны </w:t>
      </w:r>
      <w:proofErr w:type="gramStart"/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зверюшки</w:t>
      </w:r>
      <w:proofErr w:type="gramEnd"/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Барсуки и хрюшки,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Зайцы и тигрята,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Пони и котята.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Вам, ребята, тоже</w:t>
      </w:r>
    </w:p>
    <w:p w:rsidR="00587D98" w:rsidRPr="00587D98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i/>
          <w:sz w:val="28"/>
          <w:szCs w:val="28"/>
          <w:lang w:eastAsia="ru-RU"/>
        </w:rPr>
        <w:t>Все их надо знать.</w:t>
      </w:r>
    </w:p>
    <w:p w:rsidR="00587D98" w:rsidRPr="00CB7D7F" w:rsidRDefault="00587D98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7D9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(В. Головко)</w:t>
      </w:r>
    </w:p>
    <w:p w:rsidR="00C6288D" w:rsidRPr="00CB7D7F" w:rsidRDefault="00C6288D" w:rsidP="00587D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7D98" w:rsidRPr="00CB7D7F" w:rsidRDefault="00C6288D" w:rsidP="00C628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6288D" w:rsidRPr="00CB7D7F" w:rsidRDefault="00C6288D" w:rsidP="00C628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Человеческий прогресс не стоит на месте. Каждый год появляются новые машины и механизмы, облегчающие жизнь и бытовые трудности людей.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Так и автомобиль перестал быть предметом роскоши, перешел в разряд необходимого средства передвижения, стал доступен практически каждой семье.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Увеличение автомобильного парка приводит, как не печально, к увеличению дорожно-транспортных происшествий (ДТП). Очень часто в данных происшествиях потерпевшими или виновниками выступают дети, преимущественно дошкольного возраста.</w:t>
      </w:r>
    </w:p>
    <w:p w:rsidR="00C6288D" w:rsidRPr="00C6288D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Число потерпевших детей в ДТП резко возрастает в теплый период года, когда есть возможность разнообразить индивидуальную и групповую игровую деятельность за счет катания на роликовых коньках, самокатах, подвижных игр с применением мячей (например: футбол, «вышибалы»). Уровень застройки и увеличение количества автомобильного транспорта приводит к уменьшению площадей для безопасной детской игровой деятельности.</w:t>
      </w:r>
      <w:r w:rsidR="00C6288D" w:rsidRPr="00C6288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C6288D" w:rsidRPr="00C628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 кто может помочь обществу изменить статистику ДТП должен стать воспитатель детского сада совместно с родителями. </w:t>
      </w:r>
    </w:p>
    <w:p w:rsidR="004F438C" w:rsidRP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4F438C" w:rsidRP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4F438C" w:rsidRP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Важно, чтобы 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F438C" w:rsidRP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Программа кружковой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«Светофорик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 Программа «Светофорик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» – это работа на перспективу. Чем раньше научим детей 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культуре поведения на дорогах и улицах, тем меньше будет неприятных происшествий на проезжей части улиц.</w:t>
      </w:r>
    </w:p>
    <w:p w:rsid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: систематизировать знания детей по правилам дорожного движения, привить навыки правильного поведения на улицах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(села)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, во дворе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общественном</w:t>
      </w: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транспорте, соблюдать и осознанно выполнять правила дорожного движения.</w:t>
      </w:r>
    </w:p>
    <w:p w:rsid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438C" w:rsidRPr="004F438C" w:rsidRDefault="004F438C" w:rsidP="004F4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4F438C" w:rsidRPr="004F438C" w:rsidRDefault="004F438C" w:rsidP="004F43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сознательное отношение к выполнению правил дорожного движения; </w:t>
      </w:r>
    </w:p>
    <w:p w:rsidR="004F438C" w:rsidRPr="004F438C" w:rsidRDefault="004F438C" w:rsidP="004F43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воспитать культуру поведения и дорожную этик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в условиях дорожного движения;</w:t>
      </w:r>
    </w:p>
    <w:p w:rsidR="004F438C" w:rsidRDefault="004F438C" w:rsidP="004F43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основных понятий, знаний и навыков ориентации в пространстве, развитие координации движения и реакции на сигналы (сигналы светофора);</w:t>
      </w:r>
    </w:p>
    <w:p w:rsidR="004F438C" w:rsidRPr="004F438C" w:rsidRDefault="004F438C" w:rsidP="004F43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личностный и социально – значимый опыт безопасного поведения на дорогах и улицах;</w:t>
      </w:r>
    </w:p>
    <w:p w:rsidR="004F438C" w:rsidRPr="004F438C" w:rsidRDefault="004F438C" w:rsidP="004F43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транспорте.</w:t>
      </w:r>
    </w:p>
    <w:p w:rsidR="004F438C" w:rsidRPr="004F438C" w:rsidRDefault="004F438C" w:rsidP="004F43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>научить основным правилам дорожного движения;</w:t>
      </w:r>
    </w:p>
    <w:p w:rsidR="004F438C" w:rsidRDefault="004F438C" w:rsidP="004F43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8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каждому ребенку требуемый уровень знаний по безопасному поведению на улицах и дорогах; </w:t>
      </w:r>
    </w:p>
    <w:p w:rsidR="004F438C" w:rsidRPr="004F438C" w:rsidRDefault="004F438C" w:rsidP="004F43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привитие родителям чувства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за поведение детей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дороге.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Воспитательный и познавательный процесс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 в рамках данной программы рекомендуется осуществлять: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в виде целенаправленных экскурсий (с привлечением родителей) для ознакомления с движением транспорта и пешеходов, дорожными знаками, светофорами, пешеходными переходами;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при моделировании дорожных ситуаций на специально оборудованных в пределах дошкольного учреждения игровых площадках;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в процессе специальных обучающих и развивающих занятий по дорожной тематике.</w:t>
      </w:r>
    </w:p>
    <w:p w:rsidR="001255F2" w:rsidRDefault="001255F2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работы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 организуется в соответствии с возрастными, психофизическими и психологическими особенностями детей дошкольного возраста и опирается на основные принципы дошкольной педагогики и психологии.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через тематическое планирование занятий и совместную деятельность воспитателя с д</w:t>
      </w:r>
      <w:r w:rsidR="00C6288D">
        <w:rPr>
          <w:rFonts w:ascii="Times New Roman" w:eastAsia="Times New Roman" w:hAnsi="Times New Roman"/>
          <w:sz w:val="28"/>
          <w:szCs w:val="28"/>
          <w:lang w:eastAsia="ru-RU"/>
        </w:rPr>
        <w:t>етьми, начиная со средней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группы.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 предполагает планомерное и системное взаимодействие в процессе отношений «педагог – родитель – ребенок» и включает в себя разные формы взаимодействия: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родительские собрания;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анкетирование;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наглядно – информационная агитация;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персональные беседы.</w:t>
      </w:r>
    </w:p>
    <w:p w:rsidR="004F438C" w:rsidRDefault="004F438C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Реализация данной программы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 направлена: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на привитие детям основных правил безопасного поведения на дороге и улице;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на развитие познавательного процесса, способности дошкольников к анализу сложной дорожной обстановки и выбору правильного решения;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на знание детьми основных, часто встречающихся в городе</w:t>
      </w:r>
      <w:r w:rsidR="002B5AC7">
        <w:rPr>
          <w:rFonts w:ascii="Times New Roman" w:eastAsia="Times New Roman" w:hAnsi="Times New Roman"/>
          <w:sz w:val="28"/>
          <w:szCs w:val="28"/>
          <w:lang w:eastAsia="ru-RU"/>
        </w:rPr>
        <w:t xml:space="preserve"> (селе)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, в повседневной деятельности дорожных знаках, понимание их требований и правильное выполнение данных требований;</w:t>
      </w:r>
    </w:p>
    <w:p w:rsidR="00587D98" w:rsidRP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на знание детьми основных понятий: дорога, тротуар, переход, светофор, автотранспорт, пешеход, водитель и т. п., осознанное и активное применение данных понятий в повседневной жизни;</w:t>
      </w:r>
    </w:p>
    <w:p w:rsidR="00587D98" w:rsidRDefault="00587D98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на формирование культурного поведения в общественном транспорте и на остановках данного транспорта.</w:t>
      </w:r>
    </w:p>
    <w:p w:rsidR="00BE577C" w:rsidRDefault="00BE577C" w:rsidP="00BE577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E1F" w:rsidRPr="00650E1F" w:rsidRDefault="00650E1F" w:rsidP="00650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Кружковая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</w:t>
      </w: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различных </w:t>
      </w:r>
      <w:r w:rsidRPr="00650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видов деятельности</w:t>
      </w: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50E1F" w:rsidRPr="00650E1F" w:rsidRDefault="00650E1F" w:rsidP="00650E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теоретическим знаниям (вербальная информация, излагаемая педагогом);</w:t>
      </w:r>
    </w:p>
    <w:p w:rsidR="00650E1F" w:rsidRPr="00650E1F" w:rsidRDefault="00650E1F" w:rsidP="00650E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работа (изучение иллюстраций и выполнение заданий);</w:t>
      </w:r>
    </w:p>
    <w:p w:rsidR="00650E1F" w:rsidRPr="00650E1F" w:rsidRDefault="00650E1F" w:rsidP="00650E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  <w:proofErr w:type="gramEnd"/>
    </w:p>
    <w:p w:rsidR="00650E1F" w:rsidRPr="00650E1F" w:rsidRDefault="00650E1F" w:rsidP="00650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650E1F" w:rsidRDefault="00650E1F" w:rsidP="00650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0E1F" w:rsidRPr="00650E1F" w:rsidRDefault="00650E1F" w:rsidP="00650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Методы,</w:t>
      </w: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способы деятельности педагога, направленные на глубокое, осознанное и прочное усвоение знаний детьми: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наглядный</w:t>
      </w:r>
      <w:proofErr w:type="gramEnd"/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словесный (как ведущий - инструктаж, беседы, разъяснения); </w:t>
      </w:r>
      <w:proofErr w:type="spellStart"/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видеометод</w:t>
      </w:r>
      <w:proofErr w:type="spellEnd"/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ИКТ (просмотр, обучение).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воспитании - (по Г. И. Щукиной) - методы формирования сознания</w:t>
      </w: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личности, направленные на формирование устойчивых убеждений (рассказ, этическая беседа, пример);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650E1F" w:rsidRPr="00650E1F" w:rsidRDefault="00650E1F" w:rsidP="00650E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стимулирования поведения и деятельности (соревнования, поощрения).</w:t>
      </w:r>
    </w:p>
    <w:p w:rsidR="00650E1F" w:rsidRDefault="00650E1F" w:rsidP="00BE577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77C" w:rsidRDefault="00BE577C" w:rsidP="00BE577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организации образовательного </w:t>
      </w:r>
      <w:r w:rsidRPr="007F137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процесса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E577C" w:rsidRPr="007F137A" w:rsidRDefault="00BE577C" w:rsidP="00BE577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Последовательности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любая новая ступень в обучении ребёнка опирается на уже </w:t>
      </w:r>
      <w:proofErr w:type="gram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освоенное</w:t>
      </w:r>
      <w:proofErr w:type="gram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предыдущем.</w:t>
      </w: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Наглядности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должны сами все увидеть, услышать, потрогать и тем самым реализовать стремление к познанию.</w:t>
      </w: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Интеграции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интегративность</w:t>
      </w:r>
      <w:proofErr w:type="spell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видов детской деятельности, реализующихся в образовательном процессе.</w:t>
      </w: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Дифференцированного подхода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Возрастной </w:t>
      </w:r>
      <w:proofErr w:type="spellStart"/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адресности</w:t>
      </w:r>
      <w:proofErr w:type="spell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- одно и то же содержание используется для работы в </w:t>
      </w:r>
      <w:proofErr w:type="spell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 w:rsidRPr="007F137A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группах</w:t>
      </w:r>
      <w:proofErr w:type="spell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 с усложнением соответствующим возрастным особенностям детей.</w:t>
      </w:r>
      <w:proofErr w:type="gramEnd"/>
    </w:p>
    <w:p w:rsidR="00BE577C" w:rsidRPr="007F137A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37A">
        <w:rPr>
          <w:rFonts w:ascii="Times New Roman" w:eastAsia="Times New Roman" w:hAnsi="Times New Roman"/>
          <w:b/>
          <w:sz w:val="28"/>
          <w:szCs w:val="28"/>
          <w:lang w:eastAsia="ru-RU"/>
        </w:rPr>
        <w:t>Преемственности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ребёнком в условиях </w:t>
      </w:r>
      <w:r w:rsidRPr="007F137A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дошкольного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 учреждения и семьи - ничто не убеждает лучше примера родителей.</w:t>
      </w:r>
    </w:p>
    <w:p w:rsidR="00BE577C" w:rsidRDefault="00BE577C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77C" w:rsidRDefault="00BE577C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77C" w:rsidRDefault="00BE577C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5F2" w:rsidRDefault="001255F2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5F2" w:rsidRDefault="001255F2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5F2" w:rsidRDefault="001255F2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5F2" w:rsidRDefault="001255F2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77C" w:rsidRDefault="00BE577C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C7" w:rsidRDefault="002B5AC7" w:rsidP="00BE577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D01D2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lastRenderedPageBreak/>
        <w:t>Основные формы и способы работы с детьми.</w:t>
      </w:r>
    </w:p>
    <w:p w:rsidR="002B5AC7" w:rsidRPr="00D01D24" w:rsidRDefault="002B5AC7" w:rsidP="002B5AC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2B5AC7" w:rsidRPr="002B5AC7" w:rsidRDefault="002B5AC7" w:rsidP="002B5AC7">
      <w:pPr>
        <w:widowControl w:val="0"/>
        <w:tabs>
          <w:tab w:val="left" w:pos="251"/>
        </w:tabs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Вид программы: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развивающий</w:t>
      </w:r>
    </w:p>
    <w:p w:rsidR="002B5AC7" w:rsidRPr="00D01D24" w:rsidRDefault="002B5AC7" w:rsidP="002B5AC7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1D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Программа составлена для детей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4-6 лет</w:t>
      </w:r>
    </w:p>
    <w:p w:rsidR="002B5AC7" w:rsidRPr="00D01D24" w:rsidRDefault="002B5AC7" w:rsidP="002B5AC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1873"/>
        <w:gridCol w:w="1697"/>
        <w:gridCol w:w="2179"/>
        <w:gridCol w:w="1985"/>
      </w:tblGrid>
      <w:tr w:rsidR="002B5AC7" w:rsidRPr="005D49E6" w:rsidTr="002860F4">
        <w:tc>
          <w:tcPr>
            <w:tcW w:w="1480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Возраст детей</w:t>
            </w:r>
          </w:p>
        </w:tc>
        <w:tc>
          <w:tcPr>
            <w:tcW w:w="1873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Срок реализации программы</w:t>
            </w:r>
          </w:p>
        </w:tc>
        <w:tc>
          <w:tcPr>
            <w:tcW w:w="1697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2179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Продолжительность</w:t>
            </w:r>
          </w:p>
        </w:tc>
        <w:tc>
          <w:tcPr>
            <w:tcW w:w="1985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Итог</w:t>
            </w:r>
          </w:p>
        </w:tc>
      </w:tr>
      <w:tr w:rsidR="002B5AC7" w:rsidRPr="005D49E6" w:rsidTr="002860F4">
        <w:tc>
          <w:tcPr>
            <w:tcW w:w="1480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4-6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5D49E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лет</w:t>
            </w:r>
          </w:p>
        </w:tc>
        <w:tc>
          <w:tcPr>
            <w:tcW w:w="1873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 год</w:t>
            </w:r>
          </w:p>
        </w:tc>
        <w:tc>
          <w:tcPr>
            <w:tcW w:w="1697" w:type="dxa"/>
          </w:tcPr>
          <w:p w:rsidR="002B5AC7" w:rsidRPr="005D49E6" w:rsidRDefault="002860F4" w:rsidP="00BB0D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 раза в месяц</w:t>
            </w:r>
          </w:p>
        </w:tc>
        <w:tc>
          <w:tcPr>
            <w:tcW w:w="2179" w:type="dxa"/>
          </w:tcPr>
          <w:p w:rsidR="002B5AC7" w:rsidRPr="005D49E6" w:rsidRDefault="002B5AC7" w:rsidP="00BB0D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5D49E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25 минут</w:t>
            </w:r>
          </w:p>
        </w:tc>
        <w:tc>
          <w:tcPr>
            <w:tcW w:w="1985" w:type="dxa"/>
          </w:tcPr>
          <w:p w:rsidR="002B5AC7" w:rsidRPr="005D49E6" w:rsidRDefault="002860F4" w:rsidP="00BB0D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18 </w:t>
            </w:r>
            <w:r w:rsidR="002B5AC7" w:rsidRPr="005D49E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занятий</w:t>
            </w:r>
          </w:p>
        </w:tc>
      </w:tr>
    </w:tbl>
    <w:p w:rsidR="002B5AC7" w:rsidRPr="00D01D24" w:rsidRDefault="002B5AC7" w:rsidP="002B5A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2B5AC7" w:rsidRPr="00EF6279" w:rsidRDefault="002B5AC7" w:rsidP="007F137A">
      <w:pPr>
        <w:spacing w:after="0" w:line="245" w:lineRule="atLeast"/>
        <w:ind w:right="35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2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Организация занятий: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проводятся 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месяц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второй половине дня.</w:t>
      </w:r>
    </w:p>
    <w:p w:rsidR="002B5AC7" w:rsidRPr="00D01D24" w:rsidRDefault="002B5AC7" w:rsidP="007F137A">
      <w:pPr>
        <w:spacing w:after="0" w:line="245" w:lineRule="atLeast"/>
        <w:ind w:right="35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EF62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Длительность занятия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20-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 мин., 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5-6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– </w:t>
      </w:r>
      <w:r w:rsidR="002860F4">
        <w:rPr>
          <w:rFonts w:ascii="Times New Roman" w:hAnsi="Times New Roman"/>
          <w:color w:val="000000"/>
          <w:sz w:val="28"/>
          <w:szCs w:val="28"/>
          <w:lang w:eastAsia="ru-RU"/>
        </w:rPr>
        <w:t>25-</w:t>
      </w:r>
      <w:r w:rsidRPr="00EF6279">
        <w:rPr>
          <w:rFonts w:ascii="Times New Roman" w:hAnsi="Times New Roman"/>
          <w:color w:val="000000"/>
          <w:sz w:val="28"/>
          <w:szCs w:val="28"/>
          <w:lang w:eastAsia="ru-RU"/>
        </w:rPr>
        <w:t>30 мин.</w:t>
      </w:r>
    </w:p>
    <w:p w:rsidR="002B5AC7" w:rsidRPr="00D01D24" w:rsidRDefault="002B5AC7" w:rsidP="007F137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F6279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 </w:t>
      </w:r>
      <w:r w:rsidRPr="00D01D24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Предполагаемая наполняемость групп</w:t>
      </w:r>
      <w:r w:rsidRPr="00D01D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1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5</w:t>
      </w:r>
      <w:r w:rsidRPr="00D01D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человек.</w:t>
      </w:r>
    </w:p>
    <w:p w:rsidR="002B5AC7" w:rsidRPr="00D01D24" w:rsidRDefault="002B5AC7" w:rsidP="007F13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1D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Программа включает работу по подгруппам, коллективную, самостоятельную деятельность и индивидуальные занятия.</w:t>
      </w:r>
    </w:p>
    <w:p w:rsidR="002B5AC7" w:rsidRPr="007F137A" w:rsidRDefault="00E41FDC" w:rsidP="007F137A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37A">
        <w:rPr>
          <w:sz w:val="28"/>
          <w:szCs w:val="28"/>
        </w:rPr>
        <w:t>Программа рассчитана на один календарный год, включ</w:t>
      </w:r>
      <w:r w:rsidR="007F137A" w:rsidRPr="007F137A">
        <w:rPr>
          <w:sz w:val="28"/>
          <w:szCs w:val="28"/>
        </w:rPr>
        <w:t xml:space="preserve">ает </w:t>
      </w:r>
      <w:r w:rsidR="002860F4">
        <w:rPr>
          <w:sz w:val="28"/>
          <w:szCs w:val="28"/>
        </w:rPr>
        <w:t>18</w:t>
      </w:r>
      <w:r w:rsidRPr="007F137A">
        <w:rPr>
          <w:sz w:val="28"/>
          <w:szCs w:val="28"/>
        </w:rPr>
        <w:t xml:space="preserve"> занятий.</w:t>
      </w:r>
    </w:p>
    <w:p w:rsidR="007F137A" w:rsidRDefault="007F137A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FDC" w:rsidRPr="007F137A" w:rsidRDefault="00E41FDC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детьми </w:t>
      </w:r>
      <w:r w:rsid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и 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старшего дошкольного возраста по формированию начальных основ безопасного поведения на дороге и в транспорте я использую различные игры: ролевые, развивающие, подвижные, игры-тренинги.</w:t>
      </w:r>
    </w:p>
    <w:p w:rsidR="007F137A" w:rsidRPr="007F137A" w:rsidRDefault="007F137A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Диагностика проводится 2 раза в </w:t>
      </w:r>
      <w:r w:rsidRPr="007F137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137A" w:rsidRPr="007F137A" w:rsidRDefault="007F137A" w:rsidP="007F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1 – </w:t>
      </w:r>
      <w:proofErr w:type="gram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вводная</w:t>
      </w:r>
      <w:proofErr w:type="gram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137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E41FDC" w:rsidRPr="00BE577C" w:rsidRDefault="007F137A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 xml:space="preserve">2 - </w:t>
      </w:r>
      <w:proofErr w:type="gramStart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proofErr w:type="gramEnd"/>
      <w:r w:rsidRPr="007F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137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(май)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577C" w:rsidRPr="00BE577C" w:rsidRDefault="002B5AC7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77C">
        <w:rPr>
          <w:rFonts w:ascii="Times New Roman" w:hAnsi="Times New Roman"/>
          <w:b/>
          <w:sz w:val="28"/>
          <w:szCs w:val="28"/>
        </w:rPr>
        <w:t>Этапы реализации программы: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77C" w:rsidRPr="00BE577C" w:rsidRDefault="00E41FD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77C">
        <w:rPr>
          <w:rFonts w:ascii="Times New Roman" w:eastAsia="Times New Roman" w:hAnsi="Times New Roman"/>
          <w:sz w:val="28"/>
          <w:szCs w:val="28"/>
          <w:lang w:eastAsia="ru-RU"/>
        </w:rPr>
        <w:t>Содержание работы включает в себя три </w:t>
      </w:r>
      <w:r w:rsidRPr="00BE57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этапа</w:t>
      </w:r>
      <w:r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1FDC"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изучение нормативно-правовой базы, анкетирование родителей по проблеме, 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агностика умений детей по ПДД;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поиск, изучение эффективных технологий и методик в области обучения детей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FDC" w:rsidRPr="00BE577C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безопасного поведения на дороге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FDC" w:rsidRP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разработка и накопление методических материалов, рекомендации, </w:t>
      </w:r>
      <w:r w:rsidR="00E41FDC" w:rsidRPr="00BE577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(консультации)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 по проблеме, разработка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спективного плана работы по ПДД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77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1FDC"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оздание картотеки игр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 по ПДД;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занятия, конкурсы,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досуги, развлечения, экскурсии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, круглый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л, целевые прогулки;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атрибутов к сюжетно – ролевым играм, чтение художественной литературы, </w:t>
      </w:r>
    </w:p>
    <w:p w:rsidR="00E41FDC" w:rsidRP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листовок, памяток для родителей, рассматривание </w:t>
      </w:r>
      <w:proofErr w:type="spellStart"/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агитп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лакатов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стенгазет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77C" w:rsidRDefault="00BE577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BE577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1FDC" w:rsidRPr="00BE577C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</w:t>
      </w:r>
      <w:r w:rsidR="00E41FDC" w:rsidRPr="00BE57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41FDC" w:rsidRPr="00BE577C" w:rsidRDefault="00E41FDC" w:rsidP="00BE5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77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диагностика, подведение результатов работы</w:t>
      </w:r>
      <w:r w:rsidRPr="00BE57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37A" w:rsidRDefault="007F137A" w:rsidP="007F13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FDC" w:rsidRDefault="00E41FDC" w:rsidP="006E0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</w:t>
      </w:r>
      <w:r w:rsidRPr="0087678A">
        <w:rPr>
          <w:rFonts w:ascii="Times New Roman" w:hAnsi="Times New Roman"/>
          <w:b/>
          <w:sz w:val="28"/>
          <w:szCs w:val="28"/>
        </w:rPr>
        <w:t>аммы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3"/>
        <w:gridCol w:w="860"/>
        <w:gridCol w:w="900"/>
        <w:gridCol w:w="1290"/>
      </w:tblGrid>
      <w:tr w:rsidR="001255F2" w:rsidRPr="00CF320E" w:rsidTr="002860F4">
        <w:tc>
          <w:tcPr>
            <w:tcW w:w="5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1255F2" w:rsidRPr="00CF320E" w:rsidTr="002860F4">
        <w:tc>
          <w:tcPr>
            <w:tcW w:w="0" w:type="auto"/>
            <w:vMerge/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1255F2" w:rsidRPr="00CF320E" w:rsidTr="002860F4">
        <w:trPr>
          <w:trHeight w:val="9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944E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944E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944E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55F2" w:rsidRPr="00CF320E" w:rsidTr="002860F4">
        <w:trPr>
          <w:trHeight w:val="9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1255F2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ранспорт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2860F4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5F2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D4CF5" w:rsidRPr="00CF320E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A65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пассажиры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A6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A6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A6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CF320E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374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Светофор и его сигналы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3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3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3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CF320E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962A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96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96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96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BD4CF5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0A1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Перекресток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D4CF5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D4CF5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D4CF5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BD4CF5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Default="00BD4CF5" w:rsidP="000A1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велосипед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944E2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944E2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BD4CF5" w:rsidRDefault="00BD4CF5" w:rsidP="000A1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D4CF5" w:rsidRPr="00CF320E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782A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места для детских игр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944E2" w:rsidP="0078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944E2" w:rsidP="0078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D4CF5" w:rsidRPr="00CF320E" w:rsidTr="002860F4">
        <w:trPr>
          <w:trHeight w:val="36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Праздник:</w:t>
            </w:r>
          </w:p>
          <w:p w:rsidR="00BD4CF5" w:rsidRPr="00EB098B" w:rsidRDefault="00BD4CF5" w:rsidP="00EB09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B098B">
              <w:rPr>
                <w:rFonts w:ascii="Times New Roman" w:hAnsi="Times New Roman"/>
                <w:sz w:val="28"/>
                <w:szCs w:val="28"/>
              </w:rPr>
              <w:t>Зеленый огонек</w:t>
            </w:r>
            <w:r w:rsidRPr="00EB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E374AB" w:rsidRDefault="00BD4CF5" w:rsidP="00E3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7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CF320E" w:rsidTr="002860F4">
        <w:trPr>
          <w:trHeight w:val="54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E374AB" w:rsidRDefault="00BD4CF5" w:rsidP="00E37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4CF5" w:rsidRPr="00CF320E" w:rsidTr="002860F4">
        <w:trPr>
          <w:trHeight w:val="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CF5" w:rsidRPr="001255F2" w:rsidRDefault="00BD4CF5" w:rsidP="0012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5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D4CF5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944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F5" w:rsidRPr="001255F2" w:rsidRDefault="00B944E2" w:rsidP="0012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1255F2" w:rsidRDefault="001255F2" w:rsidP="00E41FDC">
      <w:pPr>
        <w:rPr>
          <w:rFonts w:ascii="Times New Roman" w:hAnsi="Times New Roman"/>
          <w:b/>
          <w:sz w:val="28"/>
          <w:szCs w:val="28"/>
        </w:rPr>
      </w:pPr>
    </w:p>
    <w:p w:rsidR="001255F2" w:rsidRDefault="001255F2" w:rsidP="006E01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разделов 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6E014A" w:rsidRPr="001255F2" w:rsidRDefault="006E014A" w:rsidP="006E01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1: 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Пешеход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944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вырабатывать навыки сознательного отношения к соблюдению правил безопасности движения; формировать у детей целостное восприятие окружающей дорожной среды; расширить знания о правилах поведения пешехода и водителя в условиях улицы;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названия основных частей улицы, их названия, назвать основные части, на которые делится улица. Учить детей, свободно ориентироваться в своём комплексе;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находить основные общественно – бытовые здания в ближайшем окружении. Учить адекватно, реагировать на дорожные ситуации, прогнозировать своё поведение в разных ситуациях.</w:t>
      </w:r>
    </w:p>
    <w:p w:rsidR="00BD4CF5" w:rsidRPr="001255F2" w:rsidRDefault="001255F2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2: 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Транспорт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D4CF5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расширить знания детей о видах транспорта, сравнить по внешнему виду; Знакомить детей со специальным транспортом, его особенностями строения, оборудования; дать представление о том, что специальный транспорт может проезжать на красный сигнал светофора.</w:t>
      </w:r>
    </w:p>
    <w:p w:rsidR="00BD4CF5" w:rsidRPr="001255F2" w:rsidRDefault="001255F2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3: 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 пассажиры (2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D4CF5" w:rsidRPr="001255F2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детей с правилами этического и безопасного поведения в транспорте; познакомить с работой кондуктора и водителя трамвая;</w:t>
      </w:r>
    </w:p>
    <w:p w:rsidR="00BD4CF5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понятие – «пассажиры», закрепить знания о правилах поведения пассажиров в общественном транспорте; закрепить умение общаться и обращаться друг к другу вежливо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4CF5" w:rsidRPr="001255F2" w:rsidRDefault="001255F2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4: 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Светофор и его сигналы (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ч)</w:t>
      </w:r>
    </w:p>
    <w:p w:rsidR="00BD4CF5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 понятие – «светофор», объяснить его световые сигналы и научить безопасно, переходить улицу по зелёному сигналу светофора; формировать понятие о том, что переходить улицу можно только на зелёный сигнал светофора; развивать наблюдательность, логическое мышление, воспитывать внимательного пешехода;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виды светофоров, место установки каждого вида (трёхцветный, двухцветный, с поворотом) светофора и назначение.</w:t>
      </w:r>
      <w:proofErr w:type="gramEnd"/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детей не только знать скрытую опасность, но и предвидеть её и уметь её использовать.</w:t>
      </w:r>
    </w:p>
    <w:p w:rsidR="00BD4CF5" w:rsidRPr="001255F2" w:rsidRDefault="001255F2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5: 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Дорожные знаки (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D4CF5" w:rsidRPr="001255F2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 окружающей детей обстановке. Общее ознакомление детей с дорожными знаками: предупреждающие, предписывающие, запрещающие, информационно-указательные, знаки сервиса.</w:t>
      </w:r>
    </w:p>
    <w:p w:rsidR="00BD4CF5" w:rsidRPr="001255F2" w:rsidRDefault="006E014A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6:</w:t>
      </w:r>
      <w:r w:rsidR="00BD4CF5" w:rsidRP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Перекресток</w:t>
      </w:r>
      <w:r w:rsidR="00BD4CF5"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D4CF5"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BD4CF5" w:rsidRPr="001255F2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ознакомление детей с дорожными знаками (предупреждающие, предписывающие знаки).</w:t>
      </w:r>
    </w:p>
    <w:p w:rsidR="00BD4CF5" w:rsidRDefault="001255F2" w:rsidP="00BD4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7: </w:t>
      </w:r>
      <w:r w:rsidR="00BD4C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 и велосипед</w:t>
      </w:r>
      <w:r w:rsidR="00BD4CF5" w:rsidRPr="00BD4CF5">
        <w:rPr>
          <w:rFonts w:ascii="Times New Roman" w:hAnsi="Times New Roman"/>
          <w:sz w:val="24"/>
          <w:szCs w:val="24"/>
        </w:rPr>
        <w:t xml:space="preserve"> </w:t>
      </w:r>
      <w:r w:rsidR="00B944E2" w:rsidRPr="00B944E2">
        <w:rPr>
          <w:rFonts w:ascii="Times New Roman" w:hAnsi="Times New Roman"/>
          <w:b/>
          <w:sz w:val="28"/>
          <w:szCs w:val="28"/>
        </w:rPr>
        <w:t>(2 ч)</w:t>
      </w:r>
    </w:p>
    <w:p w:rsidR="001255F2" w:rsidRPr="00BD4CF5" w:rsidRDefault="00BD4CF5" w:rsidP="00BD4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CF5">
        <w:rPr>
          <w:rFonts w:ascii="Times New Roman" w:hAnsi="Times New Roman"/>
          <w:i/>
          <w:sz w:val="28"/>
          <w:szCs w:val="28"/>
        </w:rPr>
        <w:t>Задачи:</w:t>
      </w:r>
      <w:r w:rsidRPr="00BD4CF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знакомить с историей велосипеда;</w:t>
      </w:r>
      <w:r w:rsidRPr="00BD4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D4CF5">
        <w:rPr>
          <w:rFonts w:ascii="Times New Roman" w:hAnsi="Times New Roman"/>
          <w:sz w:val="28"/>
          <w:szCs w:val="28"/>
        </w:rPr>
        <w:t>ормировать понимание о безопасности велосипедиста</w:t>
      </w:r>
      <w:r>
        <w:rPr>
          <w:rFonts w:ascii="Times New Roman" w:hAnsi="Times New Roman"/>
          <w:sz w:val="28"/>
          <w:szCs w:val="28"/>
        </w:rPr>
        <w:t>; п</w:t>
      </w:r>
      <w:r w:rsidRPr="00BD4CF5">
        <w:rPr>
          <w:rFonts w:ascii="Times New Roman" w:hAnsi="Times New Roman"/>
          <w:sz w:val="28"/>
          <w:szCs w:val="28"/>
          <w:shd w:val="clear" w:color="auto" w:fill="FFFFFF"/>
        </w:rPr>
        <w:t>ознакомить детей с разрешающим дорожным знаком «Велосипедная дорожка» и с запрещающим дорожным знаком «Движение на велосипедах запрещено»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8: Безопасные места для детских игр (</w:t>
      </w:r>
      <w:r w:rsidR="00B944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представления детям об опасных и безопасных местах для игр во дворе; научить их необходимым мерам предосторожности; обсудить с детьми различные опасные ситуации, которые могут возникнуть при играх во дворе дома; развивать внимание, осторожность.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</w:r>
    </w:p>
    <w:p w:rsidR="00B944E2" w:rsidRDefault="00B944E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Диагностика (1 ч)</w:t>
      </w:r>
    </w:p>
    <w:p w:rsidR="00B944E2" w:rsidRPr="00B944E2" w:rsidRDefault="00B944E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Задачи: </w:t>
      </w:r>
      <w:r w:rsidRPr="00B944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выявить уровень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детей о правилах безопасного поведения на дороге, правилах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дорожных знаков.</w:t>
      </w:r>
    </w:p>
    <w:p w:rsidR="001255F2" w:rsidRPr="001255F2" w:rsidRDefault="001255F2" w:rsidP="0012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Праздник: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B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B098B" w:rsidRPr="00EB098B">
        <w:rPr>
          <w:rFonts w:ascii="Times New Roman" w:hAnsi="Times New Roman"/>
          <w:sz w:val="28"/>
          <w:szCs w:val="28"/>
        </w:rPr>
        <w:t>Зеленый огонек</w:t>
      </w:r>
      <w:r w:rsidRPr="00EB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55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 ч)</w:t>
      </w:r>
    </w:p>
    <w:p w:rsidR="00E374AB" w:rsidRDefault="001255F2" w:rsidP="002860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5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25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</w:r>
    </w:p>
    <w:p w:rsidR="002860F4" w:rsidRPr="002860F4" w:rsidRDefault="002860F4" w:rsidP="002860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98" w:rsidRPr="00587D98" w:rsidRDefault="00587D98" w:rsidP="0002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освоения программы</w:t>
      </w: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D98" w:rsidRPr="00587D98" w:rsidRDefault="00587D98" w:rsidP="0002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- в средней группе воспитанники знают основные сигналы светофора и их назначение, виды пешеходных переходов (наземный, подземный, надземный, осваивают навыки правильного перехода улицы в присутствии родителей, знают основные правила поведения на остановках общественного транспорта и в транспорте;</w:t>
      </w:r>
    </w:p>
    <w:p w:rsidR="00587D98" w:rsidRPr="00587D98" w:rsidRDefault="00587D98" w:rsidP="0002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дети старшей группы уверенно ориентируются в пределах детского дошкольного учреждения и на окружающих место проживания улицах, понимают правила безопасного поведения на дорогах («на дорогах играть нельзя, нужно быть очень внимательным, обращать внимание на машины», знают места для игр и катания на велосипедах, имеют понятия о назначении </w:t>
      </w:r>
      <w:proofErr w:type="gramStart"/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>предупреждающих</w:t>
      </w:r>
      <w:proofErr w:type="gramEnd"/>
      <w:r w:rsidRPr="00587D9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опасности дорожных знаках, знают основные правила передвижения на заго</w:t>
      </w:r>
      <w:r w:rsidR="00026E4D">
        <w:rPr>
          <w:rFonts w:ascii="Times New Roman" w:eastAsia="Times New Roman" w:hAnsi="Times New Roman"/>
          <w:sz w:val="28"/>
          <w:szCs w:val="28"/>
          <w:lang w:eastAsia="ru-RU"/>
        </w:rPr>
        <w:t>родных участках дороги.</w:t>
      </w:r>
    </w:p>
    <w:p w:rsidR="00E374AB" w:rsidRDefault="00E374AB" w:rsidP="00E374AB">
      <w:pPr>
        <w:rPr>
          <w:rFonts w:ascii="Times New Roman" w:hAnsi="Times New Roman"/>
          <w:b/>
          <w:sz w:val="28"/>
        </w:rPr>
      </w:pPr>
    </w:p>
    <w:p w:rsidR="00E374AB" w:rsidRDefault="00E374AB" w:rsidP="00E374AB">
      <w:pPr>
        <w:rPr>
          <w:rFonts w:ascii="Times New Roman" w:hAnsi="Times New Roman"/>
          <w:b/>
          <w:sz w:val="28"/>
        </w:rPr>
      </w:pPr>
    </w:p>
    <w:p w:rsidR="00E374AB" w:rsidRDefault="00E374AB" w:rsidP="00E374AB">
      <w:pPr>
        <w:rPr>
          <w:rFonts w:ascii="Times New Roman" w:hAnsi="Times New Roman"/>
          <w:b/>
          <w:sz w:val="28"/>
        </w:rPr>
      </w:pPr>
    </w:p>
    <w:p w:rsidR="00E374AB" w:rsidRDefault="00E374AB" w:rsidP="00E374AB">
      <w:pPr>
        <w:rPr>
          <w:rFonts w:ascii="Times New Roman" w:hAnsi="Times New Roman"/>
          <w:b/>
          <w:sz w:val="28"/>
        </w:rPr>
      </w:pPr>
    </w:p>
    <w:p w:rsidR="00E374AB" w:rsidRDefault="00E374AB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2860F4" w:rsidRDefault="002860F4" w:rsidP="00E374AB">
      <w:pPr>
        <w:rPr>
          <w:rFonts w:ascii="Times New Roman" w:hAnsi="Times New Roman"/>
          <w:b/>
          <w:sz w:val="28"/>
        </w:rPr>
      </w:pPr>
    </w:p>
    <w:p w:rsidR="00E374AB" w:rsidRPr="007F137A" w:rsidRDefault="00E374AB" w:rsidP="00450B8D">
      <w:pPr>
        <w:jc w:val="center"/>
        <w:rPr>
          <w:rFonts w:ascii="Times New Roman" w:hAnsi="Times New Roman"/>
          <w:b/>
          <w:sz w:val="28"/>
        </w:rPr>
      </w:pPr>
      <w:r w:rsidRPr="005B2AC6">
        <w:rPr>
          <w:rFonts w:ascii="Times New Roman" w:hAnsi="Times New Roman"/>
          <w:b/>
          <w:sz w:val="28"/>
        </w:rPr>
        <w:lastRenderedPageBreak/>
        <w:t>Диагности</w:t>
      </w:r>
      <w:r>
        <w:rPr>
          <w:rFonts w:ascii="Times New Roman" w:hAnsi="Times New Roman"/>
          <w:b/>
          <w:sz w:val="28"/>
        </w:rPr>
        <w:t>ческий инструментарий</w:t>
      </w:r>
    </w:p>
    <w:p w:rsidR="00450B8D" w:rsidRPr="002860F4" w:rsidRDefault="00450B8D" w:rsidP="00450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0F4">
        <w:rPr>
          <w:rFonts w:ascii="Times New Roman" w:eastAsia="Times New Roman" w:hAnsi="Times New Roman"/>
          <w:sz w:val="28"/>
          <w:szCs w:val="28"/>
          <w:lang w:eastAsia="ru-RU"/>
        </w:rPr>
        <w:t>Для проверки знаний детьми ПДД используется  «Методика обследования сформированности представлений о правилах безопасного поведения на дорогах»</w:t>
      </w:r>
    </w:p>
    <w:p w:rsidR="00450B8D" w:rsidRPr="00450B8D" w:rsidRDefault="00450B8D" w:rsidP="0045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  <w:u w:val="single"/>
        </w:rPr>
        <w:t>ЦЕЛЬ ОБСЛЕДОВАНИЯ</w:t>
      </w:r>
      <w:r w:rsidRPr="00450B8D">
        <w:rPr>
          <w:rFonts w:ascii="Times New Roman" w:hAnsi="Times New Roman"/>
          <w:b/>
          <w:sz w:val="28"/>
          <w:szCs w:val="28"/>
        </w:rPr>
        <w:t>:</w:t>
      </w:r>
      <w:r w:rsidRPr="00450B8D">
        <w:rPr>
          <w:rFonts w:ascii="Times New Roman" w:hAnsi="Times New Roman"/>
          <w:sz w:val="28"/>
          <w:szCs w:val="28"/>
        </w:rPr>
        <w:t xml:space="preserve"> экспресс – анализ сформированности представлений старших дошкольников о правилах безопасного поведения на дорогах.</w:t>
      </w:r>
    </w:p>
    <w:p w:rsidR="00450B8D" w:rsidRPr="00450B8D" w:rsidRDefault="00450B8D" w:rsidP="00450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>Данная методика позволяет быстро  обследовать группу детей, отражает представления детей по следующим направлениям: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Ориентация в пространстве.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Форма и цвет предметов.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Виды и сигналы светофоров.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Предвидение опасности на улицах.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Виды транспортных средств.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Правила поведения на тротуаре, во дворе, на площадке.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Нахождение на улице 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взрослыми. Правила перехода проезжей части дороги.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Опасные и безопасные действия пешеходов и пассажиров.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Пешеходный переход (наземный, подземный и наземный «зебра»).</w:t>
      </w:r>
    </w:p>
    <w:p w:rsidR="00450B8D" w:rsidRPr="00450B8D" w:rsidRDefault="00450B8D" w:rsidP="00450B8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Дорожные знаки для пешеходов.</w:t>
      </w:r>
    </w:p>
    <w:p w:rsidR="00450B8D" w:rsidRPr="00450B8D" w:rsidRDefault="00450B8D" w:rsidP="00DD07F4">
      <w:pPr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b/>
          <w:sz w:val="28"/>
          <w:szCs w:val="28"/>
          <w:u w:val="single"/>
        </w:rPr>
        <w:t>МАТЕРИАЛ:</w:t>
      </w:r>
      <w:r w:rsidRPr="00450B8D">
        <w:rPr>
          <w:rFonts w:ascii="Times New Roman" w:hAnsi="Times New Roman"/>
          <w:sz w:val="28"/>
          <w:szCs w:val="28"/>
        </w:rPr>
        <w:t xml:space="preserve"> рисуночные тестовые задания в пакете – «файле», цветные маркеры на  каждого ребенка, </w:t>
      </w:r>
      <w:proofErr w:type="spellStart"/>
      <w:r w:rsidRPr="00450B8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50B8D">
        <w:rPr>
          <w:rFonts w:ascii="Times New Roman" w:hAnsi="Times New Roman"/>
          <w:sz w:val="28"/>
          <w:szCs w:val="28"/>
        </w:rPr>
        <w:t xml:space="preserve"> для выявления уровня овладения теоретическими знаниями, протокол обследования.</w:t>
      </w: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B8D">
        <w:rPr>
          <w:rFonts w:ascii="Times New Roman" w:hAnsi="Times New Roman"/>
          <w:b/>
          <w:sz w:val="28"/>
          <w:szCs w:val="28"/>
        </w:rPr>
        <w:t xml:space="preserve">МЕТОДИКА ОБСЛЕДОВАНИЯ: </w:t>
      </w: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>Можно проводить как индивидуально, так и с подгруппой  детей.</w:t>
      </w: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>Обследование проводится по двум блокам.</w:t>
      </w:r>
    </w:p>
    <w:p w:rsidR="00DD07F4" w:rsidRDefault="00DD07F4" w:rsidP="00DD0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50B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0B8D">
        <w:rPr>
          <w:rFonts w:ascii="Times New Roman" w:hAnsi="Times New Roman"/>
          <w:b/>
          <w:sz w:val="28"/>
          <w:szCs w:val="28"/>
        </w:rPr>
        <w:t xml:space="preserve"> блок – карты задания.</w:t>
      </w:r>
      <w:proofErr w:type="gramEnd"/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>Педагог зачитывает детям вопросы по порядку, дети маркером ставят «+» рядом с рисунком, обозначающим правильный ответ: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Какой автомобиль движется слева направо? (карточка №1)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Какой из светофоров настоящий? (карточка №2)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Покажи светофор  для пешеходов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№4)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Покажи на картинке проезжую часть, тротуар, пешеходный переход, дорожные знаки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№5)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Кто из них пешеход? (карточка №7)</w:t>
      </w:r>
    </w:p>
    <w:p w:rsidR="00450B8D" w:rsidRPr="00450B8D" w:rsidRDefault="00DD07F4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 транспорт в </w:t>
      </w:r>
      <w:r w:rsidR="00450B8D" w:rsidRPr="00450B8D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450B8D"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B8D"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0B8D"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0B8D" w:rsidRPr="00450B8D">
        <w:rPr>
          <w:rFonts w:ascii="Times New Roman" w:hAnsi="Times New Roman" w:cs="Times New Roman"/>
          <w:sz w:val="28"/>
          <w:szCs w:val="28"/>
        </w:rPr>
        <w:t>арточка №11)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Игра «Четвертый лишний». Обозначь лишний предмет в каждой группе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№12)</w:t>
      </w:r>
    </w:p>
    <w:p w:rsidR="00450B8D" w:rsidRPr="00450B8D" w:rsidRDefault="00450B8D" w:rsidP="00DD07F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Расставь дорожные знаки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№13,14)</w:t>
      </w:r>
    </w:p>
    <w:p w:rsidR="00DD07F4" w:rsidRDefault="00450B8D" w:rsidP="00DD0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B8D">
        <w:rPr>
          <w:rFonts w:ascii="Times New Roman" w:hAnsi="Times New Roman"/>
          <w:b/>
          <w:sz w:val="28"/>
          <w:szCs w:val="28"/>
        </w:rPr>
        <w:t xml:space="preserve"> </w:t>
      </w: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50B8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50B8D">
        <w:rPr>
          <w:rFonts w:ascii="Times New Roman" w:hAnsi="Times New Roman"/>
          <w:b/>
          <w:sz w:val="28"/>
          <w:szCs w:val="28"/>
        </w:rPr>
        <w:t xml:space="preserve"> блок – карты – </w:t>
      </w:r>
      <w:proofErr w:type="spellStart"/>
      <w:r w:rsidRPr="00450B8D">
        <w:rPr>
          <w:rFonts w:ascii="Times New Roman" w:hAnsi="Times New Roman"/>
          <w:b/>
          <w:sz w:val="28"/>
          <w:szCs w:val="28"/>
        </w:rPr>
        <w:t>опросники</w:t>
      </w:r>
      <w:proofErr w:type="spellEnd"/>
      <w:r w:rsidRPr="00450B8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>Можно  использовать в процессе индивидуальной беседы или вводить вопросы в процессе  дидактической игры.</w:t>
      </w:r>
    </w:p>
    <w:p w:rsidR="00450B8D" w:rsidRPr="00450B8D" w:rsidRDefault="00450B8D" w:rsidP="00DD07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Что обозначают красный (зеленый, желтый) цвет в дорожном движении и где они используются? (карточка №3)</w:t>
      </w:r>
    </w:p>
    <w:p w:rsidR="00450B8D" w:rsidRPr="00450B8D" w:rsidRDefault="00450B8D" w:rsidP="00DD07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Назови виды транспортных средств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№11, 12)</w:t>
      </w:r>
    </w:p>
    <w:p w:rsidR="00450B8D" w:rsidRPr="00450B8D" w:rsidRDefault="00450B8D" w:rsidP="00DD07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Назовите опасные и безопасные действия пешеходов и пассажиров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>арточка №6, 10, 16,17, 18, 19)</w:t>
      </w:r>
    </w:p>
    <w:p w:rsidR="00450B8D" w:rsidRPr="00450B8D" w:rsidRDefault="00450B8D" w:rsidP="00DD07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Назовите безопасную дорогу и покажите на рисунке перекресток (карточка №8 и 9 для детей 7 лет)</w:t>
      </w:r>
    </w:p>
    <w:p w:rsidR="00DD07F4" w:rsidRDefault="00DD07F4" w:rsidP="00DD07F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За каждый правильный ответ – «1» балл.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За каждый неправильный ответ – «-1» балл.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Максимальное количество баллов – 19.</w:t>
      </w:r>
    </w:p>
    <w:p w:rsidR="00DD07F4" w:rsidRDefault="00DD07F4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450B8D">
        <w:rPr>
          <w:rFonts w:ascii="Times New Roman" w:hAnsi="Times New Roman" w:cs="Times New Roman"/>
          <w:sz w:val="28"/>
          <w:szCs w:val="28"/>
        </w:rPr>
        <w:t xml:space="preserve"> сформированности представлений: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Менее 7 баллов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45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8D">
        <w:rPr>
          <w:rFonts w:ascii="Times New Roman" w:hAnsi="Times New Roman" w:cs="Times New Roman"/>
          <w:sz w:val="28"/>
          <w:szCs w:val="28"/>
        </w:rPr>
        <w:t>сформировнности</w:t>
      </w:r>
      <w:proofErr w:type="spellEnd"/>
      <w:r w:rsidRPr="00450B8D">
        <w:rPr>
          <w:rFonts w:ascii="Times New Roman" w:hAnsi="Times New Roman" w:cs="Times New Roman"/>
          <w:sz w:val="28"/>
          <w:szCs w:val="28"/>
        </w:rPr>
        <w:t xml:space="preserve"> представлений: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От 7 до 14 баллов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 xml:space="preserve">Высокий уровень </w:t>
      </w:r>
      <w:proofErr w:type="spellStart"/>
      <w:r w:rsidRPr="00450B8D">
        <w:rPr>
          <w:rFonts w:ascii="Times New Roman" w:hAnsi="Times New Roman" w:cs="Times New Roman"/>
          <w:b/>
          <w:sz w:val="28"/>
          <w:szCs w:val="28"/>
        </w:rPr>
        <w:t>с</w:t>
      </w:r>
      <w:r w:rsidRPr="00450B8D">
        <w:rPr>
          <w:rFonts w:ascii="Times New Roman" w:hAnsi="Times New Roman" w:cs="Times New Roman"/>
          <w:sz w:val="28"/>
          <w:szCs w:val="28"/>
        </w:rPr>
        <w:t>формировнности</w:t>
      </w:r>
      <w:proofErr w:type="spellEnd"/>
      <w:r w:rsidRPr="00450B8D">
        <w:rPr>
          <w:rFonts w:ascii="Times New Roman" w:hAnsi="Times New Roman" w:cs="Times New Roman"/>
          <w:sz w:val="28"/>
          <w:szCs w:val="28"/>
        </w:rPr>
        <w:t xml:space="preserve"> представлений: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От 15 до 19 баллов</w:t>
      </w: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НИЗКИЙ  УРОВЕНЬ РАЗВИТИЯ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Ребенок  способен  воспроизвести изученные  термины и понятия, но не может объяснить их сути и установить логическую связь между ними; 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Не может выполнять практические задания без помощи взрослого;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объективно оценить дорожную ситуацию, правильно сориентироваться в ней.</w:t>
      </w:r>
    </w:p>
    <w:p w:rsidR="00DD07F4" w:rsidRDefault="00DD07F4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СРЕДНИЙ  УРОВЕНЬ РАЗВИТИЯ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Ребенок  способен  воспроизвести изученные  термины и понятия, может объяснить их суть и логическую; 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Затрудняется в самостоятельном выполнении  практического задания;</w:t>
      </w:r>
    </w:p>
    <w:p w:rsidR="00450B8D" w:rsidRPr="00450B8D" w:rsidRDefault="00450B8D" w:rsidP="00DD07F4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При оценки  дорожной ситуации допускает ошибки, но после объяснения их исправляет, не </w:t>
      </w:r>
      <w:proofErr w:type="gramStart"/>
      <w:r w:rsidRPr="00450B8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0B8D">
        <w:rPr>
          <w:rFonts w:ascii="Times New Roman" w:hAnsi="Times New Roman" w:cs="Times New Roman"/>
          <w:sz w:val="28"/>
          <w:szCs w:val="28"/>
        </w:rPr>
        <w:t xml:space="preserve">  правильно сориентироваться в дорожной ситуации.</w:t>
      </w:r>
    </w:p>
    <w:p w:rsidR="00DD07F4" w:rsidRDefault="00DD07F4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B8D" w:rsidRPr="00450B8D" w:rsidRDefault="00450B8D" w:rsidP="00DD07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8D">
        <w:rPr>
          <w:rFonts w:ascii="Times New Roman" w:hAnsi="Times New Roman" w:cs="Times New Roman"/>
          <w:b/>
          <w:sz w:val="28"/>
          <w:szCs w:val="28"/>
        </w:rPr>
        <w:t>ВЫСОКИЙ  УРОВЕНЬ РАЗВИТИЯ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 xml:space="preserve">Ребенок  способен  воспроизвести изученные  термины и понятия, может объяснить их суть и установить логическую взаимосвязь между ними; 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Самостоятельно выполняет практическое задание;</w:t>
      </w:r>
    </w:p>
    <w:p w:rsidR="00450B8D" w:rsidRPr="00450B8D" w:rsidRDefault="00450B8D" w:rsidP="00DD07F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B8D">
        <w:rPr>
          <w:rFonts w:ascii="Times New Roman" w:hAnsi="Times New Roman" w:cs="Times New Roman"/>
          <w:sz w:val="28"/>
          <w:szCs w:val="28"/>
        </w:rPr>
        <w:t>Объективно оценивает дорожную ситуацию, адекватно  ориентируется в ней</w:t>
      </w:r>
    </w:p>
    <w:p w:rsidR="00450B8D" w:rsidRPr="00450B8D" w:rsidRDefault="00450B8D" w:rsidP="00DD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B8D" w:rsidRPr="00450B8D" w:rsidRDefault="00450B8D" w:rsidP="00DD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lastRenderedPageBreak/>
        <w:t xml:space="preserve">   Данные обследования заносятся в протокол. Для более углубленной диагностики проводятся индивидуальные беседы с использованием рисунка, задания при работе с макетом.</w:t>
      </w:r>
    </w:p>
    <w:p w:rsidR="00450B8D" w:rsidRDefault="00450B8D" w:rsidP="00DD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8D">
        <w:rPr>
          <w:rFonts w:ascii="Times New Roman" w:hAnsi="Times New Roman"/>
          <w:sz w:val="28"/>
          <w:szCs w:val="28"/>
        </w:rPr>
        <w:t xml:space="preserve">  По окончании обследования  планируется индивидуальная коррекционная работа с детьми.</w:t>
      </w:r>
    </w:p>
    <w:p w:rsidR="00DD07F4" w:rsidRPr="00450B8D" w:rsidRDefault="00DD07F4" w:rsidP="00DD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20" w:type="dxa"/>
        <w:tblInd w:w="-1026" w:type="dxa"/>
        <w:tblLook w:val="04A0"/>
      </w:tblPr>
      <w:tblGrid>
        <w:gridCol w:w="484"/>
        <w:gridCol w:w="1553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29"/>
        <w:gridCol w:w="396"/>
        <w:gridCol w:w="396"/>
        <w:gridCol w:w="329"/>
        <w:gridCol w:w="396"/>
        <w:gridCol w:w="396"/>
        <w:gridCol w:w="396"/>
        <w:gridCol w:w="396"/>
        <w:gridCol w:w="396"/>
        <w:gridCol w:w="306"/>
        <w:gridCol w:w="306"/>
        <w:gridCol w:w="769"/>
        <w:gridCol w:w="897"/>
      </w:tblGrid>
      <w:tr w:rsidR="00DD07F4" w:rsidRPr="00450B8D" w:rsidTr="00DD07F4">
        <w:trPr>
          <w:trHeight w:val="252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 блок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 блок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Общий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Уровень </w:t>
            </w: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14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19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балл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53C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развития</w:t>
            </w: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D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D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D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D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07F4" w:rsidRPr="00450B8D" w:rsidTr="00DD07F4">
        <w:trPr>
          <w:trHeight w:val="252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D" w:rsidRPr="00450B8D" w:rsidTr="00DD07F4">
        <w:trPr>
          <w:trHeight w:val="252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450B8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B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450B8D" w:rsidRPr="008053CD" w:rsidRDefault="00450B8D" w:rsidP="00BB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0B8D" w:rsidRPr="00450B8D" w:rsidRDefault="00450B8D" w:rsidP="00450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9D" w:rsidRDefault="00450B8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450B8D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br/>
      </w: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8053CD" w:rsidRDefault="008053CD" w:rsidP="008053CD">
      <w:pPr>
        <w:pStyle w:val="c1"/>
        <w:shd w:val="clear" w:color="auto" w:fill="FFFFFF"/>
        <w:spacing w:before="0" w:after="0"/>
        <w:jc w:val="center"/>
        <w:rPr>
          <w:rStyle w:val="c4"/>
          <w:rFonts w:eastAsia="Calibri"/>
          <w:b/>
          <w:sz w:val="28"/>
          <w:szCs w:val="28"/>
        </w:rPr>
      </w:pPr>
      <w:r w:rsidRPr="004D30F2">
        <w:rPr>
          <w:rStyle w:val="c4"/>
          <w:rFonts w:eastAsia="Calibri"/>
          <w:b/>
          <w:sz w:val="28"/>
          <w:szCs w:val="28"/>
        </w:rPr>
        <w:lastRenderedPageBreak/>
        <w:t>С</w:t>
      </w:r>
      <w:r>
        <w:rPr>
          <w:rStyle w:val="c4"/>
          <w:rFonts w:eastAsia="Calibri"/>
          <w:b/>
          <w:sz w:val="28"/>
          <w:szCs w:val="28"/>
        </w:rPr>
        <w:t>писок использованной литературы</w:t>
      </w:r>
    </w:p>
    <w:p w:rsidR="008053CD" w:rsidRPr="004D30F2" w:rsidRDefault="008053CD" w:rsidP="008053CD">
      <w:pPr>
        <w:pStyle w:val="c1"/>
        <w:shd w:val="clear" w:color="auto" w:fill="FFFFFF"/>
        <w:spacing w:before="0" w:after="0"/>
        <w:jc w:val="center"/>
        <w:rPr>
          <w:rStyle w:val="c4"/>
          <w:rFonts w:eastAsia="Calibri"/>
          <w:b/>
          <w:sz w:val="28"/>
          <w:szCs w:val="28"/>
        </w:rPr>
      </w:pPr>
    </w:p>
    <w:p w:rsidR="008053CD" w:rsidRPr="004D30F2" w:rsidRDefault="008053CD" w:rsidP="008053CD">
      <w:pPr>
        <w:pStyle w:val="c1"/>
        <w:numPr>
          <w:ilvl w:val="0"/>
          <w:numId w:val="16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4D30F2">
        <w:rPr>
          <w:rStyle w:val="c4"/>
          <w:rFonts w:eastAsia="Calibri"/>
          <w:sz w:val="28"/>
          <w:szCs w:val="28"/>
        </w:rPr>
        <w:t>Елжова</w:t>
      </w:r>
      <w:proofErr w:type="spellEnd"/>
      <w:r w:rsidRPr="004D30F2">
        <w:rPr>
          <w:rStyle w:val="c4"/>
          <w:rFonts w:eastAsia="Calibri"/>
          <w:sz w:val="28"/>
          <w:szCs w:val="28"/>
        </w:rPr>
        <w:t xml:space="preserve"> Н.Е. </w:t>
      </w:r>
      <w:proofErr w:type="spellStart"/>
      <w:r w:rsidRPr="004D30F2">
        <w:rPr>
          <w:rStyle w:val="c4"/>
          <w:rFonts w:eastAsia="Calibri"/>
          <w:sz w:val="28"/>
          <w:szCs w:val="28"/>
        </w:rPr>
        <w:t>Пдд</w:t>
      </w:r>
      <w:proofErr w:type="spellEnd"/>
      <w:r w:rsidRPr="004D30F2">
        <w:rPr>
          <w:rStyle w:val="c4"/>
          <w:rFonts w:eastAsia="Calibri"/>
          <w:sz w:val="28"/>
          <w:szCs w:val="28"/>
        </w:rPr>
        <w:t xml:space="preserve"> в детском саду. – Ростов </w:t>
      </w:r>
      <w:proofErr w:type="spellStart"/>
      <w:r w:rsidRPr="004D30F2">
        <w:rPr>
          <w:rStyle w:val="c4"/>
          <w:rFonts w:eastAsia="Calibri"/>
          <w:sz w:val="28"/>
          <w:szCs w:val="28"/>
        </w:rPr>
        <w:t>н</w:t>
      </w:r>
      <w:proofErr w:type="spellEnd"/>
      <w:r w:rsidRPr="004D30F2">
        <w:rPr>
          <w:rStyle w:val="c4"/>
          <w:rFonts w:eastAsia="Calibri"/>
          <w:sz w:val="28"/>
          <w:szCs w:val="28"/>
        </w:rPr>
        <w:t>/Д. Феникс 2011.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0F2">
        <w:rPr>
          <w:rFonts w:ascii="Times New Roman" w:hAnsi="Times New Roman" w:cs="Times New Roman"/>
          <w:sz w:val="28"/>
          <w:szCs w:val="28"/>
        </w:rPr>
        <w:t>Кобзева Т.Г. «Правила дорожного движения»/Система обучения дошкольников</w:t>
      </w:r>
      <w:proofErr w:type="gramStart"/>
      <w:r w:rsidRPr="004D30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30F2">
        <w:rPr>
          <w:rFonts w:ascii="Times New Roman" w:hAnsi="Times New Roman" w:cs="Times New Roman"/>
          <w:sz w:val="28"/>
          <w:szCs w:val="28"/>
        </w:rPr>
        <w:t>Серия : «Методическая работа в ДОУ»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0F2">
        <w:rPr>
          <w:rFonts w:ascii="Times New Roman" w:hAnsi="Times New Roman" w:cs="Times New Roman"/>
          <w:sz w:val="28"/>
          <w:szCs w:val="28"/>
        </w:rPr>
        <w:t>Романова Е</w:t>
      </w:r>
      <w:proofErr w:type="gramStart"/>
      <w:r w:rsidRPr="004D30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30F2">
        <w:rPr>
          <w:rFonts w:ascii="Times New Roman" w:hAnsi="Times New Roman" w:cs="Times New Roman"/>
          <w:sz w:val="28"/>
          <w:szCs w:val="28"/>
        </w:rPr>
        <w:t xml:space="preserve">А ., </w:t>
      </w:r>
      <w:proofErr w:type="spellStart"/>
      <w:r w:rsidRPr="004D30F2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4D30F2">
        <w:rPr>
          <w:rFonts w:ascii="Times New Roman" w:hAnsi="Times New Roman" w:cs="Times New Roman"/>
          <w:sz w:val="28"/>
          <w:szCs w:val="28"/>
        </w:rPr>
        <w:t xml:space="preserve">  А.Б. «Занятия по правилам дорожного движения».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30F2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4D30F2">
        <w:rPr>
          <w:rFonts w:ascii="Times New Roman" w:hAnsi="Times New Roman" w:cs="Times New Roman"/>
          <w:sz w:val="28"/>
          <w:szCs w:val="28"/>
        </w:rPr>
        <w:t xml:space="preserve"> Т.В. «Три сигнала светофора».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0F2">
        <w:rPr>
          <w:rFonts w:ascii="Times New Roman" w:hAnsi="Times New Roman" w:cs="Times New Roman"/>
          <w:sz w:val="28"/>
          <w:szCs w:val="28"/>
        </w:rPr>
        <w:t xml:space="preserve">Авдеева Н. Н.. Князева О.Л. </w:t>
      </w:r>
      <w:proofErr w:type="spellStart"/>
      <w:r w:rsidRPr="004D30F2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D30F2">
        <w:rPr>
          <w:rFonts w:ascii="Times New Roman" w:hAnsi="Times New Roman" w:cs="Times New Roman"/>
          <w:sz w:val="28"/>
          <w:szCs w:val="28"/>
        </w:rPr>
        <w:t xml:space="preserve"> Р.Б. «Безопасность».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0F2">
        <w:rPr>
          <w:rFonts w:ascii="Times New Roman" w:hAnsi="Times New Roman" w:cs="Times New Roman"/>
          <w:sz w:val="28"/>
          <w:szCs w:val="28"/>
        </w:rPr>
        <w:t>А.Линев «У развилки трех дорог».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30F2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D30F2">
        <w:rPr>
          <w:rFonts w:ascii="Times New Roman" w:hAnsi="Times New Roman" w:cs="Times New Roman"/>
          <w:sz w:val="28"/>
          <w:szCs w:val="28"/>
        </w:rPr>
        <w:t xml:space="preserve"> Н. В. Инновации в детском саду. Пособие для воспитателей. Изд</w:t>
      </w:r>
      <w:proofErr w:type="gramStart"/>
      <w:r w:rsidRPr="004D30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D30F2">
        <w:rPr>
          <w:rFonts w:ascii="Times New Roman" w:hAnsi="Times New Roman" w:cs="Times New Roman"/>
          <w:sz w:val="28"/>
          <w:szCs w:val="28"/>
        </w:rPr>
        <w:t>Айрис – пресс» 2008.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Белая, В.Н. </w:t>
      </w:r>
      <w:proofErr w:type="spellStart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«Твоя безопасность: как вести себя дома и на улице» (для детей среднего и старшего дошкольного возраста) 2- е </w:t>
      </w:r>
      <w:proofErr w:type="gramStart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End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М.: Просвещение 2000</w:t>
      </w:r>
    </w:p>
    <w:p w:rsidR="008053CD" w:rsidRPr="004D30F2" w:rsidRDefault="008053CD" w:rsidP="008053CD">
      <w:pPr>
        <w:pStyle w:val="a5"/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</w:t>
      </w:r>
      <w:proofErr w:type="spellEnd"/>
      <w:r w:rsidRPr="004D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«Ребёнок на улице» изд. «Детство- Пресс» Санкт- Петербург 2008 г.</w:t>
      </w:r>
    </w:p>
    <w:p w:rsidR="008053CD" w:rsidRPr="004D30F2" w:rsidRDefault="008053CD" w:rsidP="008053C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0F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0F7A34" w:rsidRDefault="000F7A34" w:rsidP="00450B8D">
      <w:pPr>
        <w:spacing w:after="240" w:line="348" w:lineRule="atLeast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937485" w:rsidRDefault="00937485" w:rsidP="009118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37485" w:rsidSect="00AE2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A34" w:rsidRPr="00450B8D" w:rsidRDefault="000F7A34" w:rsidP="009118F1">
      <w:pPr>
        <w:spacing w:after="0" w:line="240" w:lineRule="auto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sectPr w:rsidR="000F7A34" w:rsidRPr="00450B8D" w:rsidSect="009374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CD"/>
    <w:multiLevelType w:val="hybridMultilevel"/>
    <w:tmpl w:val="9ED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4C"/>
    <w:multiLevelType w:val="multilevel"/>
    <w:tmpl w:val="F8D0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7A31"/>
    <w:multiLevelType w:val="multilevel"/>
    <w:tmpl w:val="16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E3549"/>
    <w:multiLevelType w:val="multilevel"/>
    <w:tmpl w:val="EB20B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1C99"/>
    <w:multiLevelType w:val="multilevel"/>
    <w:tmpl w:val="BD482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1CEE"/>
    <w:multiLevelType w:val="hybridMultilevel"/>
    <w:tmpl w:val="EDD46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90611"/>
    <w:multiLevelType w:val="multilevel"/>
    <w:tmpl w:val="B2247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0611F"/>
    <w:multiLevelType w:val="multilevel"/>
    <w:tmpl w:val="5BEA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F2048"/>
    <w:multiLevelType w:val="hybridMultilevel"/>
    <w:tmpl w:val="57E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5E72"/>
    <w:multiLevelType w:val="hybridMultilevel"/>
    <w:tmpl w:val="ED268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A07E7E"/>
    <w:multiLevelType w:val="multilevel"/>
    <w:tmpl w:val="1C589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B6DDF"/>
    <w:multiLevelType w:val="multilevel"/>
    <w:tmpl w:val="865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55CBE"/>
    <w:multiLevelType w:val="multilevel"/>
    <w:tmpl w:val="82A46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96471"/>
    <w:multiLevelType w:val="hybridMultilevel"/>
    <w:tmpl w:val="59AE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5A38"/>
    <w:multiLevelType w:val="hybridMultilevel"/>
    <w:tmpl w:val="A9E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782D"/>
    <w:multiLevelType w:val="hybridMultilevel"/>
    <w:tmpl w:val="596C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281"/>
    <w:rsid w:val="00026E4D"/>
    <w:rsid w:val="00062424"/>
    <w:rsid w:val="00091C27"/>
    <w:rsid w:val="000F7A34"/>
    <w:rsid w:val="001255F2"/>
    <w:rsid w:val="00184355"/>
    <w:rsid w:val="001B0D8B"/>
    <w:rsid w:val="001C7817"/>
    <w:rsid w:val="001E4606"/>
    <w:rsid w:val="00242532"/>
    <w:rsid w:val="002513E4"/>
    <w:rsid w:val="00266A35"/>
    <w:rsid w:val="00275983"/>
    <w:rsid w:val="002860F4"/>
    <w:rsid w:val="00286917"/>
    <w:rsid w:val="002B5AC7"/>
    <w:rsid w:val="002C6892"/>
    <w:rsid w:val="00405CC7"/>
    <w:rsid w:val="004447B1"/>
    <w:rsid w:val="00450B8D"/>
    <w:rsid w:val="004F438C"/>
    <w:rsid w:val="00510E7A"/>
    <w:rsid w:val="00587D98"/>
    <w:rsid w:val="005D29A9"/>
    <w:rsid w:val="00645CCB"/>
    <w:rsid w:val="00650E1F"/>
    <w:rsid w:val="00673295"/>
    <w:rsid w:val="006C70A1"/>
    <w:rsid w:val="006E014A"/>
    <w:rsid w:val="007C2CB9"/>
    <w:rsid w:val="007F137A"/>
    <w:rsid w:val="008053CD"/>
    <w:rsid w:val="0084715E"/>
    <w:rsid w:val="00886F9B"/>
    <w:rsid w:val="008B481C"/>
    <w:rsid w:val="008C54C9"/>
    <w:rsid w:val="009118F1"/>
    <w:rsid w:val="00916A18"/>
    <w:rsid w:val="00937485"/>
    <w:rsid w:val="009A1CAB"/>
    <w:rsid w:val="009E4066"/>
    <w:rsid w:val="00A52EFD"/>
    <w:rsid w:val="00AE2C9D"/>
    <w:rsid w:val="00B06014"/>
    <w:rsid w:val="00B12245"/>
    <w:rsid w:val="00B944E2"/>
    <w:rsid w:val="00BB0DCC"/>
    <w:rsid w:val="00BB4973"/>
    <w:rsid w:val="00BC1ECC"/>
    <w:rsid w:val="00BD4CF5"/>
    <w:rsid w:val="00BD53FA"/>
    <w:rsid w:val="00BE52B3"/>
    <w:rsid w:val="00BE577C"/>
    <w:rsid w:val="00C6288D"/>
    <w:rsid w:val="00CB6BF4"/>
    <w:rsid w:val="00CB77B7"/>
    <w:rsid w:val="00CB7D7F"/>
    <w:rsid w:val="00CE0458"/>
    <w:rsid w:val="00CF0098"/>
    <w:rsid w:val="00D91357"/>
    <w:rsid w:val="00DD07F4"/>
    <w:rsid w:val="00DE6EAC"/>
    <w:rsid w:val="00E03B95"/>
    <w:rsid w:val="00E3092B"/>
    <w:rsid w:val="00E374AB"/>
    <w:rsid w:val="00E41FDC"/>
    <w:rsid w:val="00E74ADA"/>
    <w:rsid w:val="00EA6B45"/>
    <w:rsid w:val="00EB098B"/>
    <w:rsid w:val="00EE72A0"/>
    <w:rsid w:val="00F2085A"/>
    <w:rsid w:val="00F26281"/>
    <w:rsid w:val="00F5376C"/>
    <w:rsid w:val="00FA0153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81"/>
    <w:rPr>
      <w:rFonts w:ascii="Tahoma" w:eastAsia="Calibri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2B5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B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0F7A3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F7A3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0F7A3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8053C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80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2018-11-08T19:04:00Z</cp:lastPrinted>
  <dcterms:created xsi:type="dcterms:W3CDTF">2018-11-06T18:39:00Z</dcterms:created>
  <dcterms:modified xsi:type="dcterms:W3CDTF">2021-06-29T08:34:00Z</dcterms:modified>
</cp:coreProperties>
</file>