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6" w:rsidRPr="008A7D2E" w:rsidRDefault="00556BB6" w:rsidP="00556BB6">
      <w:pPr>
        <w:pStyle w:val="a6"/>
        <w:spacing w:before="0" w:beforeAutospacing="0" w:after="0" w:afterAutospacing="0"/>
        <w:contextualSpacing/>
        <w:mirrorIndents/>
        <w:jc w:val="right"/>
        <w:rPr>
          <w:b/>
          <w:lang w:val="kk-KZ"/>
        </w:rPr>
      </w:pPr>
      <w:r w:rsidRPr="008A7D2E">
        <w:rPr>
          <w:b/>
          <w:lang w:val="kk-KZ"/>
        </w:rPr>
        <w:t>Терекбаева Зауре Габдуахатовна</w:t>
      </w:r>
    </w:p>
    <w:p w:rsidR="00556BB6" w:rsidRPr="008A7D2E" w:rsidRDefault="00556BB6" w:rsidP="00556BB6">
      <w:pPr>
        <w:pStyle w:val="a6"/>
        <w:spacing w:before="0" w:beforeAutospacing="0" w:after="0" w:afterAutospacing="0"/>
        <w:contextualSpacing/>
        <w:mirrorIndents/>
        <w:jc w:val="right"/>
        <w:rPr>
          <w:lang w:val="kk-KZ"/>
        </w:rPr>
      </w:pPr>
      <w:r w:rsidRPr="008A7D2E">
        <w:rPr>
          <w:lang w:val="kk-KZ"/>
        </w:rPr>
        <w:t>учитель первой категории,</w:t>
      </w:r>
    </w:p>
    <w:p w:rsidR="00556BB6" w:rsidRPr="008A7D2E" w:rsidRDefault="00556BB6" w:rsidP="00556BB6">
      <w:pPr>
        <w:pStyle w:val="a6"/>
        <w:spacing w:before="0" w:beforeAutospacing="0" w:after="0" w:afterAutospacing="0"/>
        <w:contextualSpacing/>
        <w:mirrorIndents/>
        <w:jc w:val="right"/>
        <w:rPr>
          <w:lang w:val="kk-KZ"/>
        </w:rPr>
      </w:pPr>
      <w:r w:rsidRPr="008A7D2E">
        <w:rPr>
          <w:lang w:val="kk-KZ"/>
        </w:rPr>
        <w:t>ГУ «Кушмурунская средняя школа №121</w:t>
      </w:r>
    </w:p>
    <w:p w:rsidR="00556BB6" w:rsidRPr="008A7D2E" w:rsidRDefault="00556BB6" w:rsidP="00556BB6">
      <w:pPr>
        <w:pStyle w:val="a6"/>
        <w:spacing w:before="0" w:beforeAutospacing="0" w:after="0" w:afterAutospacing="0"/>
        <w:contextualSpacing/>
        <w:mirrorIndents/>
        <w:jc w:val="right"/>
        <w:rPr>
          <w:lang w:val="kk-KZ"/>
        </w:rPr>
      </w:pPr>
      <w:r w:rsidRPr="008A7D2E">
        <w:rPr>
          <w:lang w:val="kk-KZ"/>
        </w:rPr>
        <w:t>отдела образования акимата Аулиекольского района»</w:t>
      </w:r>
    </w:p>
    <w:p w:rsidR="00556BB6" w:rsidRPr="008A7D2E" w:rsidRDefault="00556BB6" w:rsidP="00556BB6">
      <w:pPr>
        <w:pStyle w:val="a6"/>
        <w:spacing w:before="0" w:beforeAutospacing="0" w:after="0" w:afterAutospacing="0"/>
        <w:contextualSpacing/>
        <w:mirrorIndents/>
        <w:jc w:val="right"/>
      </w:pPr>
      <w:proofErr w:type="spellStart"/>
      <w:r w:rsidRPr="008A7D2E">
        <w:t>E-mail</w:t>
      </w:r>
      <w:proofErr w:type="spellEnd"/>
      <w:r w:rsidRPr="008A7D2E">
        <w:t xml:space="preserve">: </w:t>
      </w:r>
      <w:hyperlink r:id="rId6" w:history="1">
        <w:r w:rsidRPr="008A7D2E">
          <w:rPr>
            <w:rStyle w:val="a7"/>
            <w:lang w:val="en-US"/>
          </w:rPr>
          <w:t>zterekbaeva</w:t>
        </w:r>
        <w:r w:rsidRPr="008A7D2E">
          <w:rPr>
            <w:rStyle w:val="a7"/>
          </w:rPr>
          <w:t>@</w:t>
        </w:r>
        <w:r w:rsidRPr="008A7D2E">
          <w:rPr>
            <w:rStyle w:val="a7"/>
            <w:lang w:val="en-US"/>
          </w:rPr>
          <w:t>mail</w:t>
        </w:r>
        <w:r w:rsidRPr="008A7D2E">
          <w:rPr>
            <w:rStyle w:val="a7"/>
          </w:rPr>
          <w:t>.</w:t>
        </w:r>
        <w:r w:rsidRPr="008A7D2E">
          <w:rPr>
            <w:rStyle w:val="a7"/>
            <w:lang w:val="en-US"/>
          </w:rPr>
          <w:t>ru</w:t>
        </w:r>
      </w:hyperlink>
    </w:p>
    <w:p w:rsidR="00707967" w:rsidRPr="00454E07" w:rsidRDefault="00707967" w:rsidP="00454E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07">
        <w:rPr>
          <w:rFonts w:ascii="Times New Roman" w:hAnsi="Times New Roman" w:cs="Times New Roman"/>
          <w:b/>
          <w:sz w:val="24"/>
          <w:szCs w:val="24"/>
        </w:rPr>
        <w:t>Эффективность образовательной среды урока – результат</w:t>
      </w:r>
    </w:p>
    <w:p w:rsidR="006150A0" w:rsidRPr="00454E07" w:rsidRDefault="00454E07" w:rsidP="00454E0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54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07967" w:rsidRPr="00454E07">
        <w:rPr>
          <w:rFonts w:ascii="Times New Roman" w:hAnsi="Times New Roman" w:cs="Times New Roman"/>
          <w:b/>
          <w:sz w:val="24"/>
          <w:szCs w:val="24"/>
        </w:rPr>
        <w:t>продуктивной деятельности учителя и учащихся.</w:t>
      </w:r>
      <w:r w:rsidR="006150A0" w:rsidRPr="00454E07">
        <w:rPr>
          <w:rFonts w:ascii="Times New Roman" w:hAnsi="Times New Roman" w:cs="Times New Roman"/>
          <w:sz w:val="24"/>
          <w:szCs w:val="24"/>
        </w:rPr>
        <w:br/>
        <w:t xml:space="preserve">Объем информации в мире постоянно возрастает, поэтому </w:t>
      </w:r>
      <w:r w:rsidR="00851520" w:rsidRPr="00454E07">
        <w:rPr>
          <w:rFonts w:ascii="Times New Roman" w:hAnsi="Times New Roman" w:cs="Times New Roman"/>
          <w:sz w:val="24"/>
          <w:szCs w:val="24"/>
        </w:rPr>
        <w:t xml:space="preserve">даже </w:t>
      </w:r>
      <w:r w:rsidR="006150A0" w:rsidRPr="00454E07">
        <w:rPr>
          <w:rFonts w:ascii="Times New Roman" w:hAnsi="Times New Roman" w:cs="Times New Roman"/>
          <w:sz w:val="24"/>
          <w:szCs w:val="24"/>
        </w:rPr>
        <w:t>простое накопление ведет к перегрузке учащихся. Поэтом</w:t>
      </w:r>
      <w:r w:rsidR="00851520" w:rsidRPr="00454E07">
        <w:rPr>
          <w:rFonts w:ascii="Times New Roman" w:hAnsi="Times New Roman" w:cs="Times New Roman"/>
          <w:sz w:val="24"/>
          <w:szCs w:val="24"/>
        </w:rPr>
        <w:t xml:space="preserve">у задача сегодняшнего педагога </w:t>
      </w:r>
      <w:r w:rsidR="006150A0" w:rsidRPr="00454E07">
        <w:rPr>
          <w:rFonts w:ascii="Times New Roman" w:hAnsi="Times New Roman" w:cs="Times New Roman"/>
          <w:sz w:val="24"/>
          <w:szCs w:val="24"/>
        </w:rPr>
        <w:t>заключается не в снабжении учащихся суммой знаний, а в вооружении инструментом, который можно использовать для получения этих необходимых знаний самостоятельно. Педагог должен понимать, что обучение представляет не обособленное явление или навык, а является целостным комплексом педагогических механизмов, которые направлены на повышение способностей обучающихся к процессу обучения.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Учителям необходимо: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•активизировать обучение, а не выступать в качестве контролеров знаний; обращать особое внимание на исследования путем структурирования опыта, нежели инструктированием посредством объяснения;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•осознавать, что эффективное обучение возможно в ситуации взаимодействия и сотрудничества; голос ученика должен высоко цениться и ответственность за обучение должна быть разделена;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•видеть в учениках индивидуальности и понимать, что в отношениях при обучении существуют моменты риска и доверия;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•принимать тот факт, что получение удовольствия от урока и веселый настрой учащихся являются допустимыми и необходимыми элементами обучения;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•способствовать тому, чтобы обучение было полезным и приятным путешествием, а не рутинной работой.</w:t>
      </w:r>
    </w:p>
    <w:p w:rsidR="002B474F" w:rsidRPr="00454E07" w:rsidRDefault="002B474F" w:rsidP="00454E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Учитель сможет научить ребёнка мыслить критически только при условии, если сам фундаментально владеет критическим мышлением.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Приёмы</w:t>
      </w:r>
      <w:r w:rsidR="008135E5" w:rsidRPr="00454E07">
        <w:rPr>
          <w:rFonts w:ascii="Times New Roman" w:hAnsi="Times New Roman" w:cs="Times New Roman"/>
          <w:sz w:val="24"/>
          <w:szCs w:val="24"/>
        </w:rPr>
        <w:t xml:space="preserve">, </w:t>
      </w:r>
      <w:r w:rsidRPr="00454E07">
        <w:rPr>
          <w:rFonts w:ascii="Times New Roman" w:hAnsi="Times New Roman" w:cs="Times New Roman"/>
          <w:sz w:val="24"/>
          <w:szCs w:val="24"/>
        </w:rPr>
        <w:t xml:space="preserve"> используемые в классе, способствующие повышению эффективности урока:</w:t>
      </w:r>
    </w:p>
    <w:p w:rsidR="00851520" w:rsidRPr="00454E07" w:rsidRDefault="00851520" w:rsidP="002250C3">
      <w:pPr>
        <w:pStyle w:val="a3"/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54E07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proofErr w:type="spellStart"/>
      <w:r w:rsidR="002250C3" w:rsidRPr="00454E07">
        <w:rPr>
          <w:rFonts w:ascii="Times New Roman" w:hAnsi="Times New Roman" w:cs="Times New Roman"/>
          <w:b/>
          <w:i/>
          <w:sz w:val="24"/>
          <w:szCs w:val="24"/>
        </w:rPr>
        <w:t>коллаборативной</w:t>
      </w:r>
      <w:proofErr w:type="spellEnd"/>
      <w:r w:rsidR="002250C3" w:rsidRPr="00454E07">
        <w:rPr>
          <w:rFonts w:ascii="Times New Roman" w:hAnsi="Times New Roman" w:cs="Times New Roman"/>
          <w:b/>
          <w:i/>
          <w:sz w:val="24"/>
          <w:szCs w:val="24"/>
        </w:rPr>
        <w:t xml:space="preserve"> среды</w:t>
      </w:r>
    </w:p>
    <w:p w:rsidR="002250C3" w:rsidRPr="00454E07" w:rsidRDefault="002250C3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Урок во многом зависит от того, как он организован с самого начала, важен  психологический климат на уроке. Некоторые дети младшего школьного возраста подвержены частой перемене настроения, поэтому благоприятная среда, правильный настрой – это уже половина успеха. Часто урок начинается с рифмовок:</w:t>
      </w:r>
    </w:p>
    <w:p w:rsidR="00454E07" w:rsidRPr="00556BB6" w:rsidRDefault="00454E07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250C3" w:rsidRPr="00454E07" w:rsidRDefault="002250C3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Прозвенел звонок и смолк,</w:t>
      </w:r>
    </w:p>
    <w:p w:rsidR="002250C3" w:rsidRPr="00454E07" w:rsidRDefault="002250C3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Начинается урок!</w:t>
      </w:r>
    </w:p>
    <w:p w:rsidR="002250C3" w:rsidRPr="00454E07" w:rsidRDefault="002250C3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250C3" w:rsidRPr="00454E07" w:rsidRDefault="002250C3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2250C3" w:rsidRPr="00454E07" w:rsidRDefault="00BA6B77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Не лениться, а труд</w:t>
      </w:r>
      <w:r w:rsidR="002250C3" w:rsidRPr="00454E07">
        <w:rPr>
          <w:rFonts w:ascii="Times New Roman" w:hAnsi="Times New Roman" w:cs="Times New Roman"/>
          <w:sz w:val="24"/>
          <w:szCs w:val="24"/>
        </w:rPr>
        <w:t xml:space="preserve">иться! И </w:t>
      </w:r>
      <w:proofErr w:type="spellStart"/>
      <w:proofErr w:type="gramStart"/>
      <w:r w:rsidR="002250C3" w:rsidRPr="00454E0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E5A79" w:rsidRPr="00454E07" w:rsidRDefault="008E5A79" w:rsidP="002250C3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51520" w:rsidRPr="00454E07" w:rsidRDefault="00851520" w:rsidP="0085152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установить доверительные отношения с моими учениками я налаживаю с ними контакт. Я считаю, что общение с учениками не должно ограничиваться только на уроке. И за пределами занятия ученик должен знать, что он может подойти ко мне с вопросом на любую тему, тогда на уроке он будет чувствовать себя комфортно, будет моим партнером  для получения согласованного результата.</w:t>
      </w:r>
    </w:p>
    <w:p w:rsidR="00350BB9" w:rsidRPr="00454E07" w:rsidRDefault="00350BB9" w:rsidP="0085152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20" w:rsidRPr="00454E07" w:rsidRDefault="008E5A79" w:rsidP="009174E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работы в группах были </w:t>
      </w:r>
      <w:r w:rsidR="005735B7" w:rsidRPr="00454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выработаны правила.</w:t>
      </w:r>
    </w:p>
    <w:p w:rsidR="006150A0" w:rsidRPr="00454E07" w:rsidRDefault="006150A0" w:rsidP="009174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Правила работы в группе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Не перебивай и внимательно слушай говорящего.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Выслушай и уважай  мнения каждого.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Помогай ребятам в группе.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Знаешь сам – поделись с     другими.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Старайся больше узнать нового.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54E07">
        <w:rPr>
          <w:rFonts w:ascii="Times New Roman" w:hAnsi="Times New Roman" w:cs="Times New Roman"/>
          <w:b/>
          <w:sz w:val="24"/>
          <w:szCs w:val="24"/>
        </w:rPr>
        <w:t>Не бойся ошибиться. Не смейся над ошибками других.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Доказывай своё мнение не криком, а аргументированным ответом.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lastRenderedPageBreak/>
        <w:t>Обсуждай вполголоса.</w:t>
      </w:r>
    </w:p>
    <w:p w:rsidR="006150A0" w:rsidRPr="00454E07" w:rsidRDefault="006150A0" w:rsidP="005735B7">
      <w:pPr>
        <w:pStyle w:val="a3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 xml:space="preserve"> Хлопок – тишина!!!</w:t>
      </w:r>
    </w:p>
    <w:p w:rsidR="00350BB9" w:rsidRPr="00454E07" w:rsidRDefault="00350BB9" w:rsidP="00350BB9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На уроках я старалась поддерживать стабильную эмоциональную обстановку, создать условия, когда ребёнок может высказать своё мнение, не боясь ошибиться.  К моему сожалению, у меня в классе часто были случаи, когда дети смеялись над ошибками других. И поэтому при составлении «Правил работы в группе»  я рекомендовала включить пункт, который гласит: «Не бойся ошибиться и не смейся над ошибками других».</w:t>
      </w:r>
    </w:p>
    <w:p w:rsidR="00350BB9" w:rsidRPr="00454E07" w:rsidRDefault="00350BB9" w:rsidP="00350BB9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 xml:space="preserve">На этапе осмысления использовала </w:t>
      </w:r>
    </w:p>
    <w:p w:rsidR="00350BB9" w:rsidRPr="00454E07" w:rsidRDefault="008A1360" w:rsidP="008A1360">
      <w:pPr>
        <w:spacing w:after="0" w:line="240" w:lineRule="atLeast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54E0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50BB9" w:rsidRPr="00454E07">
        <w:rPr>
          <w:rFonts w:ascii="Times New Roman" w:hAnsi="Times New Roman" w:cs="Times New Roman"/>
          <w:b/>
          <w:i/>
          <w:sz w:val="24"/>
          <w:szCs w:val="24"/>
        </w:rPr>
        <w:t>Чтение с пометками</w:t>
      </w:r>
    </w:p>
    <w:p w:rsidR="00350BB9" w:rsidRPr="00454E07" w:rsidRDefault="00350BB9" w:rsidP="00350BB9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«V»- то, что знаю</w:t>
      </w:r>
    </w:p>
    <w:p w:rsidR="00350BB9" w:rsidRPr="00454E07" w:rsidRDefault="00350BB9" w:rsidP="00350BB9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«+» - новая информация</w:t>
      </w:r>
    </w:p>
    <w:p w:rsidR="00350BB9" w:rsidRPr="00454E07" w:rsidRDefault="00350BB9" w:rsidP="00350BB9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« -  » -  думал иначе</w:t>
      </w:r>
    </w:p>
    <w:p w:rsidR="00350BB9" w:rsidRPr="00454E07" w:rsidRDefault="00350BB9" w:rsidP="00350BB9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« ? » - есть вопросы</w:t>
      </w:r>
    </w:p>
    <w:p w:rsidR="005735B7" w:rsidRPr="00454E07" w:rsidRDefault="008A1360" w:rsidP="008A1360">
      <w:pPr>
        <w:spacing w:after="0" w:line="240" w:lineRule="atLeast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54E0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50BB9" w:rsidRPr="00454E07">
        <w:rPr>
          <w:rFonts w:ascii="Times New Roman" w:hAnsi="Times New Roman" w:cs="Times New Roman"/>
          <w:b/>
          <w:i/>
          <w:sz w:val="24"/>
          <w:szCs w:val="24"/>
        </w:rPr>
        <w:t>Тонкие и толстые  вопросы</w:t>
      </w:r>
    </w:p>
    <w:p w:rsidR="002C68A7" w:rsidRPr="00454E07" w:rsidRDefault="002C68A7" w:rsidP="002C68A7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Часто  при планировании уроков я составляла вопросы в основном «низкого» порядка с целью определить уровень знаний учащихся, услышать правильные ответ. И очень часто при неправильном ответе ученика говорила «Неверно», не давая достаточного времени продумать.</w:t>
      </w:r>
    </w:p>
    <w:p w:rsidR="00947397" w:rsidRPr="00454E07" w:rsidRDefault="00350BB9" w:rsidP="009174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47397"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стала использовать вопросы высшего порядка, так как именно такого вида вопросы направлены на умение ученика применять, реорганизовывать, расширять, оценивать и анализировать информацию каким-либо образом. </w:t>
      </w:r>
      <w:r w:rsidR="001A35DC"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47397"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 такой тип в</w:t>
      </w:r>
      <w:r w:rsidR="008135E5"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как – Как ты думаешь….?</w:t>
      </w:r>
      <w:r w:rsidR="00947397"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ты так думаешь?</w:t>
      </w:r>
      <w:r w:rsidR="008135E5"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важно…? Что символизирует…?  </w:t>
      </w:r>
    </w:p>
    <w:p w:rsidR="001A35DC" w:rsidRPr="00454E07" w:rsidRDefault="001A35DC" w:rsidP="009174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предлагала детям начинать свой ответ со слов « Я думаю…», «Я считаю...», что даёт детям нести большую ответственность за свои слова</w:t>
      </w:r>
    </w:p>
    <w:p w:rsidR="00947397" w:rsidRPr="00454E07" w:rsidRDefault="00947397" w:rsidP="009174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отказалась и от вопросов низшего порядка. Постановка вопроса зависит от того, какой ответ я хочу получить, основываясь уже на однозначном ответе, я могла дальше развивать мысли и ответ ученика уже, конечно, используя «толстые вопросы».</w:t>
      </w:r>
    </w:p>
    <w:p w:rsidR="008135E5" w:rsidRPr="00454E07" w:rsidRDefault="008135E5" w:rsidP="008135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познания мира по теме «Казахстан – независимое государство» один из вопросов был </w:t>
      </w:r>
      <w:bookmarkStart w:id="0" w:name="_GoBack"/>
      <w:bookmarkEnd w:id="0"/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важно каждому гражданину соблюдать закон страны?», что заставило детей серьёзно задуматься,  обменяться мыслями. Ответы были по-детски искренние, и  то же время разумные. «</w:t>
      </w:r>
      <w:proofErr w:type="gramStart"/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был мир и порядок», «могли свободно гулять дети», « что бы взрослые не боялись</w:t>
      </w:r>
      <w:proofErr w:type="gramEnd"/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своих детей», «что бы каждый человек чувствовал себя защищённым» и др.  Выполнение этого  задания способствовало   развитию у детей умения выражать свои мысли, воспитывало чувства  ответственности и   высокой  гражданственности.</w:t>
      </w:r>
    </w:p>
    <w:p w:rsidR="008135E5" w:rsidRPr="00454E07" w:rsidRDefault="008135E5" w:rsidP="008135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допустить ошибку присутствует у наших учеников, привыкшие к тому, что ответы могут быть только правильными и не правильными, и поэтому я продумывала вопросы, как сформулировать, чтобы заставить ребёнка не просто правильно ответить на заданный вопрос, а выразить своё понимание и отношение, не боясь ошибиться. </w:t>
      </w:r>
    </w:p>
    <w:p w:rsidR="005B2219" w:rsidRPr="00454E07" w:rsidRDefault="002C68A7" w:rsidP="002C68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только давали ответы на поставленные вопросы, но и сами составляли по тексту тонкие и толстые вопросы</w:t>
      </w:r>
    </w:p>
    <w:p w:rsidR="005B2219" w:rsidRPr="00454E07" w:rsidRDefault="005B2219" w:rsidP="009174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219" w:rsidRPr="00454E07" w:rsidRDefault="008135E5" w:rsidP="008A1360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54E07">
        <w:rPr>
          <w:rFonts w:ascii="Times New Roman" w:hAnsi="Times New Roman" w:cs="Times New Roman"/>
          <w:b/>
          <w:i/>
          <w:sz w:val="24"/>
          <w:szCs w:val="24"/>
        </w:rPr>
        <w:t xml:space="preserve">Работа в парах </w:t>
      </w:r>
    </w:p>
    <w:p w:rsidR="00BE5E98" w:rsidRPr="00454E07" w:rsidRDefault="00BE5E98" w:rsidP="009174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научных исследований показывают, что диалог занимает центральное место на уроке, способствует интеллектуальному развитию учеников и их результативности в обучение. (Руководство для учителя с. 144)</w:t>
      </w:r>
    </w:p>
    <w:p w:rsidR="00BE5E98" w:rsidRPr="00454E07" w:rsidRDefault="008135E5" w:rsidP="008135E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E5E98" w:rsidRPr="00454E07">
        <w:rPr>
          <w:rFonts w:ascii="Times New Roman" w:eastAsia="Calibri" w:hAnsi="Times New Roman" w:cs="Times New Roman"/>
          <w:sz w:val="24"/>
          <w:szCs w:val="24"/>
        </w:rPr>
        <w:t>уроках  учащимся было предоставлена возможность поработать в парах. На уроке  по познанию мира дети, находящиеся в одной группе, распределились п</w:t>
      </w:r>
      <w:r w:rsidRPr="00454E07">
        <w:rPr>
          <w:rFonts w:ascii="Times New Roman" w:eastAsia="Calibri" w:hAnsi="Times New Roman" w:cs="Times New Roman"/>
          <w:sz w:val="24"/>
          <w:szCs w:val="24"/>
        </w:rPr>
        <w:t>о парам для совместной работы. Например, и</w:t>
      </w:r>
      <w:r w:rsidR="00BE5E98" w:rsidRPr="00454E07">
        <w:rPr>
          <w:rFonts w:ascii="Times New Roman" w:eastAsia="Calibri" w:hAnsi="Times New Roman" w:cs="Times New Roman"/>
          <w:sz w:val="24"/>
          <w:szCs w:val="24"/>
        </w:rPr>
        <w:t>м было предложено задание</w:t>
      </w: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 - с</w:t>
      </w:r>
      <w:r w:rsidR="00BE5E98" w:rsidRPr="00454E07">
        <w:rPr>
          <w:rFonts w:ascii="Times New Roman" w:eastAsia="Calibri" w:hAnsi="Times New Roman" w:cs="Times New Roman"/>
          <w:sz w:val="24"/>
          <w:szCs w:val="24"/>
        </w:rPr>
        <w:t>оотнести даты и исторические факты, используя материал учебника.</w:t>
      </w:r>
    </w:p>
    <w:p w:rsidR="00BE5E98" w:rsidRPr="00454E07" w:rsidRDefault="00BE5E98" w:rsidP="009174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Наблюдения показали, что в процессе передачи знаний происходит эффективное запоминание информации учащимися. </w:t>
      </w:r>
    </w:p>
    <w:p w:rsidR="008135E5" w:rsidRPr="00454E07" w:rsidRDefault="002C68A7" w:rsidP="008A136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4E07">
        <w:rPr>
          <w:rFonts w:ascii="Times New Roman" w:eastAsia="Calibri" w:hAnsi="Times New Roman" w:cs="Times New Roman"/>
          <w:b/>
          <w:i/>
          <w:sz w:val="24"/>
          <w:szCs w:val="24"/>
        </w:rPr>
        <w:t>Авторский стул</w:t>
      </w:r>
    </w:p>
    <w:p w:rsidR="002533FE" w:rsidRPr="00454E07" w:rsidRDefault="008A1360" w:rsidP="008A1360">
      <w:pPr>
        <w:pStyle w:val="a3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>Д</w:t>
      </w:r>
      <w:r w:rsidR="002B474F" w:rsidRPr="00454E07">
        <w:rPr>
          <w:rFonts w:ascii="Times New Roman" w:eastAsia="Calibri" w:hAnsi="Times New Roman" w:cs="Times New Roman"/>
          <w:sz w:val="24"/>
          <w:szCs w:val="24"/>
        </w:rPr>
        <w:t>ети, которые менее уверены в себе, смогли выразить своё мнение</w:t>
      </w: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, поделиться  мыслями </w:t>
      </w:r>
      <w:r w:rsidR="002B474F" w:rsidRPr="00454E07">
        <w:rPr>
          <w:rFonts w:ascii="Times New Roman" w:eastAsia="Calibri" w:hAnsi="Times New Roman" w:cs="Times New Roman"/>
          <w:sz w:val="24"/>
          <w:szCs w:val="24"/>
        </w:rPr>
        <w:t xml:space="preserve"> и почувствовать его ценность. </w:t>
      </w:r>
    </w:p>
    <w:p w:rsidR="00875714" w:rsidRPr="00454E07" w:rsidRDefault="008A1360" w:rsidP="008A13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Опережающие задания</w:t>
      </w:r>
    </w:p>
    <w:p w:rsidR="00875714" w:rsidRPr="00454E07" w:rsidRDefault="00875714" w:rsidP="008757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Найти информацию о том, какие государства по площади больше Казахстана, какому государству принадлежат  флаги  и гербы. </w:t>
      </w:r>
    </w:p>
    <w:p w:rsidR="00875714" w:rsidRPr="00454E07" w:rsidRDefault="00875714" w:rsidP="008757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Данные задания позволили проявить «быстрым» детям своё творчество, креативность, «средним» и «медленным» повысить интерес к изучаемому предмету.</w:t>
      </w:r>
    </w:p>
    <w:p w:rsidR="002533FE" w:rsidRPr="00454E07" w:rsidRDefault="008A1360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4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875714" w:rsidRPr="00454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задания</w:t>
      </w:r>
    </w:p>
    <w:p w:rsidR="00BE5E98" w:rsidRPr="00454E07" w:rsidRDefault="00BE5E98" w:rsidP="009174E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>- какие новые государственные праздники  вы бы предложили?</w:t>
      </w:r>
    </w:p>
    <w:p w:rsidR="00BE5E98" w:rsidRPr="00454E07" w:rsidRDefault="00BE5E98" w:rsidP="009174E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- какие новые законы ввели, будучи  президентом страны? </w:t>
      </w:r>
    </w:p>
    <w:p w:rsidR="00967AB5" w:rsidRPr="00454E07" w:rsidRDefault="00967AB5" w:rsidP="009174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С целью объективного оценивания  применяла готовые критерии. </w:t>
      </w:r>
    </w:p>
    <w:p w:rsidR="00967AB5" w:rsidRPr="00454E07" w:rsidRDefault="00967AB5" w:rsidP="009174E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Применяя </w:t>
      </w:r>
      <w:proofErr w:type="spellStart"/>
      <w:r w:rsidRPr="00454E07">
        <w:rPr>
          <w:rFonts w:ascii="Times New Roman" w:eastAsia="Calibri" w:hAnsi="Times New Roman" w:cs="Times New Roman"/>
          <w:sz w:val="24"/>
          <w:szCs w:val="24"/>
        </w:rPr>
        <w:t>самооценивание</w:t>
      </w:r>
      <w:proofErr w:type="spellEnd"/>
      <w:r w:rsidRPr="00454E0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4E07">
        <w:rPr>
          <w:rFonts w:ascii="Times New Roman" w:eastAsia="Calibri" w:hAnsi="Times New Roman" w:cs="Times New Roman"/>
          <w:sz w:val="24"/>
          <w:szCs w:val="24"/>
        </w:rPr>
        <w:t>взаимооценивание</w:t>
      </w:r>
      <w:proofErr w:type="spellEnd"/>
      <w:r w:rsidRPr="00454E07">
        <w:rPr>
          <w:rFonts w:ascii="Times New Roman" w:eastAsia="Calibri" w:hAnsi="Times New Roman" w:cs="Times New Roman"/>
          <w:sz w:val="24"/>
          <w:szCs w:val="24"/>
        </w:rPr>
        <w:t>, дети выставляли оценки в соответствии с критериями. Конечную оценку с учётом творческой работы, я выставляла сама. При таком подходе оценивание стало более прозрачным, дети ясно видят свой результат деятельности и то, к чему можно нужно стремиться, т.е. способствует повышению мотивации, создаёт условия для обратной связи.</w:t>
      </w:r>
    </w:p>
    <w:p w:rsidR="00BE5E98" w:rsidRPr="00454E07" w:rsidRDefault="00BE5E98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Сегодня жизнь ежедневно требует новых идей, новых подходов в обучении. Каждый учитель на практике сталкивается с множеством проблем, с трудностями, но должен уметь решать такого рода проблемы. Он постоянно работает над совершенством в обучении, в образовании. Я тоже стремлюсь улучшить процесс преподавания: хочу, чтобы дети свободно и независимо выражали свое мнение, отстаивали точку зрения. Не просто выражали, а могли всегда привести доказательства и применить на практике</w:t>
      </w:r>
      <w:r w:rsidR="00454E07" w:rsidRPr="00454E07">
        <w:rPr>
          <w:rFonts w:ascii="Times New Roman" w:hAnsi="Times New Roman" w:cs="Times New Roman"/>
          <w:sz w:val="24"/>
          <w:szCs w:val="24"/>
        </w:rPr>
        <w:t>.</w:t>
      </w:r>
    </w:p>
    <w:p w:rsidR="00851520" w:rsidRPr="00454E07" w:rsidRDefault="00851520" w:rsidP="008515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54E07">
        <w:rPr>
          <w:rFonts w:ascii="Times New Roman" w:hAnsi="Times New Roman" w:cs="Times New Roman"/>
          <w:sz w:val="24"/>
          <w:szCs w:val="24"/>
        </w:rPr>
        <w:t>Педагог должен направлять ученика, чтобы  знания он добывал сам. Чтобы слово «сам» было приоритетным словом для него. Сам работал над своим образованием, сам прогрессировал, сам достигал и постигал. Конечно, все это требование времени, хотя старых традиционных методов никто не отменял. Но мы учителя – главный инструмент в жизни детей. Как мы научим, что мы вселим в ребенка, так он и пойдет по жизни. Я считаю, что личность,  уверенная в себе, в своих возможностях, столкнувшись с суровой действительностью жизни, не сломается, не упадет, а с твердостью будет строить свою жизнь в социуме, используя все свои знания и опыт, полученный в стенах школы.</w:t>
      </w: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FE" w:rsidRPr="00454E07" w:rsidRDefault="002533FE" w:rsidP="009174EB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533FE" w:rsidRPr="00454E07" w:rsidSect="00454E0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752"/>
    <w:multiLevelType w:val="hybridMultilevel"/>
    <w:tmpl w:val="C424449A"/>
    <w:lvl w:ilvl="0" w:tplc="6FC43AE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0BD"/>
    <w:multiLevelType w:val="hybridMultilevel"/>
    <w:tmpl w:val="548AAE9E"/>
    <w:lvl w:ilvl="0" w:tplc="94949932">
      <w:start w:val="1"/>
      <w:numFmt w:val="decimal"/>
      <w:lvlText w:val="%1."/>
      <w:lvlJc w:val="left"/>
      <w:pPr>
        <w:ind w:left="1004" w:hanging="72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1E5F86"/>
    <w:multiLevelType w:val="hybridMultilevel"/>
    <w:tmpl w:val="D186A40A"/>
    <w:lvl w:ilvl="0" w:tplc="F1862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E7D6F"/>
    <w:multiLevelType w:val="hybridMultilevel"/>
    <w:tmpl w:val="75E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74F4"/>
    <w:multiLevelType w:val="hybridMultilevel"/>
    <w:tmpl w:val="45E00630"/>
    <w:lvl w:ilvl="0" w:tplc="6026F55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67"/>
    <w:rsid w:val="0018682F"/>
    <w:rsid w:val="001A35DC"/>
    <w:rsid w:val="002250C3"/>
    <w:rsid w:val="002533FE"/>
    <w:rsid w:val="00292372"/>
    <w:rsid w:val="002A5ED9"/>
    <w:rsid w:val="002B474F"/>
    <w:rsid w:val="002C68A7"/>
    <w:rsid w:val="00350BB9"/>
    <w:rsid w:val="004360CC"/>
    <w:rsid w:val="00454E07"/>
    <w:rsid w:val="00491CF2"/>
    <w:rsid w:val="004A466F"/>
    <w:rsid w:val="004B40EA"/>
    <w:rsid w:val="004F4F2E"/>
    <w:rsid w:val="00504AFB"/>
    <w:rsid w:val="00550E5B"/>
    <w:rsid w:val="00556BB6"/>
    <w:rsid w:val="005735B7"/>
    <w:rsid w:val="005B2219"/>
    <w:rsid w:val="006150A0"/>
    <w:rsid w:val="0066365A"/>
    <w:rsid w:val="006D4DC4"/>
    <w:rsid w:val="00707967"/>
    <w:rsid w:val="007336F3"/>
    <w:rsid w:val="008135E5"/>
    <w:rsid w:val="00851520"/>
    <w:rsid w:val="00875714"/>
    <w:rsid w:val="008A1360"/>
    <w:rsid w:val="008B180E"/>
    <w:rsid w:val="008E5A79"/>
    <w:rsid w:val="009174EB"/>
    <w:rsid w:val="00947397"/>
    <w:rsid w:val="00967AB5"/>
    <w:rsid w:val="00BA6B77"/>
    <w:rsid w:val="00BE5E98"/>
    <w:rsid w:val="00E17AE8"/>
    <w:rsid w:val="00E850AC"/>
    <w:rsid w:val="00EB3AE8"/>
    <w:rsid w:val="00F1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56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terek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55C5-75AA-44F1-A285-AA801635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2015-01-25T06:25:00Z</cp:lastPrinted>
  <dcterms:created xsi:type="dcterms:W3CDTF">2015-01-22T09:55:00Z</dcterms:created>
  <dcterms:modified xsi:type="dcterms:W3CDTF">2020-08-07T03:51:00Z</dcterms:modified>
</cp:coreProperties>
</file>