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56" w:rsidRDefault="00106256" w:rsidP="00106256">
      <w:pPr>
        <w:shd w:val="clear" w:color="auto" w:fill="FFFFFF"/>
        <w:ind w:left="34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</w:rPr>
      </w:pPr>
      <w:r w:rsidRPr="0010625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</w:rPr>
        <w:t xml:space="preserve">Методика работы над </w:t>
      </w:r>
      <w:r w:rsidRPr="001062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</w:rPr>
        <w:t>различными дирижерскими схемами.</w:t>
      </w:r>
    </w:p>
    <w:p w:rsidR="00106256" w:rsidRDefault="00106256" w:rsidP="00106256">
      <w:pPr>
        <w:shd w:val="clear" w:color="auto" w:fill="FFFFFF"/>
        <w:ind w:left="346"/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</w:rPr>
      </w:pPr>
    </w:p>
    <w:p w:rsidR="00106256" w:rsidRPr="00106256" w:rsidRDefault="00106256" w:rsidP="00106256">
      <w:pPr>
        <w:shd w:val="clear" w:color="auto" w:fill="FFFFFF"/>
        <w:ind w:left="346"/>
        <w:jc w:val="right"/>
        <w:rPr>
          <w:rFonts w:ascii="Times New Roman" w:hAnsi="Times New Roman" w:cs="Times New Roman"/>
          <w:bCs/>
          <w:i/>
          <w:iCs/>
          <w:color w:val="000000"/>
          <w:spacing w:val="-3"/>
          <w:sz w:val="32"/>
          <w:szCs w:val="32"/>
        </w:rPr>
      </w:pPr>
      <w:r w:rsidRPr="00106256">
        <w:rPr>
          <w:rFonts w:ascii="Times New Roman" w:hAnsi="Times New Roman" w:cs="Times New Roman"/>
          <w:bCs/>
          <w:i/>
          <w:iCs/>
          <w:color w:val="000000"/>
          <w:spacing w:val="-3"/>
          <w:sz w:val="32"/>
          <w:szCs w:val="32"/>
        </w:rPr>
        <w:t xml:space="preserve">Автор: </w:t>
      </w:r>
      <w:proofErr w:type="spellStart"/>
      <w:r w:rsidRPr="00106256">
        <w:rPr>
          <w:rFonts w:ascii="Times New Roman" w:hAnsi="Times New Roman" w:cs="Times New Roman"/>
          <w:bCs/>
          <w:i/>
          <w:iCs/>
          <w:color w:val="000000"/>
          <w:spacing w:val="-3"/>
          <w:sz w:val="32"/>
          <w:szCs w:val="32"/>
        </w:rPr>
        <w:t>Смольянинова</w:t>
      </w:r>
      <w:proofErr w:type="spellEnd"/>
      <w:r w:rsidRPr="00106256">
        <w:rPr>
          <w:rFonts w:ascii="Times New Roman" w:hAnsi="Times New Roman" w:cs="Times New Roman"/>
          <w:bCs/>
          <w:i/>
          <w:iCs/>
          <w:color w:val="000000"/>
          <w:spacing w:val="-3"/>
          <w:sz w:val="32"/>
          <w:szCs w:val="32"/>
        </w:rPr>
        <w:t xml:space="preserve"> Е.С.</w:t>
      </w:r>
    </w:p>
    <w:p w:rsidR="00106256" w:rsidRPr="00106256" w:rsidRDefault="00106256" w:rsidP="00106256">
      <w:pPr>
        <w:shd w:val="clear" w:color="auto" w:fill="FFFFFF"/>
        <w:ind w:left="346"/>
        <w:jc w:val="right"/>
        <w:rPr>
          <w:rFonts w:ascii="Times New Roman" w:hAnsi="Times New Roman" w:cs="Times New Roman"/>
          <w:bCs/>
          <w:i/>
          <w:iCs/>
          <w:color w:val="000000"/>
          <w:spacing w:val="-3"/>
          <w:sz w:val="32"/>
          <w:szCs w:val="32"/>
        </w:rPr>
      </w:pPr>
      <w:r w:rsidRPr="00106256">
        <w:rPr>
          <w:rFonts w:ascii="Times New Roman" w:hAnsi="Times New Roman" w:cs="Times New Roman"/>
          <w:bCs/>
          <w:i/>
          <w:iCs/>
          <w:color w:val="000000"/>
          <w:spacing w:val="-3"/>
          <w:sz w:val="32"/>
          <w:szCs w:val="32"/>
        </w:rPr>
        <w:t xml:space="preserve">Высший педагогический колледж </w:t>
      </w:r>
      <w:r w:rsidRPr="00106256">
        <w:rPr>
          <w:rFonts w:ascii="Times New Roman" w:hAnsi="Times New Roman" w:cs="Times New Roman"/>
          <w:bCs/>
          <w:i/>
          <w:iCs/>
          <w:color w:val="000000"/>
          <w:spacing w:val="-3"/>
          <w:sz w:val="32"/>
          <w:szCs w:val="32"/>
          <w:lang w:val="en-US"/>
        </w:rPr>
        <w:t>SHYMKENT</w:t>
      </w:r>
    </w:p>
    <w:p w:rsidR="00106256" w:rsidRPr="00106256" w:rsidRDefault="00106256" w:rsidP="00106256">
      <w:pPr>
        <w:shd w:val="clear" w:color="auto" w:fill="FFFFFF"/>
        <w:ind w:left="346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06256" w:rsidRPr="00106256" w:rsidRDefault="00106256" w:rsidP="00106256">
      <w:pPr>
        <w:framePr w:h="2995" w:hSpace="38" w:vSpace="58" w:wrap="auto" w:vAnchor="text" w:hAnchor="text" w:x="5694" w:y="1772"/>
        <w:rPr>
          <w:rFonts w:ascii="Times New Roman" w:hAnsi="Times New Roman" w:cs="Times New Roman"/>
          <w:sz w:val="28"/>
          <w:szCs w:val="28"/>
        </w:rPr>
      </w:pPr>
    </w:p>
    <w:p w:rsidR="00106256" w:rsidRPr="00106256" w:rsidRDefault="00106256" w:rsidP="00106256">
      <w:pPr>
        <w:shd w:val="clear" w:color="auto" w:fill="FFFFFF"/>
        <w:spacing w:line="490" w:lineRule="exact"/>
        <w:ind w:left="3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Многие авторы теоретических трудов по технике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дирижирования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на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чальном этапе обучения рекомендуют хоровые произведения, написанные в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трехдольном метре, так как элементы этого метра в дальнейшем встречаются </w:t>
      </w:r>
      <w:r w:rsidRPr="001062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в четырехдольном и в двухдольном метрах. На наш взгляд, это положение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бесспорно верное.</w:t>
      </w:r>
    </w:p>
    <w:p w:rsidR="00106256" w:rsidRPr="00106256" w:rsidRDefault="00106256" w:rsidP="00106256">
      <w:pPr>
        <w:ind w:left="2899" w:right="4358"/>
        <w:rPr>
          <w:rFonts w:ascii="Times New Roman" w:hAnsi="Times New Roman" w:cs="Times New Roman"/>
          <w:sz w:val="28"/>
          <w:szCs w:val="28"/>
        </w:rPr>
      </w:pPr>
    </w:p>
    <w:p w:rsidR="00106256" w:rsidRPr="00106256" w:rsidRDefault="00106256" w:rsidP="00106256">
      <w:pPr>
        <w:shd w:val="clear" w:color="auto" w:fill="FFFFFF"/>
        <w:spacing w:line="494" w:lineRule="exact"/>
        <w:ind w:left="19" w:right="19"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 предлагаем самый простой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способ обучения различ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 xml:space="preserve">ным схемам, апробированный на студентах 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II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курсах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педагогического колледжа</w:t>
      </w:r>
      <w:r w:rsidRPr="001062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 через запоминание направления движения руки и проговаривания в слух данных движений:</w:t>
      </w:r>
    </w:p>
    <w:p w:rsidR="00106256" w:rsidRPr="00106256" w:rsidRDefault="00106256" w:rsidP="00106256">
      <w:pPr>
        <w:shd w:val="clear" w:color="auto" w:fill="FFFFFF"/>
        <w:spacing w:before="5" w:line="494" w:lineRule="exact"/>
        <w:ind w:left="29" w:right="72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Трехдольная схема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- первая доля - вниз, вторая доля - от себя, третья -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вверх к себе.</w:t>
      </w:r>
    </w:p>
    <w:p w:rsidR="00106256" w:rsidRPr="00106256" w:rsidRDefault="00106256" w:rsidP="00106256">
      <w:pPr>
        <w:shd w:val="clear" w:color="auto" w:fill="FFFFFF"/>
        <w:spacing w:line="494" w:lineRule="exact"/>
        <w:ind w:left="10" w:right="38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>Четырехдольная схема</w:t>
      </w:r>
      <w:r w:rsidRPr="001062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- первая доля - вниз, вторая доля - к себе, тре</w:t>
      </w:r>
      <w:r w:rsidRPr="001062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тья — от себя, четвертая — вверх к себе.</w:t>
      </w:r>
    </w:p>
    <w:p w:rsidR="00106256" w:rsidRPr="00106256" w:rsidRDefault="00106256" w:rsidP="00106256">
      <w:pPr>
        <w:shd w:val="clear" w:color="auto" w:fill="FFFFFF"/>
        <w:spacing w:line="494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Двухдольная схема -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первая доля - от себя, вторая доля - вверх к себе.</w:t>
      </w:r>
    </w:p>
    <w:p w:rsidR="00106256" w:rsidRPr="00106256" w:rsidRDefault="00106256" w:rsidP="00106256">
      <w:pPr>
        <w:shd w:val="clear" w:color="auto" w:fill="FFFFFF"/>
        <w:spacing w:line="494" w:lineRule="exact"/>
        <w:ind w:right="48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Естественнее положение точек для начинающего дирижера можно оп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ределить легко запоминающимся путем.</w:t>
      </w:r>
    </w:p>
    <w:p w:rsidR="00106256" w:rsidRPr="00106256" w:rsidRDefault="00106256" w:rsidP="00106256">
      <w:pPr>
        <w:shd w:val="clear" w:color="auto" w:fill="FFFFFF"/>
        <w:spacing w:line="494" w:lineRule="exact"/>
        <w:ind w:left="3826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>Трехдольная схема.</w:t>
      </w:r>
    </w:p>
    <w:p w:rsidR="00106256" w:rsidRPr="00106256" w:rsidRDefault="00106256" w:rsidP="00106256">
      <w:pPr>
        <w:shd w:val="clear" w:color="auto" w:fill="FFFFFF"/>
        <w:spacing w:line="494" w:lineRule="exact"/>
        <w:ind w:right="43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Положение первой доли (в трехдольном размере) относительно любого 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человека - уровень пупка. Вторая доля широко уходит в сторону за пределы корпуса. Третья доля располагается между первой и второй долями. Между </w:t>
      </w:r>
      <w:r w:rsidRPr="0010625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первой и второй долями может быть рас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стояние разное. Оно может сокра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щаться или расширятся в зависимости от динамики, темпа музыки. Но неиз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менное должно быть положение первой доли - уровень пупка.</w:t>
      </w:r>
    </w:p>
    <w:p w:rsidR="00106256" w:rsidRPr="00106256" w:rsidRDefault="00106256" w:rsidP="00106256">
      <w:pPr>
        <w:shd w:val="clear" w:color="auto" w:fill="FFFFFF"/>
        <w:spacing w:line="494" w:lineRule="exact"/>
        <w:ind w:left="3600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>Четырехдольная схема.</w:t>
      </w:r>
    </w:p>
    <w:p w:rsidR="00106256" w:rsidRPr="00106256" w:rsidRDefault="00106256" w:rsidP="00106256">
      <w:pPr>
        <w:shd w:val="clear" w:color="auto" w:fill="FFFFFF"/>
        <w:spacing w:line="494" w:lineRule="exact"/>
        <w:ind w:left="24" w:right="1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Четырехдольная схема графически близка трехдольной схеме: общими являются 1, 3, 4 доли четырехдольной схемы, соответствующие 1, 2, 3 -</w:t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трехдольной схемы. Но имеется и существенное отличие, заключающееся: 1) 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прибавлении новой по направлению доли - второй, и поэтому первая доля 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будет располагаться чуть в сторону от пупка - на уровне плеча, так как вто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рая доля должна вестись по направлению; 2) «к себе»; и в другом соотноше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нии сильных и слабых долей. В четырехдольной схеме имеется не только сильная (первая, как во всех размерах), но и относительно сильная - третья </w:t>
      </w:r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>доля.</w:t>
      </w:r>
    </w:p>
    <w:p w:rsidR="00106256" w:rsidRPr="00106256" w:rsidRDefault="00106256" w:rsidP="00106256">
      <w:pPr>
        <w:shd w:val="clear" w:color="auto" w:fill="FFFFFF"/>
        <w:spacing w:line="494" w:lineRule="exact"/>
        <w:ind w:left="3792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Двухдольная схема.</w:t>
      </w:r>
    </w:p>
    <w:p w:rsidR="00106256" w:rsidRPr="00106256" w:rsidRDefault="00106256" w:rsidP="00106256">
      <w:pPr>
        <w:shd w:val="clear" w:color="auto" w:fill="FFFFFF"/>
        <w:spacing w:line="494" w:lineRule="exact"/>
        <w:ind w:left="14" w:right="24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Несмотря на меньшее количество долей, двухдольная схема труднее ус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ваивается учащимися потому, что первая доля этой схемы идет не прямо 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вниз, как в трехдольной и четырехдольной схемах, а несколько в сторону от 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дирижера, по диагонали сверху вниз. Вследствие этого в двухдольной схеме значительно труднее ощущать точку опоры, так как соприкосновение с плос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костью неустойчиво, скользящее. На первой доле рука собранным движени</w:t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ем направляется от себя к «точке» внизу, а затем, по достижении ее, мгно</w:t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венно расслабившись и коснувшись плоскости (вторая точка второй доли)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возвращается по той же диагонали в первое положение.</w:t>
      </w:r>
    </w:p>
    <w:p w:rsidR="00106256" w:rsidRPr="00106256" w:rsidRDefault="00106256" w:rsidP="00106256">
      <w:pPr>
        <w:shd w:val="clear" w:color="auto" w:fill="FFFFFF"/>
        <w:spacing w:line="494" w:lineRule="exact"/>
        <w:ind w:right="3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Чтобы добиться свободного, почти автоматического ведения схемы, не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обходимо отрабатывать все движения отдельно каждой рукой. Когда студент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овладеет показом схемы отдельными руками, можно отрепетировать показ одновременно двумя руками.</w:t>
      </w:r>
    </w:p>
    <w:p w:rsidR="00106256" w:rsidRDefault="00106256" w:rsidP="00106256">
      <w:pPr>
        <w:shd w:val="clear" w:color="auto" w:fill="FFFFFF"/>
        <w:spacing w:line="494" w:lineRule="exact"/>
        <w:ind w:right="48" w:firstLine="56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Конечно же все этапы обучения схемам, различным штрихам не могут 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занимать много времени, так как учебный процесс связан рамками учебного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плана, определенной программой. Да и бессмысленно заниматься механикой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движения без музыки.</w:t>
      </w:r>
    </w:p>
    <w:p w:rsidR="00106256" w:rsidRPr="00106256" w:rsidRDefault="00106256" w:rsidP="00106256">
      <w:pPr>
        <w:shd w:val="clear" w:color="auto" w:fill="FFFFFF"/>
        <w:spacing w:line="494" w:lineRule="exact"/>
        <w:ind w:left="43" w:firstLine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625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Изучение приемов вступления и окончания в разных долях так</w:t>
      </w:r>
      <w:r w:rsidRPr="0010625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softHyphen/>
      </w:r>
      <w:r w:rsidRPr="00106256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8"/>
          <w:szCs w:val="28"/>
          <w:u w:val="single"/>
        </w:rPr>
        <w:t>та.</w:t>
      </w:r>
    </w:p>
    <w:p w:rsidR="00106256" w:rsidRPr="00106256" w:rsidRDefault="00106256" w:rsidP="00106256">
      <w:pPr>
        <w:shd w:val="clear" w:color="auto" w:fill="FFFFFF"/>
        <w:spacing w:line="494" w:lineRule="exact"/>
        <w:ind w:left="614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3 </w:t>
      </w:r>
      <w:r w:rsidRPr="0010625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момента вступления:</w:t>
      </w:r>
    </w:p>
    <w:p w:rsidR="00106256" w:rsidRPr="00106256" w:rsidRDefault="00106256" w:rsidP="00106256">
      <w:pPr>
        <w:shd w:val="clear" w:color="auto" w:fill="FFFFFF"/>
        <w:spacing w:line="494" w:lineRule="exact"/>
        <w:ind w:left="48" w:right="1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Прежде всего учащемуся необходимо объяснить, что в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дирижировании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062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начало исполнения включает в себя 3 основных момента: внимание, дыха</w:t>
      </w:r>
      <w:r w:rsidRPr="001062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ние, вступление.</w:t>
      </w:r>
    </w:p>
    <w:p w:rsidR="005F40C5" w:rsidRDefault="00106256" w:rsidP="00106256">
      <w:pPr>
        <w:shd w:val="clear" w:color="auto" w:fill="FFFFFF"/>
        <w:spacing w:line="494" w:lineRule="exact"/>
        <w:ind w:left="24" w:right="19" w:firstLine="57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обучении начинающих дирижеров на приеме показа внимания сле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дует остановится особенно детально, так как этот прием имеет очень боль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шое значение в организации вступления. Ученику необходимо понять, что 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момент организации внимания коллектива подразделяется на 2 этапа: </w:t>
      </w:r>
    </w:p>
    <w:p w:rsidR="005F40C5" w:rsidRDefault="00106256" w:rsidP="00106256">
      <w:pPr>
        <w:shd w:val="clear" w:color="auto" w:fill="FFFFFF"/>
        <w:spacing w:line="494" w:lineRule="exact"/>
        <w:ind w:left="24" w:right="19" w:firstLine="57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1) со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средоточение в</w:t>
      </w:r>
      <w:r w:rsidR="005F40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нимания дирижера на коллективе;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5F40C5" w:rsidRDefault="00106256" w:rsidP="00106256">
      <w:pPr>
        <w:shd w:val="clear" w:color="auto" w:fill="FFFFFF"/>
        <w:spacing w:line="494" w:lineRule="exact"/>
        <w:ind w:left="24" w:right="19" w:firstLine="57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2) привлечение внимания 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хора непосредственно на руки дирижера. </w:t>
      </w:r>
    </w:p>
    <w:p w:rsidR="00106256" w:rsidRPr="00106256" w:rsidRDefault="00106256" w:rsidP="00106256">
      <w:pPr>
        <w:shd w:val="clear" w:color="auto" w:fill="FFFFFF"/>
        <w:spacing w:line="494" w:lineRule="exact"/>
        <w:ind w:left="24" w:right="1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 показа внимания зависит и ка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чество последующего исполнения.</w:t>
      </w:r>
    </w:p>
    <w:p w:rsidR="00106256" w:rsidRPr="00106256" w:rsidRDefault="00106256" w:rsidP="00106256">
      <w:pPr>
        <w:shd w:val="clear" w:color="auto" w:fill="FFFFFF"/>
        <w:spacing w:line="494" w:lineRule="exact"/>
        <w:ind w:left="10" w:right="34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Необходимо предостеречь учащегося от ошибок при показе внимания. 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Они выражаются либо в поспешности, преждевременности подачи «сигна</w:t>
      </w:r>
      <w:r w:rsidRPr="001062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ла», когда дирижер поднимает руки на «внимание» слишком рано, не собрав </w:t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хор глазами, результат -- неряшливое и неодновременное вступление хора.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Либо в передержке внимания. Дирижер очень долго держит руки на «вни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мании», не чувствует его нарастания и кульминационной точки. Реакция хо</w:t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 в этом случае пропадает, остывает «накал», внимание снова рассеивается.</w:t>
      </w:r>
    </w:p>
    <w:p w:rsidR="00106256" w:rsidRPr="00106256" w:rsidRDefault="00106256" w:rsidP="005F40C5">
      <w:pPr>
        <w:shd w:val="clear" w:color="auto" w:fill="FFFFFF"/>
        <w:spacing w:before="5" w:line="494" w:lineRule="exact"/>
        <w:ind w:right="4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Движение руки дирижера после фиксированного внимания - есть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показ </w:t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дыхания.</w:t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Показ дыхания является важнейшим моментом вступления, т. е. с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него фактически и начинается исполнение. «...Хорошее вступление есть ре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зультат внимания и своевременного дружного дыхания. При неудачном всту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плении дирижер должен говорить хору не о вступлении, а о запоздалом</w:t>
      </w:r>
      <w:r w:rsidR="005F40C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062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дыхании, </w:t>
      </w:r>
      <w:r w:rsidR="005F40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которое </w:t>
      </w:r>
      <w:proofErr w:type="gramStart"/>
      <w:r w:rsidRPr="001062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было  результатом</w:t>
      </w:r>
      <w:proofErr w:type="gramEnd"/>
      <w:r w:rsidRPr="001062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недостаточно  напряженного  внима</w:t>
      </w:r>
      <w:r w:rsidRPr="001062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ния». 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Ученику необходимо объяснить, что показ дыхания дается рукой на до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лю, предшествующую доле вступления. При этом следует обратить внима</w:t>
      </w:r>
      <w:r w:rsidRPr="001062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ние учащегося на одну особенность жеста дыхания.</w:t>
      </w:r>
    </w:p>
    <w:p w:rsidR="00106256" w:rsidRPr="00106256" w:rsidRDefault="00106256" w:rsidP="00106256">
      <w:pPr>
        <w:shd w:val="clear" w:color="auto" w:fill="FFFFFF"/>
        <w:spacing w:line="494" w:lineRule="exact"/>
        <w:ind w:left="43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Движение на дыхание должно подаваться дирижером в темпе, динамике </w:t>
      </w: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 характере начала исполнения. Учащийся перед началом исполнения мыс</w:t>
      </w: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 должен представить партитуру, хотя бы первые ее такты.</w:t>
      </w:r>
    </w:p>
    <w:p w:rsidR="00106256" w:rsidRPr="00106256" w:rsidRDefault="00106256" w:rsidP="00106256">
      <w:pPr>
        <w:shd w:val="clear" w:color="auto" w:fill="FFFFFF"/>
        <w:spacing w:line="494" w:lineRule="exact"/>
        <w:ind w:left="38" w:right="14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Жест вступления</w:t>
      </w:r>
      <w:r w:rsidRPr="001062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связан тесно с жестом дыхания, являясь его следстви</w:t>
      </w:r>
      <w:r w:rsidRPr="001062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 и отражением. Правильно показанное дыхание обеспечивает и правиль</w:t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одновременное вступление.</w:t>
      </w:r>
    </w:p>
    <w:p w:rsidR="00106256" w:rsidRPr="00106256" w:rsidRDefault="00106256" w:rsidP="00106256">
      <w:pPr>
        <w:shd w:val="clear" w:color="auto" w:fill="FFFFFF"/>
        <w:spacing w:before="5" w:line="494" w:lineRule="exact"/>
        <w:ind w:left="34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Таким образом, прием вступления является важнейшим моментом в ис</w:t>
      </w:r>
      <w:r w:rsidRPr="001062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полнении. Педагогу следует следить за правильным показом начала испол</w:t>
      </w: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нения и немедленно пресекать ошибки - поспешность, небрежность.</w:t>
      </w:r>
    </w:p>
    <w:p w:rsidR="00106256" w:rsidRPr="00106256" w:rsidRDefault="00106256" w:rsidP="00106256">
      <w:pPr>
        <w:shd w:val="clear" w:color="auto" w:fill="FFFFFF"/>
        <w:spacing w:line="494" w:lineRule="exact"/>
        <w:ind w:left="58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625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Ауфтакт</w:t>
      </w:r>
      <w:proofErr w:type="spellEnd"/>
      <w:r w:rsidRPr="0010625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к различным доля такта.</w:t>
      </w:r>
    </w:p>
    <w:p w:rsidR="00106256" w:rsidRPr="00106256" w:rsidRDefault="00106256" w:rsidP="00106256">
      <w:pPr>
        <w:shd w:val="clear" w:color="auto" w:fill="FFFFFF"/>
        <w:spacing w:line="494" w:lineRule="exact"/>
        <w:ind w:left="14" w:right="29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Начиная обучать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дирижированию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педагогу особое внимание следует </w:t>
      </w:r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уделять объяснению понятия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>ауфтакта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дирижировании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>ауф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такта осуществляется единство и одновременность действий хорового кол</w:t>
      </w: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лектива.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Ауфтакт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-- жест предварения, предупреждения, играющий в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дири</w:t>
      </w:r>
      <w:r w:rsidRPr="001062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жировании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огромную роль.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Ауфтакт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предваряет очень многие моменты ис</w:t>
      </w:r>
      <w:r w:rsidRPr="001062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полнения: момент дыхания, вступления, снятия, наступление новой динами</w:t>
      </w:r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ки, темпа, штрихи.</w:t>
      </w:r>
    </w:p>
    <w:p w:rsidR="00106256" w:rsidRPr="00106256" w:rsidRDefault="00106256" w:rsidP="00106256">
      <w:pPr>
        <w:shd w:val="clear" w:color="auto" w:fill="FFFFFF"/>
        <w:spacing w:before="5" w:line="494" w:lineRule="exact"/>
        <w:ind w:right="48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Дирижер должен все время предупреждать хор о своих намерениях за</w:t>
      </w: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ранее, обязан в какой-то промежуток времени опережать хор. «Дирижер, вы</w:t>
      </w:r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ражая свои требования техническими приемами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дирижирования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идя как бы впереди хора ... должен в жестах этого предшествующего момента выражать </w:t>
      </w:r>
      <w:r w:rsidRPr="0010625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последующего исполнения хором, с таким расчетом по времени,</w:t>
      </w:r>
      <w:r w:rsidR="005F4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6256" w:rsidRPr="00106256" w:rsidRDefault="005F40C5" w:rsidP="00106256">
      <w:pPr>
        <w:shd w:val="clear" w:color="auto" w:fill="FFFFFF"/>
        <w:spacing w:line="494" w:lineRule="exact"/>
        <w:ind w:left="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чтобы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06256"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этом предварительном жесте ... исполняющий коллектив смог и ус</w:t>
      </w:r>
      <w:r w:rsidR="00106256"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="00106256"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пел бы ясно воспринимать все требования дирижера и осуществить их в сво</w:t>
      </w:r>
      <w:r w:rsidR="00106256"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="00106256"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 исполнении».</w:t>
      </w:r>
      <w:bookmarkStart w:id="0" w:name="_GoBack"/>
      <w:bookmarkEnd w:id="0"/>
    </w:p>
    <w:p w:rsidR="00106256" w:rsidRPr="00106256" w:rsidRDefault="00106256" w:rsidP="00106256">
      <w:pPr>
        <w:shd w:val="clear" w:color="auto" w:fill="FFFFFF"/>
        <w:spacing w:line="494" w:lineRule="exact"/>
        <w:ind w:left="5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Таким образом, педагогу необходимо научить, чтобы </w:t>
      </w:r>
      <w:r w:rsidRPr="0010625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«...</w:t>
      </w:r>
      <w:r w:rsidRPr="001062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привычка </w:t>
      </w:r>
      <w:r w:rsidRPr="00106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предварять все свои намерения и обращения к коллективу вошла в «плоть и </w:t>
      </w:r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кровь учащегося». Ни одного действия без </w:t>
      </w:r>
      <w:proofErr w:type="spellStart"/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преддействия</w:t>
      </w:r>
      <w:proofErr w:type="spellEnd"/>
      <w:r w:rsidRPr="001062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!».</w:t>
      </w:r>
    </w:p>
    <w:p w:rsidR="003667E4" w:rsidRPr="00106256" w:rsidRDefault="003667E4">
      <w:pPr>
        <w:rPr>
          <w:rFonts w:ascii="Times New Roman" w:hAnsi="Times New Roman" w:cs="Times New Roman"/>
          <w:sz w:val="28"/>
          <w:szCs w:val="28"/>
        </w:rPr>
      </w:pPr>
    </w:p>
    <w:sectPr w:rsidR="003667E4" w:rsidRPr="0010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2"/>
    <w:rsid w:val="00106256"/>
    <w:rsid w:val="003667E4"/>
    <w:rsid w:val="005F40C5"/>
    <w:rsid w:val="00F0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BE9A-5FCD-4AFD-B8D0-C472AADA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992</Words>
  <Characters>5657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2021-11-29T19:10:00Z</dcterms:created>
  <dcterms:modified xsi:type="dcterms:W3CDTF">2021-11-29T19:17:00Z</dcterms:modified>
</cp:coreProperties>
</file>