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32"/>
        <w:gridCol w:w="212"/>
        <w:gridCol w:w="185"/>
        <w:gridCol w:w="1126"/>
        <w:gridCol w:w="1156"/>
        <w:gridCol w:w="847"/>
        <w:gridCol w:w="2489"/>
        <w:gridCol w:w="3016"/>
      </w:tblGrid>
      <w:tr w:rsidR="00F30EB7" w:rsidRPr="00D90ECD" w:rsidTr="004A5036">
        <w:trPr>
          <w:cantSplit/>
          <w:trHeight w:val="473"/>
        </w:trPr>
        <w:tc>
          <w:tcPr>
            <w:tcW w:w="1667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F30EB7" w:rsidRPr="00F233F9" w:rsidRDefault="00F30EB7" w:rsidP="00F30EB7">
            <w:pPr>
              <w:ind w:left="59" w:firstLine="0"/>
              <w:rPr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бөлімі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D45652">
              <w:rPr>
                <w:rFonts w:ascii="Times New Roman" w:hAnsi="Times New Roman"/>
                <w:b/>
                <w:sz w:val="24"/>
                <w:lang w:val="ru-RU"/>
              </w:rPr>
              <w:t>Бөлім</w:t>
            </w:r>
            <w:proofErr w:type="spellEnd"/>
            <w:r w:rsidR="00D45652">
              <w:rPr>
                <w:rFonts w:ascii="Times New Roman" w:hAnsi="Times New Roman"/>
                <w:b/>
                <w:sz w:val="24"/>
                <w:lang w:val="ru-RU"/>
              </w:rPr>
              <w:t xml:space="preserve"> –</w:t>
            </w:r>
            <w:r w:rsidR="00D45652" w:rsidRPr="00F32190">
              <w:rPr>
                <w:rFonts w:ascii="Times New Roman" w:hAnsi="Times New Roman"/>
                <w:b/>
                <w:lang w:val="ru-RU"/>
              </w:rPr>
              <w:t xml:space="preserve"> 2 - Робототехника</w:t>
            </w:r>
          </w:p>
          <w:p w:rsidR="00F30EB7" w:rsidRPr="00D90ECD" w:rsidRDefault="00F30EB7" w:rsidP="005406D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3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F30EB7" w:rsidRPr="00D90ECD" w:rsidRDefault="00F30EB7" w:rsidP="005406D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</w:tr>
      <w:tr w:rsidR="00F30EB7" w:rsidRPr="00D90ECD" w:rsidTr="004A5036">
        <w:trPr>
          <w:cantSplit/>
          <w:trHeight w:val="472"/>
        </w:trPr>
        <w:tc>
          <w:tcPr>
            <w:tcW w:w="1667" w:type="pct"/>
            <w:gridSpan w:val="4"/>
            <w:tcBorders>
              <w:top w:val="nil"/>
              <w:bottom w:val="nil"/>
              <w:right w:val="nil"/>
            </w:tcBorders>
          </w:tcPr>
          <w:p w:rsidR="00F30EB7" w:rsidRPr="00D90ECD" w:rsidRDefault="00F30EB7" w:rsidP="005406D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333" w:type="pct"/>
            <w:gridSpan w:val="4"/>
            <w:tcBorders>
              <w:top w:val="nil"/>
              <w:left w:val="nil"/>
              <w:bottom w:val="nil"/>
            </w:tcBorders>
          </w:tcPr>
          <w:p w:rsidR="00F30EB7" w:rsidRPr="00D90ECD" w:rsidRDefault="00F30EB7" w:rsidP="005406D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4A5036" w:rsidRPr="00D90ECD" w:rsidTr="004A5036">
        <w:trPr>
          <w:cantSplit/>
          <w:trHeight w:val="412"/>
        </w:trPr>
        <w:tc>
          <w:tcPr>
            <w:tcW w:w="1667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F30EB7" w:rsidRPr="00D90ECD" w:rsidRDefault="00F30EB7" w:rsidP="005406D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30EB7" w:rsidRPr="00D90ECD" w:rsidRDefault="00F30EB7" w:rsidP="005406D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Қатысушылар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саны: </w:t>
            </w:r>
          </w:p>
        </w:tc>
        <w:tc>
          <w:tcPr>
            <w:tcW w:w="2443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F30EB7" w:rsidRPr="00D90ECD" w:rsidRDefault="00F30EB7" w:rsidP="005406D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F30EB7" w:rsidRPr="00D90ECD" w:rsidTr="004A5036">
        <w:trPr>
          <w:cantSplit/>
          <w:trHeight w:val="412"/>
        </w:trPr>
        <w:tc>
          <w:tcPr>
            <w:tcW w:w="116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30EB7" w:rsidRPr="00D90ECD" w:rsidRDefault="00F30EB7" w:rsidP="00F30EB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833" w:type="pct"/>
            <w:gridSpan w:val="5"/>
            <w:tcBorders>
              <w:top w:val="nil"/>
              <w:bottom w:val="single" w:sz="8" w:space="0" w:color="2976A4"/>
            </w:tcBorders>
          </w:tcPr>
          <w:p w:rsidR="00F30EB7" w:rsidRPr="000D4414" w:rsidRDefault="00D45652" w:rsidP="000D441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7D18">
              <w:rPr>
                <w:rFonts w:ascii="Times New Roman" w:hAnsi="Times New Roman"/>
                <w:b w:val="0"/>
                <w:color w:val="000000"/>
                <w:sz w:val="24"/>
                <w:u w:val="single"/>
                <w:lang w:val="ru-RU"/>
              </w:rPr>
              <w:t>Ультрадыбыс</w:t>
            </w:r>
            <w:r w:rsidR="009B1B4F">
              <w:rPr>
                <w:rFonts w:ascii="Times New Roman" w:hAnsi="Times New Roman"/>
                <w:b w:val="0"/>
                <w:color w:val="000000"/>
                <w:sz w:val="24"/>
                <w:u w:val="single"/>
                <w:lang w:val="ru-RU"/>
              </w:rPr>
              <w:t>тық</w:t>
            </w:r>
            <w:proofErr w:type="spellEnd"/>
            <w:r w:rsidRPr="000A7D18">
              <w:rPr>
                <w:rFonts w:ascii="Times New Roman" w:hAnsi="Times New Roman"/>
                <w:b w:val="0"/>
                <w:color w:val="000000"/>
                <w:sz w:val="24"/>
                <w:u w:val="single"/>
                <w:lang w:val="ru-RU"/>
              </w:rPr>
              <w:t xml:space="preserve"> </w:t>
            </w:r>
            <w:r w:rsidR="009B1B4F">
              <w:rPr>
                <w:rFonts w:ascii="Times New Roman" w:hAnsi="Times New Roman"/>
                <w:b w:val="0"/>
                <w:color w:val="000000"/>
                <w:sz w:val="24"/>
                <w:u w:val="single"/>
                <w:lang w:val="ru-RU"/>
              </w:rPr>
              <w:t>датчик</w:t>
            </w:r>
            <w:bookmarkStart w:id="0" w:name="_GoBack"/>
            <w:bookmarkEnd w:id="0"/>
          </w:p>
        </w:tc>
      </w:tr>
      <w:tr w:rsidR="00F30EB7" w:rsidRPr="00D45652" w:rsidTr="004A5036">
        <w:trPr>
          <w:cantSplit/>
        </w:trPr>
        <w:tc>
          <w:tcPr>
            <w:tcW w:w="1167" w:type="pct"/>
            <w:gridSpan w:val="3"/>
            <w:tcBorders>
              <w:top w:val="single" w:sz="8" w:space="0" w:color="2976A4"/>
            </w:tcBorders>
          </w:tcPr>
          <w:p w:rsidR="00F30EB7" w:rsidRPr="00D90ECD" w:rsidRDefault="00F30EB7" w:rsidP="00B92358">
            <w:pPr>
              <w:spacing w:before="40" w:after="40"/>
              <w:ind w:left="59" w:firstLine="0"/>
              <w:rPr>
                <w:rFonts w:ascii="Times New Roman" w:hAnsi="Times New Roman"/>
                <w:b/>
                <w:sz w:val="24"/>
              </w:rPr>
            </w:pP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833" w:type="pct"/>
            <w:gridSpan w:val="5"/>
            <w:tcBorders>
              <w:top w:val="single" w:sz="8" w:space="0" w:color="2976A4"/>
            </w:tcBorders>
          </w:tcPr>
          <w:p w:rsidR="00F30EB7" w:rsidRPr="00F30EB7" w:rsidRDefault="00D45652" w:rsidP="000D4414">
            <w:pPr>
              <w:spacing w:before="60" w:after="60"/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D45652">
              <w:rPr>
                <w:rFonts w:ascii="Times New Roman" w:hAnsi="Times New Roman"/>
                <w:sz w:val="24"/>
                <w:lang w:val="kk-KZ"/>
              </w:rPr>
              <w:t xml:space="preserve">ультрадыбыстық </w:t>
            </w:r>
            <w:r w:rsidR="000D4414">
              <w:rPr>
                <w:rFonts w:ascii="Times New Roman" w:hAnsi="Times New Roman"/>
                <w:sz w:val="24"/>
                <w:lang w:val="kk-KZ"/>
              </w:rPr>
              <w:t>датчикті</w:t>
            </w:r>
            <w:r w:rsidRPr="00D45652">
              <w:rPr>
                <w:rFonts w:ascii="Times New Roman" w:hAnsi="Times New Roman"/>
                <w:sz w:val="24"/>
                <w:lang w:val="kk-KZ"/>
              </w:rPr>
              <w:t xml:space="preserve"> пайдалану</w:t>
            </w:r>
          </w:p>
        </w:tc>
      </w:tr>
      <w:tr w:rsidR="00F30EB7" w:rsidRPr="00D45652" w:rsidTr="004A5036">
        <w:trPr>
          <w:cantSplit/>
          <w:trHeight w:val="603"/>
        </w:trPr>
        <w:tc>
          <w:tcPr>
            <w:tcW w:w="1167" w:type="pct"/>
            <w:gridSpan w:val="3"/>
          </w:tcPr>
          <w:p w:rsidR="00F30EB7" w:rsidRPr="00D90ECD" w:rsidRDefault="00F30EB7" w:rsidP="00B92358">
            <w:pPr>
              <w:spacing w:before="40" w:after="40"/>
              <w:ind w:left="59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833" w:type="pct"/>
            <w:gridSpan w:val="5"/>
          </w:tcPr>
          <w:p w:rsidR="00F30EB7" w:rsidRPr="001D738D" w:rsidRDefault="005A3B39" w:rsidP="000D4414">
            <w:pPr>
              <w:keepNext/>
              <w:ind w:left="34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5A3B39">
              <w:rPr>
                <w:rFonts w:ascii="Times New Roman" w:hAnsi="Times New Roman"/>
                <w:sz w:val="24"/>
                <w:lang w:val="kk-KZ"/>
              </w:rPr>
              <w:t xml:space="preserve">объектіге дейінгі қашықтықты анықтау үшін ультрадыбыстық </w:t>
            </w:r>
            <w:r w:rsidR="000D4414">
              <w:rPr>
                <w:rFonts w:ascii="Times New Roman" w:hAnsi="Times New Roman"/>
                <w:sz w:val="24"/>
                <w:lang w:val="kk-KZ"/>
              </w:rPr>
              <w:t>датчикті</w:t>
            </w:r>
            <w:r w:rsidRPr="005A3B39">
              <w:rPr>
                <w:rFonts w:ascii="Times New Roman" w:hAnsi="Times New Roman"/>
                <w:sz w:val="24"/>
                <w:lang w:val="kk-KZ"/>
              </w:rPr>
              <w:t xml:space="preserve"> қолдану.</w:t>
            </w:r>
          </w:p>
        </w:tc>
      </w:tr>
      <w:tr w:rsidR="00F30EB7" w:rsidRPr="009B1B4F" w:rsidTr="004A5036">
        <w:trPr>
          <w:cantSplit/>
          <w:trHeight w:val="603"/>
        </w:trPr>
        <w:tc>
          <w:tcPr>
            <w:tcW w:w="1167" w:type="pct"/>
            <w:gridSpan w:val="3"/>
          </w:tcPr>
          <w:p w:rsidR="00F30EB7" w:rsidRPr="00D90ECD" w:rsidRDefault="00F30EB7" w:rsidP="00B92358">
            <w:pPr>
              <w:spacing w:before="40" w:after="40"/>
              <w:ind w:left="59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F34D0">
              <w:rPr>
                <w:rFonts w:ascii="Times New Roman" w:hAnsi="Times New Roman"/>
                <w:b/>
                <w:sz w:val="24"/>
                <w:lang w:val="ru-RU"/>
              </w:rPr>
              <w:t>Жетістік</w:t>
            </w:r>
            <w:proofErr w:type="spellEnd"/>
            <w:r w:rsidRPr="008F34D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F34D0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833" w:type="pct"/>
            <w:gridSpan w:val="5"/>
          </w:tcPr>
          <w:p w:rsidR="00416F90" w:rsidRDefault="00416F90" w:rsidP="00416F90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416F90">
              <w:rPr>
                <w:rFonts w:ascii="Times New Roman" w:hAnsi="Times New Roman"/>
                <w:sz w:val="24"/>
                <w:lang w:val="kk-KZ"/>
              </w:rPr>
              <w:t xml:space="preserve">Оқушы: </w:t>
            </w:r>
          </w:p>
          <w:p w:rsidR="005A3B39" w:rsidRPr="005A3B39" w:rsidRDefault="005A3B39" w:rsidP="005A3B39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A3B39">
              <w:rPr>
                <w:rFonts w:ascii="Times New Roman" w:hAnsi="Times New Roman"/>
                <w:sz w:val="24"/>
                <w:lang w:val="kk-KZ"/>
              </w:rPr>
              <w:t>- ультрадыбыстық датчиктің тағайындалуын түсіндіреді</w:t>
            </w:r>
          </w:p>
          <w:p w:rsidR="00F30EB7" w:rsidRPr="00416F90" w:rsidRDefault="005A3B39" w:rsidP="000D4414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A3B39">
              <w:rPr>
                <w:rFonts w:ascii="Times New Roman" w:hAnsi="Times New Roman"/>
                <w:sz w:val="24"/>
                <w:lang w:val="kk-KZ"/>
              </w:rPr>
              <w:t xml:space="preserve">- объектіге дейінгі қашықтықты анықтау үшін ультрадыбыстық </w:t>
            </w:r>
            <w:r w:rsidR="000D4414">
              <w:rPr>
                <w:rFonts w:ascii="Times New Roman" w:hAnsi="Times New Roman"/>
                <w:sz w:val="24"/>
                <w:lang w:val="kk-KZ"/>
              </w:rPr>
              <w:t>датчикті</w:t>
            </w:r>
            <w:r w:rsidRPr="005A3B39">
              <w:rPr>
                <w:rFonts w:ascii="Times New Roman" w:hAnsi="Times New Roman"/>
                <w:sz w:val="24"/>
                <w:lang w:val="kk-KZ"/>
              </w:rPr>
              <w:t xml:space="preserve"> пайдаланады.</w:t>
            </w:r>
          </w:p>
        </w:tc>
      </w:tr>
      <w:tr w:rsidR="00F30EB7" w:rsidRPr="009B1B4F" w:rsidTr="004A5036">
        <w:trPr>
          <w:cantSplit/>
          <w:trHeight w:val="603"/>
        </w:trPr>
        <w:tc>
          <w:tcPr>
            <w:tcW w:w="1167" w:type="pct"/>
            <w:gridSpan w:val="3"/>
          </w:tcPr>
          <w:p w:rsidR="00F30EB7" w:rsidRPr="00D90ECD" w:rsidRDefault="00F30EB7" w:rsidP="00F30EB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F30EB7" w:rsidRPr="00D90ECD" w:rsidRDefault="00F30EB7" w:rsidP="00F30EB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33" w:type="pct"/>
            <w:gridSpan w:val="5"/>
          </w:tcPr>
          <w:p w:rsidR="00F30EB7" w:rsidRPr="00D90ECD" w:rsidRDefault="00F30EB7" w:rsidP="00F30EB7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Тілдік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емес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пәндер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қалыптастырылады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632A1F" w:rsidRPr="003B18E7" w:rsidRDefault="00F30EB7" w:rsidP="00632A1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632A1F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="00632A1F" w:rsidRPr="003B18E7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791F8D" w:rsidRPr="00791F8D" w:rsidRDefault="00791F8D" w:rsidP="00791F8D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*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объектіге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қашықтықты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анықтау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ультрадыбыстық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02E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датчикті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пайдалану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F30EB7" w:rsidRPr="00791F8D" w:rsidRDefault="00F30EB7" w:rsidP="00791F8D">
            <w:pPr>
              <w:spacing w:before="60" w:after="60"/>
              <w:ind w:left="176" w:firstLine="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Лексика мен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сөз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тіркестерінің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мысалдарын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қоса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алғанда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тілдік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мақсаттарды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анықтаңыз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632A1F" w:rsidRPr="003B18E7" w:rsidRDefault="00632A1F" w:rsidP="00632A1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B18E7">
              <w:rPr>
                <w:rFonts w:ascii="Times New Roman" w:hAnsi="Times New Roman"/>
                <w:sz w:val="24"/>
                <w:lang w:val="ru-RU"/>
              </w:rPr>
              <w:t>:</w:t>
            </w:r>
            <w:proofErr w:type="gramEnd"/>
          </w:p>
          <w:p w:rsidR="00791F8D" w:rsidRPr="00791F8D" w:rsidRDefault="00791F8D" w:rsidP="00791F8D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түс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және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ультрадыбыс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датчиктерінің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арналуын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түсіндіру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F30EB7" w:rsidRPr="00791F8D" w:rsidRDefault="00F30EB7" w:rsidP="00791F8D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Пәнге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тән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лексика </w:t>
            </w:r>
            <w:proofErr w:type="spellStart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791F8D">
              <w:rPr>
                <w:rFonts w:ascii="Times New Roman" w:hAnsi="Times New Roman"/>
                <w:i/>
                <w:sz w:val="24"/>
                <w:lang w:val="ru-RU"/>
              </w:rPr>
              <w:t xml:space="preserve"> терминология.</w:t>
            </w:r>
          </w:p>
          <w:p w:rsidR="00791F8D" w:rsidRPr="00791F8D" w:rsidRDefault="00791F8D" w:rsidP="00791F8D">
            <w:pPr>
              <w:ind w:left="0" w:firstLine="0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түстер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="00202E54">
              <w:rPr>
                <w:rFonts w:ascii="Times New Roman" w:hAnsi="Times New Roman"/>
                <w:sz w:val="24"/>
                <w:lang w:val="ru-RU" w:eastAsia="ru-RU"/>
              </w:rPr>
              <w:t>датчигі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бағдарламаланатын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 модуль,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ультрадыбыстық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202E54">
              <w:rPr>
                <w:rFonts w:ascii="Times New Roman" w:hAnsi="Times New Roman"/>
                <w:sz w:val="24"/>
                <w:lang w:val="ru-RU" w:eastAsia="ru-RU"/>
              </w:rPr>
              <w:t>датчик</w:t>
            </w:r>
            <w:r w:rsidRPr="00791F8D">
              <w:rPr>
                <w:rFonts w:ascii="Times New Roman" w:hAnsi="Times New Roman"/>
                <w:sz w:val="24"/>
                <w:lang w:val="ru-RU" w:eastAsia="ru-RU"/>
              </w:rPr>
              <w:t>,</w:t>
            </w:r>
          </w:p>
          <w:p w:rsidR="00791F8D" w:rsidRPr="00791F8D" w:rsidRDefault="00791F8D" w:rsidP="00791F8D">
            <w:pPr>
              <w:ind w:left="0" w:firstLine="0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моторлар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қашықтық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күту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,</w:t>
            </w:r>
          </w:p>
          <w:p w:rsidR="00791F8D" w:rsidRPr="00791F8D" w:rsidRDefault="00791F8D" w:rsidP="00791F8D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салыстыру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алға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артқа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бұрылу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жылдамдық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алгоритм, тест,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енгізу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порттары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шығару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 w:eastAsia="ru-RU"/>
              </w:rPr>
              <w:t>порттары</w:t>
            </w:r>
            <w:proofErr w:type="spellEnd"/>
          </w:p>
          <w:p w:rsidR="00F30EB7" w:rsidRDefault="00F30EB7" w:rsidP="00791F8D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Диалогтар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жазу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пайдалы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сөз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тіркестері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</w:p>
          <w:p w:rsidR="00791F8D" w:rsidRPr="00791F8D" w:rsidRDefault="00791F8D" w:rsidP="00791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Түсті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анықтайтын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құрылғылар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791F8D" w:rsidRPr="00791F8D" w:rsidRDefault="00791F8D" w:rsidP="00791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Қашықтықты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анықтауға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құрылғылар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болады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791F8D" w:rsidRPr="00791F8D" w:rsidRDefault="00791F8D" w:rsidP="00791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қозғалысын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құру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блоктар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болып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>табылады</w:t>
            </w:r>
            <w:proofErr w:type="spellEnd"/>
            <w:r w:rsidRPr="00791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F30EB7" w:rsidRPr="00632A1F" w:rsidRDefault="00791F8D" w:rsidP="00791F8D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91F8D">
              <w:rPr>
                <w:rFonts w:ascii="Times New Roman" w:hAnsi="Times New Roman"/>
                <w:sz w:val="24"/>
                <w:lang w:val="ru-RU"/>
              </w:rPr>
              <w:t>Роботтың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/>
              </w:rPr>
              <w:t>қозғалысын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/>
              </w:rPr>
              <w:t>бағдарламаның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1F8D">
              <w:rPr>
                <w:rFonts w:ascii="Times New Roman" w:hAnsi="Times New Roman"/>
                <w:sz w:val="24"/>
                <w:lang w:val="ru-RU"/>
              </w:rPr>
              <w:t>көмегімен</w:t>
            </w:r>
            <w:proofErr w:type="spellEnd"/>
            <w:r w:rsidRPr="00791F8D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</w:tc>
      </w:tr>
      <w:tr w:rsidR="00F30EB7" w:rsidRPr="009B1B4F" w:rsidTr="004A5036">
        <w:trPr>
          <w:cantSplit/>
          <w:trHeight w:val="603"/>
        </w:trPr>
        <w:tc>
          <w:tcPr>
            <w:tcW w:w="1167" w:type="pct"/>
            <w:gridSpan w:val="3"/>
          </w:tcPr>
          <w:p w:rsidR="00F30EB7" w:rsidRPr="008F34D0" w:rsidRDefault="00F30EB7" w:rsidP="00416F90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F34D0">
              <w:rPr>
                <w:rFonts w:ascii="Times New Roman" w:hAnsi="Times New Roman"/>
                <w:b/>
                <w:sz w:val="24"/>
                <w:lang w:val="ru-RU"/>
              </w:rPr>
              <w:t>Құндылықтарды</w:t>
            </w:r>
            <w:proofErr w:type="spellEnd"/>
            <w:r w:rsidRPr="008F34D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F34D0">
              <w:rPr>
                <w:rFonts w:ascii="Times New Roman" w:hAnsi="Times New Roman"/>
                <w:b/>
                <w:sz w:val="24"/>
                <w:lang w:val="ru-RU"/>
              </w:rPr>
              <w:t>дарыту</w:t>
            </w:r>
            <w:proofErr w:type="spellEnd"/>
            <w:r w:rsidRPr="008F34D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F30EB7" w:rsidRPr="00D90ECD" w:rsidRDefault="00F30EB7" w:rsidP="00416F90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0EB7" w:rsidRPr="00D90ECD" w:rsidRDefault="00F30EB7" w:rsidP="00416F90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33" w:type="pct"/>
            <w:gridSpan w:val="5"/>
          </w:tcPr>
          <w:p w:rsidR="00F30EB7" w:rsidRPr="00416F90" w:rsidRDefault="00E56FBC" w:rsidP="00416F90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ru-RU"/>
              </w:rPr>
            </w:pPr>
            <w:r w:rsidRPr="00E56FBC">
              <w:rPr>
                <w:rFonts w:ascii="Times New Roman" w:hAnsi="Times New Roman"/>
                <w:sz w:val="24"/>
                <w:lang w:val="kk-KZ"/>
              </w:rPr>
              <w:t>Құрмет пен ынтымақтастық жұппен, топта жұмыс жүргізу арқылы жүзеге асырылады</w:t>
            </w:r>
          </w:p>
        </w:tc>
      </w:tr>
      <w:tr w:rsidR="00F30EB7" w:rsidRPr="00F30EB7" w:rsidTr="004A5036">
        <w:trPr>
          <w:cantSplit/>
          <w:trHeight w:val="1284"/>
        </w:trPr>
        <w:tc>
          <w:tcPr>
            <w:tcW w:w="1167" w:type="pct"/>
            <w:gridSpan w:val="3"/>
          </w:tcPr>
          <w:p w:rsidR="00F30EB7" w:rsidRPr="00D90ECD" w:rsidRDefault="00F30EB7" w:rsidP="00416F90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833" w:type="pct"/>
            <w:gridSpan w:val="5"/>
          </w:tcPr>
          <w:p w:rsidR="00F30EB7" w:rsidRPr="00D90ECD" w:rsidRDefault="00E56FBC" w:rsidP="00416F90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Математика, физика</w:t>
            </w:r>
          </w:p>
        </w:tc>
      </w:tr>
      <w:tr w:rsidR="00F30EB7" w:rsidRPr="009B1B4F" w:rsidTr="004A5036">
        <w:trPr>
          <w:cantSplit/>
        </w:trPr>
        <w:tc>
          <w:tcPr>
            <w:tcW w:w="1167" w:type="pct"/>
            <w:gridSpan w:val="3"/>
            <w:tcBorders>
              <w:bottom w:val="single" w:sz="8" w:space="0" w:color="2976A4"/>
            </w:tcBorders>
          </w:tcPr>
          <w:p w:rsidR="00F30EB7" w:rsidRPr="008F34D0" w:rsidRDefault="00F30EB7" w:rsidP="00416F90">
            <w:pPr>
              <w:spacing w:before="40" w:after="40"/>
              <w:ind w:left="59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34D0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Бастапқы білім </w:t>
            </w:r>
          </w:p>
          <w:p w:rsidR="00F30EB7" w:rsidRPr="00D90ECD" w:rsidRDefault="00F30EB7" w:rsidP="00F30EB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33" w:type="pct"/>
            <w:gridSpan w:val="5"/>
            <w:tcBorders>
              <w:bottom w:val="single" w:sz="8" w:space="0" w:color="2976A4"/>
            </w:tcBorders>
          </w:tcPr>
          <w:p w:rsidR="00E56FBC" w:rsidRPr="00E56FBC" w:rsidRDefault="00E56FBC" w:rsidP="00E56FBC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1-3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сыныптардағы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робототехника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курстарымен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танысуды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бастады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F30EB7" w:rsidRPr="00416F90" w:rsidRDefault="00E56FBC" w:rsidP="00E56FBC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бағдарламаны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іске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асыра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беру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роботының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базалық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моделін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жинай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роботтың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қозғалысын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енгізу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шығару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құрылғыларын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жанасу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датчиктерін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моторларды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басқара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олардың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мақсатын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файлдарды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ашуға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өңдеуге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сақтауға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. Робот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бағдарламаларды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әзірлеу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интерфейспен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қосымшаның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мүмкіндіктерімен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6FBC">
              <w:rPr>
                <w:rFonts w:ascii="Times New Roman" w:hAnsi="Times New Roman"/>
                <w:sz w:val="24"/>
                <w:lang w:val="ru-RU"/>
              </w:rPr>
              <w:t>таныс</w:t>
            </w:r>
            <w:proofErr w:type="spellEnd"/>
            <w:r w:rsidRPr="00E56FB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30EB7" w:rsidRPr="00D90ECD" w:rsidTr="004A5036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30EB7" w:rsidRPr="00D90ECD" w:rsidRDefault="00F30EB7" w:rsidP="00F30EB7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4A5036" w:rsidRPr="00D90ECD" w:rsidTr="004A5036">
        <w:trPr>
          <w:trHeight w:val="528"/>
        </w:trPr>
        <w:tc>
          <w:tcPr>
            <w:tcW w:w="991" w:type="pct"/>
            <w:tcBorders>
              <w:top w:val="single" w:sz="8" w:space="0" w:color="2976A4"/>
            </w:tcBorders>
          </w:tcPr>
          <w:p w:rsidR="00F30EB7" w:rsidRPr="00D90ECD" w:rsidRDefault="00F30EB7" w:rsidP="00B92358">
            <w:pPr>
              <w:spacing w:before="120" w:after="120"/>
              <w:ind w:left="59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670" w:type="pct"/>
            <w:gridSpan w:val="6"/>
            <w:tcBorders>
              <w:top w:val="single" w:sz="8" w:space="0" w:color="2976A4"/>
            </w:tcBorders>
          </w:tcPr>
          <w:p w:rsidR="00F30EB7" w:rsidRPr="00D90ECD" w:rsidRDefault="00F30EB7" w:rsidP="00F30E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қызмет</w:t>
            </w:r>
            <w:proofErr w:type="spellEnd"/>
          </w:p>
          <w:p w:rsidR="00F30EB7" w:rsidRPr="00D90ECD" w:rsidRDefault="00F30EB7" w:rsidP="00F30E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36" w:type="pct"/>
            <w:tcBorders>
              <w:top w:val="single" w:sz="8" w:space="0" w:color="2976A4"/>
            </w:tcBorders>
          </w:tcPr>
          <w:p w:rsidR="00F30EB7" w:rsidRPr="00D90ECD" w:rsidRDefault="00F30EB7" w:rsidP="00F30E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4A5036" w:rsidRPr="00D45652" w:rsidTr="004A5036">
        <w:trPr>
          <w:trHeight w:val="1413"/>
        </w:trPr>
        <w:tc>
          <w:tcPr>
            <w:tcW w:w="991" w:type="pct"/>
          </w:tcPr>
          <w:p w:rsidR="00F30EB7" w:rsidRDefault="00CF2D5B" w:rsidP="00F30EB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мин.</w:t>
            </w:r>
          </w:p>
          <w:p w:rsidR="003628A3" w:rsidRDefault="003628A3" w:rsidP="00F30EB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628A3" w:rsidRDefault="003628A3" w:rsidP="00F30EB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628A3" w:rsidRDefault="003628A3" w:rsidP="00F30EB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628A3" w:rsidRDefault="003628A3" w:rsidP="00F30EB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628A3" w:rsidRPr="00D90ECD" w:rsidRDefault="003628A3" w:rsidP="00F30EB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мин.</w:t>
            </w:r>
          </w:p>
          <w:p w:rsidR="00F30EB7" w:rsidRPr="00D90ECD" w:rsidRDefault="00F30EB7" w:rsidP="00F30E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pct"/>
            <w:gridSpan w:val="6"/>
          </w:tcPr>
          <w:p w:rsidR="004179BB" w:rsidRPr="004179BB" w:rsidRDefault="004179BB" w:rsidP="004179BB">
            <w:pPr>
              <w:spacing w:before="60" w:after="6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79BB">
              <w:rPr>
                <w:rFonts w:ascii="Times New Roman" w:hAnsi="Times New Roman"/>
                <w:b/>
                <w:sz w:val="24"/>
                <w:lang w:val="kk-KZ"/>
              </w:rPr>
              <w:t xml:space="preserve">Ұйымдастыру сәті. </w:t>
            </w:r>
          </w:p>
          <w:p w:rsidR="004179BB" w:rsidRPr="004179BB" w:rsidRDefault="004179BB" w:rsidP="004179BB">
            <w:pPr>
              <w:spacing w:before="60" w:after="6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79BB">
              <w:rPr>
                <w:rFonts w:ascii="Times New Roman" w:hAnsi="Times New Roman"/>
                <w:b/>
                <w:sz w:val="24"/>
                <w:lang w:val="kk-KZ"/>
              </w:rPr>
              <w:t xml:space="preserve">Қатысушыларды тексеру. </w:t>
            </w:r>
          </w:p>
          <w:p w:rsidR="00CF2D5B" w:rsidRDefault="004179BB" w:rsidP="00CF2D5B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4179BB">
              <w:rPr>
                <w:rFonts w:ascii="Times New Roman" w:hAnsi="Times New Roman"/>
                <w:sz w:val="24"/>
                <w:lang w:val="kk-KZ"/>
              </w:rPr>
              <w:t>"</w:t>
            </w:r>
            <w:r w:rsidR="00E56FBC">
              <w:rPr>
                <w:rFonts w:ascii="Times New Roman" w:hAnsi="Times New Roman"/>
                <w:sz w:val="24"/>
                <w:lang w:val="kk-KZ"/>
              </w:rPr>
              <w:t>Жалған</w:t>
            </w:r>
            <w:r w:rsidR="00E56FBC" w:rsidRPr="00FD4835">
              <w:rPr>
                <w:rFonts w:ascii="Times New Roman" w:hAnsi="Times New Roman"/>
                <w:sz w:val="24"/>
                <w:lang w:val="kk-KZ"/>
              </w:rPr>
              <w:t>-</w:t>
            </w:r>
            <w:r w:rsidR="00E56FBC">
              <w:rPr>
                <w:rFonts w:ascii="Times New Roman" w:hAnsi="Times New Roman"/>
                <w:sz w:val="24"/>
                <w:lang w:val="kk-KZ"/>
              </w:rPr>
              <w:t>ақиқат</w:t>
            </w:r>
            <w:r w:rsidRPr="004179BB">
              <w:rPr>
                <w:rFonts w:ascii="Times New Roman" w:hAnsi="Times New Roman"/>
                <w:sz w:val="24"/>
                <w:lang w:val="kk-KZ"/>
              </w:rPr>
              <w:t xml:space="preserve">"ойынын өткізу арқылы </w:t>
            </w:r>
            <w:r w:rsidR="00CF2D5B">
              <w:rPr>
                <w:rFonts w:ascii="Times New Roman" w:hAnsi="Times New Roman"/>
                <w:sz w:val="24"/>
                <w:lang w:val="kk-KZ"/>
              </w:rPr>
              <w:t xml:space="preserve">өткен тақырыпты </w:t>
            </w:r>
            <w:r w:rsidRPr="004179BB">
              <w:rPr>
                <w:rFonts w:ascii="Times New Roman" w:hAnsi="Times New Roman"/>
                <w:sz w:val="24"/>
                <w:lang w:val="kk-KZ"/>
              </w:rPr>
              <w:t xml:space="preserve">қайталау. </w:t>
            </w:r>
          </w:p>
          <w:p w:rsidR="00FD4835" w:rsidRDefault="004179BB" w:rsidP="00CF2D5B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CF2D5B">
              <w:rPr>
                <w:rFonts w:ascii="Times New Roman" w:hAnsi="Times New Roman"/>
                <w:b/>
                <w:sz w:val="24"/>
                <w:lang w:val="kk-KZ"/>
              </w:rPr>
              <w:t>Сабақ тақырыбын анықтау</w:t>
            </w:r>
            <w:r w:rsidR="00CF2D5B">
              <w:rPr>
                <w:rFonts w:ascii="Times New Roman" w:hAnsi="Times New Roman"/>
                <w:sz w:val="24"/>
                <w:lang w:val="kk-KZ"/>
              </w:rPr>
              <w:t>.</w:t>
            </w:r>
            <w:r w:rsidRPr="004179B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D4835" w:rsidRDefault="00202E54" w:rsidP="00CF2D5B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Ұшатын тышқанның</w:t>
            </w:r>
            <w:r w:rsidR="00FD4835" w:rsidRPr="00FD4835">
              <w:rPr>
                <w:rFonts w:ascii="Times New Roman" w:hAnsi="Times New Roman"/>
                <w:sz w:val="24"/>
                <w:lang w:val="kk-KZ"/>
              </w:rPr>
              <w:t xml:space="preserve"> кеңістігінде қалай бағдарланатыны туралы бейнені көру. </w:t>
            </w:r>
          </w:p>
          <w:p w:rsidR="00F30EB7" w:rsidRDefault="00FD4835" w:rsidP="00CF2D5B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sz w:val="24"/>
                <w:lang w:val="kk-KZ"/>
              </w:rPr>
              <w:t>Сұрақтарға жауап беруді ұсыну:</w:t>
            </w:r>
          </w:p>
          <w:p w:rsidR="00FD4835" w:rsidRPr="00FD4835" w:rsidRDefault="00202E54" w:rsidP="00FD4835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* Тышқан алдындағы кедергіні қалай анықтайды</w:t>
            </w:r>
            <w:r w:rsidR="00FD4835" w:rsidRPr="00FD4835">
              <w:rPr>
                <w:rFonts w:ascii="Times New Roman" w:hAnsi="Times New Roman"/>
                <w:i/>
                <w:sz w:val="24"/>
                <w:lang w:val="kk-KZ"/>
              </w:rPr>
              <w:t>?</w:t>
            </w:r>
          </w:p>
          <w:p w:rsidR="00FD4835" w:rsidRPr="00FD4835" w:rsidRDefault="00FD4835" w:rsidP="00FD4835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i/>
                <w:sz w:val="24"/>
                <w:lang w:val="kk-KZ"/>
              </w:rPr>
              <w:t>• Қандай шамалардың мәнін осындай датчиктің көмегімен анықтауға болады?</w:t>
            </w:r>
          </w:p>
          <w:p w:rsidR="00FD4835" w:rsidRPr="00202E54" w:rsidRDefault="00FD4835" w:rsidP="00FD4835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i/>
                <w:sz w:val="24"/>
                <w:lang w:val="kk-KZ"/>
              </w:rPr>
              <w:t>* Ультрадыбысты қандай жағдайларда қолдануға болатын мысал келтіріңіз(Автоматты есіктер, жаяу жүргіншілер жолдары, па</w:t>
            </w:r>
            <w:r w:rsidR="00397DC8">
              <w:rPr>
                <w:rFonts w:ascii="Times New Roman" w:hAnsi="Times New Roman"/>
                <w:i/>
                <w:sz w:val="24"/>
                <w:lang w:val="kk-KZ"/>
              </w:rPr>
              <w:t xml:space="preserve">рктроник, жарықты қосу/өшіру) </w:t>
            </w:r>
          </w:p>
          <w:p w:rsidR="00FD4835" w:rsidRPr="00CF2D5B" w:rsidRDefault="00FD4835" w:rsidP="00202E54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i/>
                <w:sz w:val="24"/>
                <w:lang w:val="kk-KZ"/>
              </w:rPr>
              <w:t xml:space="preserve">* Қандай кәсіптердің адамдары ультрадыбыстық </w:t>
            </w:r>
            <w:r w:rsidR="00202E54">
              <w:rPr>
                <w:rFonts w:ascii="Times New Roman" w:hAnsi="Times New Roman"/>
                <w:i/>
                <w:sz w:val="24"/>
                <w:lang w:val="kk-KZ"/>
              </w:rPr>
              <w:t>датчигі</w:t>
            </w:r>
            <w:r w:rsidRPr="00FD4835">
              <w:rPr>
                <w:rFonts w:ascii="Times New Roman" w:hAnsi="Times New Roman"/>
                <w:i/>
                <w:sz w:val="24"/>
                <w:lang w:val="kk-KZ"/>
              </w:rPr>
              <w:t xml:space="preserve"> бар роботты </w:t>
            </w:r>
            <w:r w:rsidR="00202E54">
              <w:rPr>
                <w:rFonts w:ascii="Times New Roman" w:hAnsi="Times New Roman"/>
                <w:i/>
                <w:sz w:val="24"/>
                <w:lang w:val="kk-KZ"/>
              </w:rPr>
              <w:t xml:space="preserve">қолданады </w:t>
            </w:r>
            <w:r w:rsidRPr="00FD4835">
              <w:rPr>
                <w:rFonts w:ascii="Times New Roman" w:hAnsi="Times New Roman"/>
                <w:i/>
                <w:sz w:val="24"/>
                <w:lang w:val="kk-KZ"/>
              </w:rPr>
              <w:t>және қа</w:t>
            </w:r>
            <w:r w:rsidR="00202E54">
              <w:rPr>
                <w:rFonts w:ascii="Times New Roman" w:hAnsi="Times New Roman"/>
                <w:i/>
                <w:sz w:val="24"/>
                <w:lang w:val="kk-KZ"/>
              </w:rPr>
              <w:t>лай пайдалана алады?</w:t>
            </w:r>
          </w:p>
        </w:tc>
        <w:tc>
          <w:tcPr>
            <w:tcW w:w="1336" w:type="pct"/>
          </w:tcPr>
          <w:p w:rsidR="00F30EB7" w:rsidRDefault="00F30EB7" w:rsidP="00F30EB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5036" w:rsidRDefault="004A5036" w:rsidP="00F30EB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5036" w:rsidRPr="004A5036" w:rsidRDefault="009B1B4F" w:rsidP="004A5036">
            <w:pPr>
              <w:contextualSpacing/>
              <w:rPr>
                <w:rFonts w:ascii="Times New Roman" w:hAnsi="Times New Roman"/>
                <w:lang w:val="kk-KZ"/>
              </w:rPr>
            </w:pPr>
            <w:hyperlink r:id="rId5" w:history="1">
              <w:r w:rsidR="004A5036" w:rsidRPr="007C3CE7">
                <w:rPr>
                  <w:rStyle w:val="a5"/>
                  <w:rFonts w:ascii="Times New Roman" w:hAnsi="Times New Roman"/>
                  <w:lang w:val="kk-KZ"/>
                </w:rPr>
                <w:t>https://www.culture.ru/ movies/3329/ almanakh-videozhurnala-khochu-vse-znat</w:t>
              </w:r>
            </w:hyperlink>
            <w:r w:rsidR="004A5036" w:rsidRPr="004A5036">
              <w:rPr>
                <w:rFonts w:ascii="Times New Roman" w:hAnsi="Times New Roman"/>
                <w:lang w:val="kk-KZ"/>
              </w:rPr>
              <w:t xml:space="preserve"> </w:t>
            </w:r>
          </w:p>
          <w:p w:rsidR="004A5036" w:rsidRPr="004A5036" w:rsidRDefault="004A5036" w:rsidP="004A503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4A5036" w:rsidRPr="00CF2D5B" w:rsidRDefault="004A5036" w:rsidP="00F30EB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A5036" w:rsidRPr="009B1B4F" w:rsidTr="004A5036">
        <w:trPr>
          <w:trHeight w:val="9761"/>
        </w:trPr>
        <w:tc>
          <w:tcPr>
            <w:tcW w:w="991" w:type="pct"/>
          </w:tcPr>
          <w:p w:rsidR="00632A1F" w:rsidRPr="00D45652" w:rsidRDefault="00632A1F" w:rsidP="00632A1F">
            <w:pPr>
              <w:rPr>
                <w:rFonts w:ascii="Times New Roman" w:hAnsi="Times New Roman"/>
                <w:sz w:val="24"/>
                <w:lang w:val="kk-KZ"/>
              </w:rPr>
            </w:pPr>
            <w:r w:rsidRPr="00D45652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</w:p>
        </w:tc>
        <w:tc>
          <w:tcPr>
            <w:tcW w:w="2670" w:type="pct"/>
            <w:gridSpan w:val="6"/>
          </w:tcPr>
          <w:p w:rsidR="00632A1F" w:rsidRDefault="00FD4835" w:rsidP="003628A3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b/>
                <w:sz w:val="24"/>
                <w:lang w:val="kk-KZ"/>
              </w:rPr>
              <w:t>Жұппен жұмыс істеу</w:t>
            </w:r>
            <w:r w:rsidRPr="00FD4835">
              <w:rPr>
                <w:rFonts w:ascii="Times New Roman" w:hAnsi="Times New Roman"/>
                <w:sz w:val="24"/>
                <w:lang w:val="kk-KZ"/>
              </w:rPr>
              <w:t xml:space="preserve">. Датчиктің құрылымын қарастыру, онымен жұмыс істеу ережелерімен танысу. Оқушылар </w:t>
            </w:r>
            <w:r w:rsidR="00202E54">
              <w:rPr>
                <w:rFonts w:ascii="Times New Roman" w:hAnsi="Times New Roman"/>
                <w:sz w:val="24"/>
                <w:lang w:val="kk-KZ"/>
              </w:rPr>
              <w:t>датчикті</w:t>
            </w:r>
            <w:r w:rsidRPr="00FD4835">
              <w:rPr>
                <w:rFonts w:ascii="Times New Roman" w:hAnsi="Times New Roman"/>
                <w:sz w:val="24"/>
                <w:lang w:val="kk-KZ"/>
              </w:rPr>
              <w:t xml:space="preserve"> роботқа қосып, компьютерде мәндерді </w:t>
            </w:r>
            <w:r w:rsidR="00202E54">
              <w:rPr>
                <w:rFonts w:ascii="Times New Roman" w:hAnsi="Times New Roman"/>
                <w:sz w:val="24"/>
                <w:lang w:val="kk-KZ"/>
              </w:rPr>
              <w:t>анықтайды</w:t>
            </w:r>
            <w:r w:rsidRPr="00FD483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D4835" w:rsidRDefault="00FD4835" w:rsidP="003628A3">
            <w:pPr>
              <w:spacing w:before="60" w:after="60"/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2C37C8" w:rsidRPr="00FD4835" w:rsidRDefault="00FD4835" w:rsidP="003628A3">
            <w:pPr>
              <w:spacing w:before="60" w:after="60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b/>
                <w:sz w:val="24"/>
                <w:lang w:val="kk-KZ"/>
              </w:rPr>
              <w:t>Сыныппен жұмыс</w:t>
            </w:r>
          </w:p>
          <w:p w:rsidR="00FD4835" w:rsidRPr="00FD4835" w:rsidRDefault="00FD4835" w:rsidP="003628A3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sz w:val="24"/>
                <w:lang w:val="kk-KZ"/>
              </w:rPr>
              <w:t xml:space="preserve">Ультрадыбыстық </w:t>
            </w:r>
            <w:r w:rsidR="00202E54">
              <w:rPr>
                <w:rFonts w:ascii="Times New Roman" w:hAnsi="Times New Roman"/>
                <w:sz w:val="24"/>
                <w:lang w:val="kk-KZ"/>
              </w:rPr>
              <w:t>датчикті</w:t>
            </w:r>
            <w:r w:rsidRPr="00FD4835">
              <w:rPr>
                <w:rFonts w:ascii="Times New Roman" w:hAnsi="Times New Roman"/>
                <w:sz w:val="24"/>
                <w:lang w:val="kk-KZ"/>
              </w:rPr>
              <w:t xml:space="preserve"> пайдалана отырып, эксперимент жүргізу. Қабырғадан немесе кедергілерден 15 см қашықтықта тоқтауы тиіс тік сызықпен қозғалатын роботтың бағдарламасын жазу.</w:t>
            </w:r>
          </w:p>
          <w:p w:rsidR="00FD4835" w:rsidRDefault="00FD4835" w:rsidP="003628A3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FD4835" w:rsidRPr="00FD4835" w:rsidRDefault="00FD4835" w:rsidP="00FD4835">
            <w:pPr>
              <w:spacing w:before="60" w:after="60"/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Қарапайым эксперименттер жүргізу: </w:t>
            </w:r>
          </w:p>
          <w:p w:rsidR="00FD4835" w:rsidRPr="00FD4835" w:rsidRDefault="000B55B1" w:rsidP="00FD4835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1) қ</w:t>
            </w:r>
            <w:r w:rsidR="00FD4835" w:rsidRPr="00FD4835">
              <w:rPr>
                <w:rFonts w:ascii="Times New Roman" w:hAnsi="Times New Roman"/>
                <w:bCs/>
                <w:sz w:val="24"/>
                <w:lang w:val="kk-KZ"/>
              </w:rPr>
              <w:t>олмен сенсорға дейінгі қашықтықты өлшеу;</w:t>
            </w:r>
          </w:p>
          <w:p w:rsidR="00FD4835" w:rsidRPr="00FD4835" w:rsidRDefault="00FD4835" w:rsidP="00FD4835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bCs/>
                <w:sz w:val="24"/>
                <w:lang w:val="kk-KZ"/>
              </w:rPr>
              <w:t>2) үстелден еденге дейінгі қашықтықты өлшеу;</w:t>
            </w:r>
          </w:p>
          <w:p w:rsidR="00FD4835" w:rsidRDefault="00FD4835" w:rsidP="00FD4835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D4835">
              <w:rPr>
                <w:rFonts w:ascii="Times New Roman" w:hAnsi="Times New Roman"/>
                <w:bCs/>
                <w:sz w:val="24"/>
                <w:lang w:val="kk-KZ"/>
              </w:rPr>
              <w:t>3) қашықтықты өлшеу шегін анықтау: ең аз және ең көп мән.</w:t>
            </w:r>
          </w:p>
          <w:p w:rsidR="000B55B1" w:rsidRDefault="000B55B1" w:rsidP="00FD4835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B55B1" w:rsidRPr="000B55B1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0B55B1">
              <w:rPr>
                <w:rFonts w:ascii="Times New Roman" w:hAnsi="Times New Roman"/>
                <w:b/>
                <w:bCs/>
                <w:sz w:val="24"/>
                <w:lang w:val="kk-KZ"/>
              </w:rPr>
              <w:t>Топпен жұмыс:</w:t>
            </w:r>
          </w:p>
          <w:p w:rsidR="000B55B1" w:rsidRPr="000B55B1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55B1">
              <w:rPr>
                <w:rFonts w:ascii="Times New Roman" w:hAnsi="Times New Roman"/>
                <w:bCs/>
                <w:sz w:val="24"/>
                <w:lang w:val="kk-KZ"/>
              </w:rPr>
              <w:t>Есептер мысалдары.</w:t>
            </w:r>
          </w:p>
          <w:p w:rsidR="000B55B1" w:rsidRPr="000B55B1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55B1">
              <w:rPr>
                <w:rFonts w:ascii="Times New Roman" w:hAnsi="Times New Roman"/>
                <w:bCs/>
                <w:sz w:val="24"/>
                <w:lang w:val="kk-KZ"/>
              </w:rPr>
              <w:t>1) қабырғаға немесе кедергілерге дейін 15 см қашықтықта тік сызықты жылжитын роботты орнататын бағдарлама жазу</w:t>
            </w:r>
          </w:p>
          <w:p w:rsidR="000B55B1" w:rsidRPr="000B55B1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55B1">
              <w:rPr>
                <w:rFonts w:ascii="Times New Roman" w:hAnsi="Times New Roman"/>
                <w:bCs/>
                <w:sz w:val="24"/>
                <w:lang w:val="kk-KZ"/>
              </w:rPr>
              <w:t xml:space="preserve">2) Робот кедергілерден 1 м қашықтықта тұрады, кедергіге біртіндеп келеді және әрбір 20 см сайын дыбыс шығарады. </w:t>
            </w:r>
          </w:p>
          <w:p w:rsidR="000B55B1" w:rsidRPr="000B55B1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55B1">
              <w:rPr>
                <w:rFonts w:ascii="Times New Roman" w:hAnsi="Times New Roman"/>
                <w:bCs/>
                <w:sz w:val="24"/>
                <w:lang w:val="kk-KZ"/>
              </w:rPr>
              <w:t xml:space="preserve">3) Робот өзі айналасында айналады және затты көрсе, оған келеді. </w:t>
            </w:r>
            <w:r w:rsidR="006D3B37">
              <w:rPr>
                <w:rFonts w:ascii="Times New Roman" w:hAnsi="Times New Roman"/>
                <w:bCs/>
                <w:sz w:val="24"/>
                <w:lang w:val="kk-KZ"/>
              </w:rPr>
              <w:t>Зат</w:t>
            </w:r>
            <w:r w:rsidRPr="000B55B1">
              <w:rPr>
                <w:rFonts w:ascii="Times New Roman" w:hAnsi="Times New Roman"/>
                <w:bCs/>
                <w:sz w:val="24"/>
                <w:lang w:val="kk-KZ"/>
              </w:rPr>
              <w:t xml:space="preserve"> кемінде 1 м қашықтықта болады.</w:t>
            </w:r>
          </w:p>
          <w:p w:rsidR="000B55B1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55B1">
              <w:rPr>
                <w:rFonts w:ascii="Times New Roman" w:hAnsi="Times New Roman"/>
                <w:bCs/>
                <w:sz w:val="24"/>
                <w:lang w:val="kk-KZ"/>
              </w:rPr>
              <w:t>4) робот тура жүрсін және оның алдында кедергі болсын. Робот тоқтағаннан кейін, ол 180 градусқа бұрылады және кедергіден алыс 2 айналым тікелей алға өтеді.</w:t>
            </w:r>
          </w:p>
          <w:p w:rsidR="000B55B1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B55B1" w:rsidRPr="00FD4835" w:rsidRDefault="000B55B1" w:rsidP="000B55B1">
            <w:p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55B1">
              <w:rPr>
                <w:rFonts w:ascii="Times New Roman" w:hAnsi="Times New Roman"/>
                <w:bCs/>
                <w:sz w:val="24"/>
                <w:lang w:val="kk-KZ"/>
              </w:rPr>
              <w:t>Оқушылар барлық сыныпқа жұмыс жасайды.</w:t>
            </w:r>
          </w:p>
        </w:tc>
        <w:tc>
          <w:tcPr>
            <w:tcW w:w="1336" w:type="pct"/>
          </w:tcPr>
          <w:p w:rsidR="00632A1F" w:rsidRPr="00202E54" w:rsidRDefault="00632A1F" w:rsidP="00632A1F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A5036" w:rsidRDefault="004A5036" w:rsidP="004A503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A5036">
              <w:rPr>
                <w:rFonts w:ascii="Times New Roman" w:hAnsi="Times New Roman"/>
                <w:sz w:val="24"/>
                <w:lang w:val="ru-RU"/>
              </w:rPr>
              <w:t>Датчиктің</w:t>
            </w:r>
            <w:proofErr w:type="spellEnd"/>
            <w:r w:rsidRPr="004A50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A5036">
              <w:rPr>
                <w:rFonts w:ascii="Times New Roman" w:hAnsi="Times New Roman"/>
                <w:sz w:val="24"/>
                <w:lang w:val="ru-RU"/>
              </w:rPr>
              <w:t>жұмысы</w:t>
            </w:r>
            <w:proofErr w:type="spellEnd"/>
            <w:r w:rsidRPr="004A50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A5036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4A50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A5036">
              <w:rPr>
                <w:rFonts w:ascii="Times New Roman" w:hAnsi="Times New Roman"/>
                <w:sz w:val="24"/>
                <w:lang w:val="ru-RU"/>
              </w:rPr>
              <w:t>материалдар</w:t>
            </w:r>
            <w:proofErr w:type="spellEnd"/>
          </w:p>
          <w:p w:rsidR="004A5036" w:rsidRPr="00F32190" w:rsidRDefault="009B1B4F" w:rsidP="004A503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="004A5036" w:rsidRPr="00F32190">
                <w:rPr>
                  <w:rStyle w:val="a5"/>
                  <w:rFonts w:ascii="Times New Roman" w:hAnsi="Times New Roman"/>
                  <w:sz w:val="24"/>
                </w:rPr>
                <w:t>https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  <w:lang w:val="ru-RU"/>
                </w:rPr>
                <w:t>://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</w:rPr>
                <w:t>robot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</w:rPr>
                <w:t>help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4A5036" w:rsidRPr="00F32190">
                <w:rPr>
                  <w:rStyle w:val="a5"/>
                  <w:rFonts w:ascii="Times New Roman" w:hAnsi="Times New Roman"/>
                  <w:sz w:val="24"/>
                </w:rPr>
                <w:t>ru</w:t>
              </w:r>
              <w:proofErr w:type="spellEnd"/>
              <w:r w:rsidR="004A5036" w:rsidRPr="00F32190">
                <w:rPr>
                  <w:rStyle w:val="a5"/>
                  <w:rFonts w:ascii="Times New Roman" w:hAnsi="Times New Roman"/>
                  <w:sz w:val="24"/>
                  <w:lang w:val="ru-RU"/>
                </w:rPr>
                <w:t>/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</w:rPr>
                <w:t>lessons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  <w:lang w:val="ru-RU"/>
                </w:rPr>
                <w:t>/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</w:rPr>
                <w:t>lesson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  <w:lang w:val="ru-RU"/>
                </w:rPr>
                <w:t>-7.</w:t>
              </w:r>
              <w:r w:rsidR="004A5036" w:rsidRPr="00F32190">
                <w:rPr>
                  <w:rStyle w:val="a5"/>
                  <w:rFonts w:ascii="Times New Roman" w:hAnsi="Times New Roman"/>
                  <w:sz w:val="24"/>
                </w:rPr>
                <w:t>html</w:t>
              </w:r>
            </w:hyperlink>
          </w:p>
          <w:p w:rsidR="004A5036" w:rsidRPr="00F32190" w:rsidRDefault="004A5036" w:rsidP="004A503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A5036" w:rsidRPr="00F32190" w:rsidRDefault="004A5036" w:rsidP="004A503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ультрадыбыстық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датчигі</w:t>
            </w:r>
            <w:proofErr w:type="spellEnd"/>
            <w:r w:rsidRPr="00F32190">
              <w:rPr>
                <w:rFonts w:ascii="Times New Roman" w:hAnsi="Times New Roman"/>
                <w:sz w:val="24"/>
                <w:lang w:val="ru-RU"/>
              </w:rPr>
              <w:t xml:space="preserve"> (презентация)</w:t>
            </w:r>
          </w:p>
          <w:p w:rsidR="004A5036" w:rsidRPr="00202E54" w:rsidRDefault="009B1B4F" w:rsidP="004A5036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https</w:t>
              </w:r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infourok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ru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 xml:space="preserve">/ 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prezentaciya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po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robototehnike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na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temu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izuchaem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ultrazvukovoy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datchik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lego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mindstorms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ev</w:t>
              </w:r>
              <w:proofErr w:type="spellEnd"/>
              <w:r w:rsidR="004A5036" w:rsidRPr="00202E54">
                <w:rPr>
                  <w:rStyle w:val="a5"/>
                  <w:rFonts w:ascii="Times New Roman" w:hAnsi="Times New Roman"/>
                  <w:sz w:val="24"/>
                  <w:lang w:val="ru-RU"/>
                </w:rPr>
                <w:t>-1603327.</w:t>
              </w:r>
              <w:r w:rsidR="004A5036" w:rsidRPr="007C3CE7">
                <w:rPr>
                  <w:rStyle w:val="a5"/>
                  <w:rFonts w:ascii="Times New Roman" w:hAnsi="Times New Roman"/>
                  <w:sz w:val="24"/>
                </w:rPr>
                <w:t>html</w:t>
              </w:r>
            </w:hyperlink>
          </w:p>
          <w:p w:rsidR="00632A1F" w:rsidRPr="00202E54" w:rsidRDefault="00632A1F" w:rsidP="00632A1F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A5036" w:rsidRPr="00D90ECD" w:rsidTr="004A5036">
        <w:trPr>
          <w:trHeight w:val="2239"/>
        </w:trPr>
        <w:tc>
          <w:tcPr>
            <w:tcW w:w="991" w:type="pct"/>
            <w:tcBorders>
              <w:bottom w:val="single" w:sz="8" w:space="0" w:color="2976A4"/>
            </w:tcBorders>
          </w:tcPr>
          <w:p w:rsidR="00632A1F" w:rsidRPr="00D90ECD" w:rsidRDefault="00632A1F" w:rsidP="00632A1F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632A1F" w:rsidRPr="00D90ECD" w:rsidRDefault="00632A1F" w:rsidP="00632A1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pct"/>
            <w:gridSpan w:val="6"/>
            <w:tcBorders>
              <w:bottom w:val="single" w:sz="8" w:space="0" w:color="2976A4"/>
            </w:tcBorders>
          </w:tcPr>
          <w:p w:rsidR="00632A1F" w:rsidRDefault="004D5925" w:rsidP="00632A1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Рефлексия</w:t>
            </w:r>
          </w:p>
          <w:p w:rsidR="004D5925" w:rsidRDefault="004D5925" w:rsidP="00632A1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4D5925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2F4C45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қиын</w:t>
            </w:r>
            <w:proofErr w:type="spellEnd"/>
            <w:r w:rsidR="002F4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4D5925"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</w:p>
          <w:p w:rsidR="004D5925" w:rsidRDefault="004D5925" w:rsidP="00632A1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4D5925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Бүгінгі</w:t>
            </w:r>
            <w:proofErr w:type="spellEnd"/>
            <w:r w:rsidR="002F4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сабақта</w:t>
            </w:r>
            <w:proofErr w:type="spellEnd"/>
            <w:r w:rsidR="002F4C45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білдің</w:t>
            </w:r>
            <w:proofErr w:type="spellEnd"/>
            <w:r w:rsidRPr="004D5925"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</w:p>
          <w:p w:rsidR="004D5925" w:rsidRPr="004D5925" w:rsidRDefault="004D5925" w:rsidP="002F4C4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4D5925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="002F4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қызықты</w:t>
            </w:r>
            <w:proofErr w:type="spellEnd"/>
            <w:r w:rsidR="002F4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="002F4C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F4C45">
              <w:rPr>
                <w:rFonts w:ascii="Times New Roman" w:hAnsi="Times New Roman"/>
                <w:sz w:val="24"/>
                <w:lang w:val="ru-RU"/>
              </w:rPr>
              <w:t>ма</w:t>
            </w:r>
            <w:proofErr w:type="spellEnd"/>
            <w:r w:rsidRPr="004D5925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  <w:tc>
          <w:tcPr>
            <w:tcW w:w="1336" w:type="pct"/>
            <w:tcBorders>
              <w:bottom w:val="single" w:sz="8" w:space="0" w:color="2976A4"/>
            </w:tcBorders>
          </w:tcPr>
          <w:p w:rsidR="00632A1F" w:rsidRPr="00224B8E" w:rsidRDefault="00632A1F" w:rsidP="00632A1F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224B8E">
              <w:rPr>
                <w:rFonts w:ascii="Times New Roman" w:hAnsi="Times New Roman"/>
                <w:sz w:val="24"/>
                <w:lang w:val="ru-RU"/>
              </w:rPr>
              <w:t>Презентаци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224B8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4B8E">
              <w:rPr>
                <w:rFonts w:ascii="Times New Roman" w:hAnsi="Times New Roman"/>
                <w:sz w:val="24"/>
                <w:lang w:val="ru-RU"/>
              </w:rPr>
              <w:t>PowerPoint</w:t>
            </w:r>
            <w:proofErr w:type="spellEnd"/>
          </w:p>
          <w:p w:rsidR="00632A1F" w:rsidRPr="00224B8E" w:rsidRDefault="00632A1F" w:rsidP="00632A1F">
            <w:pPr>
              <w:widowControl w:val="0"/>
              <w:ind w:left="84" w:firstLine="0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</w:tc>
      </w:tr>
      <w:tr w:rsidR="004A5036" w:rsidRPr="00D90ECD" w:rsidTr="004A5036">
        <w:tc>
          <w:tcPr>
            <w:tcW w:w="1167" w:type="pct"/>
            <w:gridSpan w:val="3"/>
            <w:tcBorders>
              <w:top w:val="single" w:sz="8" w:space="0" w:color="2976A4"/>
            </w:tcBorders>
          </w:tcPr>
          <w:p w:rsidR="00632A1F" w:rsidRPr="00D90ECD" w:rsidRDefault="00632A1F" w:rsidP="00632A1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қабілетті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алдына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тапсырмалар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қоясыз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013" w:type="pct"/>
            <w:gridSpan w:val="2"/>
            <w:tcBorders>
              <w:top w:val="single" w:sz="8" w:space="0" w:color="2976A4"/>
            </w:tcBorders>
          </w:tcPr>
          <w:p w:rsidR="00632A1F" w:rsidRPr="00D90ECD" w:rsidRDefault="00632A1F" w:rsidP="00632A1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Бағалау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жоспарлап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2820" w:type="pct"/>
            <w:gridSpan w:val="3"/>
            <w:tcBorders>
              <w:top w:val="single" w:sz="8" w:space="0" w:color="2976A4"/>
            </w:tcBorders>
          </w:tcPr>
          <w:p w:rsidR="00632A1F" w:rsidRPr="00D90ECD" w:rsidRDefault="00632A1F" w:rsidP="00632A1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Денсаулық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br/>
            </w:r>
            <w:r w:rsidRPr="00D90ECD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4A5036" w:rsidRPr="00D90ECD" w:rsidTr="004A5036">
        <w:trPr>
          <w:trHeight w:val="896"/>
        </w:trPr>
        <w:tc>
          <w:tcPr>
            <w:tcW w:w="1167" w:type="pct"/>
            <w:gridSpan w:val="3"/>
          </w:tcPr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Саралау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білімді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іріктеуде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нақты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оқушыдан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күтілетін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нәтижеде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оқушыға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жеке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қолдау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көрсетуде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материалы</w:t>
            </w:r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мен</w:t>
            </w:r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ресурстарды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жеке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қабілеттерін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ескеріп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таңдауда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көрінуі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мүмкін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(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Гарднер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бойынша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көптік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интеллект</w:t>
            </w:r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теориясы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>).</w:t>
            </w:r>
          </w:p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уақытты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ақылға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қонымды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пайдалануды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ескеріп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кез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келген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кезеңінде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пайдаланылуы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мүмкін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. </w:t>
            </w:r>
          </w:p>
        </w:tc>
        <w:tc>
          <w:tcPr>
            <w:tcW w:w="1013" w:type="pct"/>
            <w:gridSpan w:val="2"/>
          </w:tcPr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Осы</w:t>
            </w:r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бөлімді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кезінде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нені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үйренгендерін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бағалау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пайдаланатын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әдістерді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жазу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қолданыңыз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2820" w:type="pct"/>
            <w:gridSpan w:val="3"/>
          </w:tcPr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Денсаулық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сақтаушы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технологиялар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>.</w:t>
            </w:r>
          </w:p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Пайдаланылатын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жаттығу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минуттары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белсенді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қызмет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түрлері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>.</w:t>
            </w:r>
          </w:p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техникасы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ережелерінен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осы</w:t>
            </w:r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қолданылатын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тармақтар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632A1F" w:rsidRPr="00D90ECD" w:rsidRDefault="00632A1F" w:rsidP="00632A1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</w:rPr>
            </w:pPr>
          </w:p>
        </w:tc>
      </w:tr>
      <w:tr w:rsidR="00632A1F" w:rsidRPr="009B1B4F" w:rsidTr="004A5036">
        <w:trPr>
          <w:cantSplit/>
          <w:trHeight w:val="557"/>
        </w:trPr>
        <w:tc>
          <w:tcPr>
            <w:tcW w:w="1085" w:type="pct"/>
            <w:gridSpan w:val="2"/>
            <w:vMerge w:val="restart"/>
          </w:tcPr>
          <w:p w:rsidR="00632A1F" w:rsidRPr="00D90ECD" w:rsidRDefault="00632A1F" w:rsidP="00632A1F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D90EC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D90ECD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  <w:r w:rsidRPr="00D90EC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</w:rPr>
            </w:pP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>/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</w:rPr>
              <w:t>?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ОМ-на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жетті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мен?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Егер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жетпесе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жүргізілді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уақыттық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кезеңдері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сақталды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шегінулер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</w:tc>
        <w:tc>
          <w:tcPr>
            <w:tcW w:w="3915" w:type="pct"/>
            <w:gridSpan w:val="6"/>
          </w:tcPr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Осы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бөлімді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ойлау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пайдаланыңыз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Сіздің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сабағыңыз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ең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маңызды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сұрақтарға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сол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бағанда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жауап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>беріңіз</w:t>
            </w:r>
            <w:proofErr w:type="spellEnd"/>
            <w:r w:rsidRPr="00D90ECD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32A1F" w:rsidRPr="009B1B4F" w:rsidTr="004A5036">
        <w:trPr>
          <w:cantSplit/>
          <w:trHeight w:val="2265"/>
        </w:trPr>
        <w:tc>
          <w:tcPr>
            <w:tcW w:w="1085" w:type="pct"/>
            <w:gridSpan w:val="2"/>
            <w:vMerge/>
          </w:tcPr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915" w:type="pct"/>
            <w:gridSpan w:val="6"/>
          </w:tcPr>
          <w:p w:rsidR="00632A1F" w:rsidRPr="00D90ECD" w:rsidRDefault="00632A1F" w:rsidP="00632A1F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32A1F" w:rsidRPr="009B1B4F" w:rsidTr="004A5036">
        <w:trPr>
          <w:trHeight w:val="4230"/>
        </w:trPr>
        <w:tc>
          <w:tcPr>
            <w:tcW w:w="5000" w:type="pct"/>
            <w:gridSpan w:val="8"/>
          </w:tcPr>
          <w:p w:rsidR="00632A1F" w:rsidRPr="00D45652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Жалпы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</w:p>
          <w:p w:rsidR="00632A1F" w:rsidRPr="00D45652" w:rsidRDefault="00632A1F" w:rsidP="00632A1F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аспектісі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өтті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беру</w:t>
            </w:r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D45652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32A1F" w:rsidRPr="00D90ECD" w:rsidRDefault="00632A1F" w:rsidP="00632A1F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жәрдемдесер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еді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беру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32A1F" w:rsidRPr="00D90ECD" w:rsidRDefault="00632A1F" w:rsidP="00632A1F">
            <w:pPr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кезінде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жетістіктері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қиыншылықтары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анықтадым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назар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аудару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  <w:r w:rsidRPr="00D90EC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</w:tbl>
    <w:p w:rsidR="00F30EB7" w:rsidRPr="00004E0C" w:rsidRDefault="00F30EB7" w:rsidP="00F30EB7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ru-RU"/>
        </w:rPr>
      </w:pPr>
    </w:p>
    <w:p w:rsidR="00B95AA0" w:rsidRPr="00F30EB7" w:rsidRDefault="00B95AA0">
      <w:pPr>
        <w:rPr>
          <w:lang w:val="ru-RU"/>
        </w:rPr>
      </w:pPr>
    </w:p>
    <w:sectPr w:rsidR="00B95AA0" w:rsidRPr="00F30EB7" w:rsidSect="00632A1F">
      <w:pgSz w:w="11900" w:h="16840"/>
      <w:pgMar w:top="851" w:right="425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FFD"/>
    <w:multiLevelType w:val="hybridMultilevel"/>
    <w:tmpl w:val="DDB277B6"/>
    <w:lvl w:ilvl="0" w:tplc="14DE045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7E67"/>
    <w:multiLevelType w:val="hybridMultilevel"/>
    <w:tmpl w:val="2DA47ABC"/>
    <w:lvl w:ilvl="0" w:tplc="F404D80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B7"/>
    <w:rsid w:val="000B55B1"/>
    <w:rsid w:val="000D4414"/>
    <w:rsid w:val="001D738D"/>
    <w:rsid w:val="00202E54"/>
    <w:rsid w:val="002C37C8"/>
    <w:rsid w:val="002F4C45"/>
    <w:rsid w:val="00345B44"/>
    <w:rsid w:val="003628A3"/>
    <w:rsid w:val="00397DC8"/>
    <w:rsid w:val="00416F90"/>
    <w:rsid w:val="004179BB"/>
    <w:rsid w:val="004A5036"/>
    <w:rsid w:val="004D5925"/>
    <w:rsid w:val="005A3B39"/>
    <w:rsid w:val="00625ADC"/>
    <w:rsid w:val="00632A1F"/>
    <w:rsid w:val="006D3B37"/>
    <w:rsid w:val="00791F8D"/>
    <w:rsid w:val="009B1B4F"/>
    <w:rsid w:val="00B92358"/>
    <w:rsid w:val="00B95AA0"/>
    <w:rsid w:val="00CF2D5B"/>
    <w:rsid w:val="00D163BE"/>
    <w:rsid w:val="00D45652"/>
    <w:rsid w:val="00E56FBC"/>
    <w:rsid w:val="00F30EB7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759A"/>
  <w15:chartTrackingRefBased/>
  <w15:docId w15:val="{1A58460B-66B3-4D2D-A280-452BC465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B7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F30EB7"/>
    <w:pPr>
      <w:widowControl w:val="0"/>
      <w:spacing w:after="200"/>
      <w:ind w:left="794" w:firstLine="0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qFormat/>
    <w:rsid w:val="00F30EB7"/>
    <w:pPr>
      <w:widowControl w:val="0"/>
      <w:spacing w:after="480"/>
      <w:ind w:left="0" w:firstLine="0"/>
      <w:outlineLvl w:val="1"/>
    </w:pPr>
    <w:rPr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EB7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rsid w:val="00F30EB7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F30EB7"/>
    <w:pPr>
      <w:numPr>
        <w:numId w:val="1"/>
      </w:numPr>
      <w:spacing w:before="240" w:after="120" w:line="360" w:lineRule="auto"/>
    </w:pPr>
    <w:rPr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F30EB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F30EB7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F30EB7"/>
    <w:pPr>
      <w:widowControl w:val="0"/>
      <w:spacing w:after="240" w:line="360" w:lineRule="auto"/>
      <w:ind w:left="0" w:firstLine="0"/>
    </w:pPr>
    <w:rPr>
      <w:rFonts w:ascii="Times New Roman" w:hAnsi="Times New Roman"/>
      <w:iCs/>
      <w:sz w:val="20"/>
      <w:lang w:val="ru-RU"/>
    </w:rPr>
  </w:style>
  <w:style w:type="character" w:customStyle="1" w:styleId="NESNormalChar">
    <w:name w:val="NES Normal Char"/>
    <w:link w:val="NESNormal"/>
    <w:rsid w:val="00F30EB7"/>
    <w:rPr>
      <w:rFonts w:ascii="Times New Roman" w:eastAsia="Times New Roman" w:hAnsi="Times New Roman" w:cs="Times New Roman"/>
      <w:iCs/>
      <w:sz w:val="20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0E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List Paragraph"/>
    <w:basedOn w:val="a"/>
    <w:link w:val="a4"/>
    <w:uiPriority w:val="34"/>
    <w:qFormat/>
    <w:rsid w:val="00632A1F"/>
    <w:pPr>
      <w:ind w:left="720" w:firstLine="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632A1F"/>
    <w:rPr>
      <w:rFonts w:ascii="Arial" w:eastAsia="Times New Roman" w:hAnsi="Arial" w:cs="Times New Roman"/>
      <w:szCs w:val="20"/>
      <w:lang w:val="en-GB"/>
    </w:rPr>
  </w:style>
  <w:style w:type="character" w:styleId="a5">
    <w:name w:val="Hyperlink"/>
    <w:uiPriority w:val="99"/>
    <w:rsid w:val="00632A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A1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2C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%20prezentaciya-po-robototehnike-na-temu-izuchaem-ultrazvukovoy-datchik-lego-mindstorms-ev-16033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ot-help.ru/lessons/lesson-7.html" TargetMode="External"/><Relationship Id="rId5" Type="http://schemas.openxmlformats.org/officeDocument/2006/relationships/hyperlink" Target="https://www.culture.ru/%20movies/3329/%20almanakh-videozhurnala-khochu-vse-zn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2019-06-14T13:07:00Z</dcterms:created>
  <dcterms:modified xsi:type="dcterms:W3CDTF">2019-08-15T09:48:00Z</dcterms:modified>
</cp:coreProperties>
</file>