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79" w:rsidRDefault="000D0E8D" w:rsidP="00E43A79">
      <w:pPr>
        <w:spacing w:before="188" w:after="113" w:line="32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2222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Краткосрочный план </w:t>
      </w:r>
      <w:r w:rsidR="00304636" w:rsidRPr="00222291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№</w:t>
      </w:r>
      <w:r w:rsidR="00AC598E" w:rsidRPr="00222291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 xml:space="preserve"> </w:t>
      </w:r>
      <w:r w:rsidR="00305EBF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26</w:t>
      </w:r>
    </w:p>
    <w:p w:rsidR="00222291" w:rsidRPr="00222291" w:rsidRDefault="00222291" w:rsidP="00E43A79">
      <w:pPr>
        <w:spacing w:before="188" w:after="113" w:line="32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2518"/>
        <w:gridCol w:w="8647"/>
      </w:tblGrid>
      <w:tr w:rsidR="000D0E8D" w:rsidRPr="00F21161" w:rsidTr="00E43A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8D" w:rsidRPr="000D0E8D" w:rsidRDefault="000D0E8D" w:rsidP="000D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8D">
              <w:rPr>
                <w:rFonts w:ascii="Times New Roman" w:hAnsi="Times New Roman" w:cs="Times New Roman"/>
                <w:sz w:val="24"/>
                <w:szCs w:val="24"/>
              </w:rPr>
              <w:t>Раздел: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8D" w:rsidRPr="005D3363" w:rsidRDefault="005D3363" w:rsidP="005D3363">
            <w:pPr>
              <w:pStyle w:val="NESTableText"/>
              <w:rPr>
                <w:lang w:eastAsia="en-US"/>
              </w:rPr>
            </w:pPr>
            <w:r w:rsidRPr="005D3363">
              <w:t>Основы безопасности жизнедеятельности и информационных технологий</w:t>
            </w:r>
          </w:p>
        </w:tc>
      </w:tr>
      <w:tr w:rsidR="000D0E8D" w:rsidRPr="00304636" w:rsidTr="00E43A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8D" w:rsidRPr="000D0E8D" w:rsidRDefault="000D0E8D" w:rsidP="000D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8D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8D" w:rsidRDefault="005830BC" w:rsidP="000D0E8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  <w:t>Агламбеков Сунгат Асылбекович</w:t>
            </w:r>
          </w:p>
        </w:tc>
      </w:tr>
      <w:tr w:rsidR="000D0E8D" w:rsidRPr="00304636" w:rsidTr="00F61F6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8D" w:rsidRPr="000D0E8D" w:rsidRDefault="00222291" w:rsidP="000D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0D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8D" w:rsidRDefault="000D0E8D" w:rsidP="000D0E8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  <w:t>10 класс</w:t>
            </w:r>
          </w:p>
        </w:tc>
      </w:tr>
      <w:tr w:rsidR="000D0E8D" w:rsidRPr="00304636" w:rsidTr="009146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8D" w:rsidRPr="000D0E8D" w:rsidRDefault="00222291" w:rsidP="000D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8D" w:rsidRPr="00324C90" w:rsidRDefault="005830BC" w:rsidP="000D0E8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23.09.2022г</w:t>
            </w:r>
          </w:p>
        </w:tc>
      </w:tr>
      <w:tr w:rsidR="000D0E8D" w:rsidRPr="00304636" w:rsidTr="005764F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91" w:rsidRPr="00222291" w:rsidRDefault="00222291" w:rsidP="000D0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D0E8D" w:rsidRPr="000D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рисутствую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8D" w:rsidRDefault="005830BC" w:rsidP="000D0E8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</w:tr>
      <w:tr w:rsidR="000D0E8D" w:rsidRPr="00304636" w:rsidTr="002B7E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91" w:rsidRPr="00222291" w:rsidRDefault="00222291" w:rsidP="000D0E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D0E8D" w:rsidRPr="000D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тсутствую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8D" w:rsidRDefault="005830BC" w:rsidP="000D0E8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kk-KZ" w:eastAsia="ru-RU"/>
              </w:rPr>
              <w:t>-</w:t>
            </w:r>
            <w:bookmarkStart w:id="0" w:name="_GoBack"/>
            <w:bookmarkEnd w:id="0"/>
          </w:p>
        </w:tc>
      </w:tr>
      <w:tr w:rsidR="00346869" w:rsidRPr="000D0E8D" w:rsidTr="004866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9" w:rsidRPr="000D0E8D" w:rsidRDefault="00346869" w:rsidP="0034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647" w:type="dxa"/>
            <w:hideMark/>
          </w:tcPr>
          <w:p w:rsidR="00346869" w:rsidRPr="00305EBF" w:rsidRDefault="00305EBF" w:rsidP="00346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B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Биологическое (бактериологическое) оружие</w:t>
            </w:r>
          </w:p>
        </w:tc>
      </w:tr>
      <w:tr w:rsidR="00346869" w:rsidRPr="000D0E8D" w:rsidTr="004866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9" w:rsidRPr="000D0E8D" w:rsidRDefault="00346869" w:rsidP="0034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8D">
              <w:rPr>
                <w:rFonts w:ascii="Times New Roman" w:hAnsi="Times New Roman" w:cs="Times New Roman"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8647" w:type="dxa"/>
            <w:hideMark/>
          </w:tcPr>
          <w:p w:rsidR="00346869" w:rsidRPr="00A8409F" w:rsidRDefault="00305EBF" w:rsidP="0034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4F">
              <w:rPr>
                <w:rFonts w:ascii="Times New Roman" w:hAnsi="Times New Roman" w:cs="Times New Roman"/>
                <w:sz w:val="24"/>
                <w:szCs w:val="24"/>
              </w:rPr>
              <w:t>Узнать особенности воздействия биологического (бактериологического) оружия и других современных средств поражения на людей, объекты хозяйствования, окружающую среду и экологические последствия его применения</w:t>
            </w:r>
          </w:p>
        </w:tc>
      </w:tr>
      <w:tr w:rsidR="000D0E8D" w:rsidRPr="000D0E8D" w:rsidTr="0048669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8D" w:rsidRPr="000D0E8D" w:rsidRDefault="000D0E8D" w:rsidP="000D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8D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8647" w:type="dxa"/>
            <w:hideMark/>
          </w:tcPr>
          <w:p w:rsidR="000D0E8D" w:rsidRPr="00F21161" w:rsidRDefault="008F660E" w:rsidP="00305E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65BDD">
              <w:rPr>
                <w:rFonts w:ascii="Times New Roman" w:hAnsi="Times New Roman"/>
                <w:sz w:val="24"/>
                <w:szCs w:val="24"/>
              </w:rPr>
              <w:t xml:space="preserve">Ознакомить </w:t>
            </w:r>
            <w:r>
              <w:rPr>
                <w:rFonts w:ascii="Times New Roman" w:hAnsi="Times New Roman"/>
                <w:sz w:val="24"/>
                <w:szCs w:val="24"/>
              </w:rPr>
              <w:t>учеников</w:t>
            </w:r>
            <w:r w:rsidR="00E41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9F8">
              <w:rPr>
                <w:rFonts w:ascii="Times New Roman" w:hAnsi="Times New Roman"/>
                <w:sz w:val="24"/>
                <w:szCs w:val="24"/>
              </w:rPr>
              <w:t xml:space="preserve">с общими положениями </w:t>
            </w:r>
            <w:r w:rsidR="00305EBF">
              <w:rPr>
                <w:rFonts w:ascii="Times New Roman" w:hAnsi="Times New Roman"/>
                <w:sz w:val="24"/>
                <w:szCs w:val="24"/>
              </w:rPr>
              <w:t>биологического</w:t>
            </w:r>
            <w:r w:rsidR="00417998">
              <w:rPr>
                <w:rFonts w:ascii="Times New Roman" w:hAnsi="Times New Roman"/>
                <w:sz w:val="24"/>
                <w:szCs w:val="24"/>
              </w:rPr>
              <w:t xml:space="preserve"> оружия.</w:t>
            </w:r>
          </w:p>
        </w:tc>
      </w:tr>
    </w:tbl>
    <w:p w:rsidR="00E43A79" w:rsidRDefault="00021AE3" w:rsidP="00E43A79">
      <w:pPr>
        <w:spacing w:before="188" w:after="113" w:line="32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Ход занятий</w:t>
      </w:r>
    </w:p>
    <w:tbl>
      <w:tblPr>
        <w:tblStyle w:val="a6"/>
        <w:tblW w:w="5050" w:type="pct"/>
        <w:tblLook w:val="04A0" w:firstRow="1" w:lastRow="0" w:firstColumn="1" w:lastColumn="0" w:noHBand="0" w:noVBand="1"/>
      </w:tblPr>
      <w:tblGrid>
        <w:gridCol w:w="1254"/>
        <w:gridCol w:w="4768"/>
        <w:gridCol w:w="1865"/>
        <w:gridCol w:w="1376"/>
        <w:gridCol w:w="1607"/>
      </w:tblGrid>
      <w:tr w:rsidR="00021AE3" w:rsidRPr="00E779BF" w:rsidTr="00021AE3">
        <w:trPr>
          <w:trHeight w:val="840"/>
        </w:trPr>
        <w:tc>
          <w:tcPr>
            <w:tcW w:w="595" w:type="pct"/>
            <w:hideMark/>
          </w:tcPr>
          <w:p w:rsidR="000D0E8D" w:rsidRPr="000D0E8D" w:rsidRDefault="000D0E8D" w:rsidP="000D0E8D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E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 урока/ Время</w:t>
            </w:r>
          </w:p>
        </w:tc>
        <w:tc>
          <w:tcPr>
            <w:tcW w:w="2221" w:type="pct"/>
            <w:hideMark/>
          </w:tcPr>
          <w:p w:rsidR="000D0E8D" w:rsidRDefault="000D0E8D" w:rsidP="000D0E8D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0E8D" w:rsidRPr="000D0E8D" w:rsidRDefault="000D0E8D" w:rsidP="000D0E8D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E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810" w:type="pct"/>
            <w:hideMark/>
          </w:tcPr>
          <w:p w:rsidR="000D0E8D" w:rsidRDefault="000D0E8D" w:rsidP="000D0E8D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0E8D" w:rsidRPr="000D0E8D" w:rsidRDefault="000D0E8D" w:rsidP="000D0E8D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E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656" w:type="pct"/>
            <w:hideMark/>
          </w:tcPr>
          <w:p w:rsidR="000D0E8D" w:rsidRDefault="000D0E8D" w:rsidP="000D0E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0E8D" w:rsidRPr="000D0E8D" w:rsidRDefault="000D0E8D" w:rsidP="000D0E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E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719" w:type="pct"/>
            <w:hideMark/>
          </w:tcPr>
          <w:p w:rsidR="000D0E8D" w:rsidRDefault="000D0E8D" w:rsidP="000D0E8D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0E8D" w:rsidRPr="000D0E8D" w:rsidRDefault="000D0E8D" w:rsidP="000D0E8D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E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</w:p>
        </w:tc>
      </w:tr>
      <w:tr w:rsidR="00AE7B02" w:rsidRPr="00E779BF" w:rsidTr="00021AE3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79" w:rsidRPr="00E779BF" w:rsidRDefault="00E43A79" w:rsidP="00B54606">
            <w:pPr>
              <w:rPr>
                <w:lang w:val="kk-KZ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79" w:rsidRPr="00E779BF" w:rsidRDefault="00E43A79" w:rsidP="00B54606">
            <w:pPr>
              <w:rPr>
                <w:lang w:val="kk-KZ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79" w:rsidRPr="00E779BF" w:rsidRDefault="00E43A79" w:rsidP="00B54606">
            <w:pPr>
              <w:rPr>
                <w:lang w:val="kk-KZ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79" w:rsidRPr="00E779BF" w:rsidRDefault="00E43A79" w:rsidP="00B54606">
            <w:pPr>
              <w:rPr>
                <w:lang w:val="kk-KZ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79" w:rsidRPr="00E779BF" w:rsidRDefault="00E43A79" w:rsidP="00B54606">
            <w:pPr>
              <w:rPr>
                <w:lang w:val="kk-KZ"/>
              </w:rPr>
            </w:pPr>
          </w:p>
        </w:tc>
      </w:tr>
      <w:tr w:rsidR="00021AE3" w:rsidRPr="00B54606" w:rsidTr="00021AE3">
        <w:trPr>
          <w:trHeight w:val="834"/>
        </w:trPr>
        <w:tc>
          <w:tcPr>
            <w:tcW w:w="595" w:type="pct"/>
            <w:hideMark/>
          </w:tcPr>
          <w:p w:rsidR="000D0E8D" w:rsidRPr="000D0E8D" w:rsidRDefault="000D0E8D" w:rsidP="000D0E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урока 3</w:t>
            </w:r>
            <w:r w:rsidRPr="000D0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Pr="000D0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221" w:type="pct"/>
            <w:hideMark/>
          </w:tcPr>
          <w:p w:rsidR="000D0E8D" w:rsidRPr="000D0E8D" w:rsidRDefault="000D0E8D" w:rsidP="000D0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</w:t>
            </w:r>
            <w:r w:rsidR="000B0C53" w:rsidRPr="000D0E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учеников, приветствие</w:t>
            </w:r>
            <w:r w:rsidRPr="000D0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ними. Объявить тему урока и учебные вопросы.</w:t>
            </w:r>
          </w:p>
        </w:tc>
        <w:tc>
          <w:tcPr>
            <w:tcW w:w="810" w:type="pct"/>
            <w:hideMark/>
          </w:tcPr>
          <w:p w:rsidR="000D0E8D" w:rsidRPr="000D0E8D" w:rsidRDefault="000D0E8D" w:rsidP="000D0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8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Принимают строевую стоику и здоровуются</w:t>
            </w:r>
          </w:p>
        </w:tc>
        <w:tc>
          <w:tcPr>
            <w:tcW w:w="656" w:type="pct"/>
            <w:hideMark/>
          </w:tcPr>
          <w:p w:rsidR="000D0E8D" w:rsidRPr="000D0E8D" w:rsidRDefault="000D0E8D" w:rsidP="000D0E8D">
            <w:pPr>
              <w:widowControl w:val="0"/>
              <w:spacing w:line="2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D0E8D" w:rsidRPr="000D0E8D" w:rsidRDefault="000D0E8D" w:rsidP="000D0E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hideMark/>
          </w:tcPr>
          <w:p w:rsidR="000D0E8D" w:rsidRPr="000D0E8D" w:rsidRDefault="000D0E8D" w:rsidP="000D0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8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Строевой устав</w:t>
            </w:r>
          </w:p>
        </w:tc>
      </w:tr>
      <w:tr w:rsidR="00021AE3" w:rsidRPr="00A1760B" w:rsidTr="00021AE3">
        <w:trPr>
          <w:trHeight w:val="556"/>
        </w:trPr>
        <w:tc>
          <w:tcPr>
            <w:tcW w:w="595" w:type="pct"/>
            <w:hideMark/>
          </w:tcPr>
          <w:p w:rsidR="000D0E8D" w:rsidRPr="000D0E8D" w:rsidRDefault="000D0E8D" w:rsidP="003468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0D0E8D" w:rsidRPr="000D0E8D" w:rsidRDefault="000D0E8D" w:rsidP="003468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  <w:r w:rsidRPr="000D0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BF" w:rsidRPr="00305EBF" w:rsidRDefault="00305EBF" w:rsidP="00305EB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202122"/>
              </w:rPr>
            </w:pPr>
            <w:proofErr w:type="spellStart"/>
            <w:r w:rsidRPr="00305EBF">
              <w:rPr>
                <w:b/>
                <w:bCs/>
                <w:color w:val="202122"/>
              </w:rPr>
              <w:t>Биологи́ческое</w:t>
            </w:r>
            <w:proofErr w:type="spellEnd"/>
            <w:r w:rsidRPr="00305EBF">
              <w:rPr>
                <w:b/>
                <w:bCs/>
                <w:color w:val="202122"/>
              </w:rPr>
              <w:t xml:space="preserve"> </w:t>
            </w:r>
            <w:proofErr w:type="spellStart"/>
            <w:r w:rsidRPr="00305EBF">
              <w:rPr>
                <w:b/>
                <w:bCs/>
                <w:color w:val="202122"/>
              </w:rPr>
              <w:t>ору́жие</w:t>
            </w:r>
            <w:proofErr w:type="spellEnd"/>
            <w:r w:rsidRPr="00305EBF">
              <w:rPr>
                <w:color w:val="202122"/>
              </w:rPr>
              <w:t> — это патогенные микроорганизмы или их споры, </w:t>
            </w:r>
            <w:hyperlink r:id="rId5" w:tooltip="Вирусы" w:history="1">
              <w:r w:rsidRPr="00305EBF">
                <w:rPr>
                  <w:rStyle w:val="aa"/>
                  <w:color w:val="0645AD"/>
                </w:rPr>
                <w:t>вирусы</w:t>
              </w:r>
            </w:hyperlink>
            <w:r w:rsidRPr="00305EBF">
              <w:rPr>
                <w:color w:val="202122"/>
              </w:rPr>
              <w:t>, бактериальные </w:t>
            </w:r>
            <w:hyperlink r:id="rId6" w:tooltip="Токсин" w:history="1">
              <w:r w:rsidRPr="00305EBF">
                <w:rPr>
                  <w:rStyle w:val="aa"/>
                  <w:color w:val="0645AD"/>
                </w:rPr>
                <w:t>токсины</w:t>
              </w:r>
            </w:hyperlink>
            <w:r w:rsidRPr="00305EBF">
              <w:rPr>
                <w:color w:val="202122"/>
              </w:rPr>
              <w:t>, заражающие людей и </w:t>
            </w:r>
            <w:hyperlink r:id="rId7" w:tooltip="Животные" w:history="1">
              <w:r w:rsidRPr="00305EBF">
                <w:rPr>
                  <w:rStyle w:val="aa"/>
                  <w:color w:val="0645AD"/>
                </w:rPr>
                <w:t>животных</w:t>
              </w:r>
            </w:hyperlink>
            <w:r w:rsidRPr="00305EBF">
              <w:rPr>
                <w:color w:val="202122"/>
              </w:rPr>
              <w:t>, предназначенные для массового поражения живой силы и населения противника, сельскохозяйственных животных, посевов сельскохозяйственных культур, заражения продовольствия и источников воды, а также порчи некоторых видов военного снаряжения и военных материалов. Биологическое оружие включает также </w:t>
            </w:r>
            <w:hyperlink r:id="rId8" w:tooltip="Средства доставки (страница отсутствует)" w:history="1">
              <w:r w:rsidRPr="00305EBF">
                <w:rPr>
                  <w:rStyle w:val="aa"/>
                  <w:color w:val="BA0000"/>
                </w:rPr>
                <w:t>средства доставки</w:t>
              </w:r>
            </w:hyperlink>
            <w:r w:rsidRPr="00305EBF">
              <w:rPr>
                <w:color w:val="202122"/>
              </w:rPr>
              <w:t> патогенных микроорганизмов и животных-переносчиков. Является </w:t>
            </w:r>
            <w:hyperlink r:id="rId9" w:tooltip="Оружие массового поражения" w:history="1">
              <w:r w:rsidRPr="00305EBF">
                <w:rPr>
                  <w:rStyle w:val="aa"/>
                  <w:color w:val="0645AD"/>
                </w:rPr>
                <w:t>оружием массового поражения</w:t>
              </w:r>
            </w:hyperlink>
            <w:r w:rsidRPr="00305EBF">
              <w:rPr>
                <w:color w:val="202122"/>
              </w:rPr>
              <w:t> и запрещено согласно </w:t>
            </w:r>
            <w:hyperlink r:id="rId10" w:tooltip="Женевский протокол (1925)" w:history="1">
              <w:r w:rsidRPr="00305EBF">
                <w:rPr>
                  <w:rStyle w:val="aa"/>
                  <w:color w:val="0645AD"/>
                </w:rPr>
                <w:t>Женевскому протоколу</w:t>
              </w:r>
            </w:hyperlink>
            <w:r w:rsidRPr="00305EBF">
              <w:rPr>
                <w:color w:val="202122"/>
              </w:rPr>
              <w:t> </w:t>
            </w:r>
            <w:hyperlink r:id="rId11" w:tooltip="1925 год" w:history="1">
              <w:r w:rsidRPr="00305EBF">
                <w:rPr>
                  <w:rStyle w:val="aa"/>
                  <w:color w:val="0645AD"/>
                </w:rPr>
                <w:t>1925 года</w:t>
              </w:r>
            </w:hyperlink>
            <w:hyperlink r:id="rId12" w:anchor="cite_note-1" w:history="1">
              <w:r w:rsidRPr="00305EBF">
                <w:rPr>
                  <w:rStyle w:val="aa"/>
                  <w:color w:val="0645AD"/>
                  <w:vertAlign w:val="superscript"/>
                </w:rPr>
                <w:t>[1]</w:t>
              </w:r>
            </w:hyperlink>
            <w:r w:rsidRPr="00305EBF">
              <w:rPr>
                <w:color w:val="202122"/>
              </w:rPr>
              <w:t>.</w:t>
            </w:r>
          </w:p>
          <w:p w:rsidR="00305EBF" w:rsidRPr="00305EBF" w:rsidRDefault="00305EBF" w:rsidP="00305EB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202122"/>
              </w:rPr>
            </w:pPr>
            <w:r w:rsidRPr="00305EBF">
              <w:rPr>
                <w:color w:val="202122"/>
              </w:rPr>
              <w:t>Поражающее действие биологического оружия основано в первую очередь на использовании болезнетворных свойств патогенных микроорганизмов и токсичных продуктов их жизнедеятельности</w:t>
            </w:r>
            <w:hyperlink r:id="rId13" w:anchor="cite_note-POP201801-2" w:history="1">
              <w:r w:rsidRPr="00305EBF">
                <w:rPr>
                  <w:rStyle w:val="aa"/>
                  <w:color w:val="0645AD"/>
                  <w:vertAlign w:val="superscript"/>
                </w:rPr>
                <w:t>[2]</w:t>
              </w:r>
            </w:hyperlink>
            <w:r w:rsidRPr="00305EBF">
              <w:rPr>
                <w:color w:val="202122"/>
              </w:rPr>
              <w:t>.</w:t>
            </w:r>
          </w:p>
          <w:p w:rsidR="00305EBF" w:rsidRPr="00305EBF" w:rsidRDefault="00305EBF" w:rsidP="00305EB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202122"/>
              </w:rPr>
            </w:pPr>
            <w:r w:rsidRPr="00305EBF">
              <w:rPr>
                <w:color w:val="202122"/>
              </w:rPr>
              <w:t>Биологическое оружие применяется в виде различных </w:t>
            </w:r>
            <w:hyperlink r:id="rId14" w:tooltip="Боеприпас" w:history="1">
              <w:r w:rsidRPr="00305EBF">
                <w:rPr>
                  <w:rStyle w:val="aa"/>
                  <w:color w:val="0645AD"/>
                </w:rPr>
                <w:t>боеприпасов</w:t>
              </w:r>
            </w:hyperlink>
            <w:r w:rsidRPr="00305EBF">
              <w:rPr>
                <w:color w:val="202122"/>
              </w:rPr>
              <w:t>, для его снаряжения используются некоторые виды </w:t>
            </w:r>
            <w:hyperlink r:id="rId15" w:tooltip="Бактерия" w:history="1">
              <w:r w:rsidRPr="00305EBF">
                <w:rPr>
                  <w:rStyle w:val="aa"/>
                  <w:color w:val="0645AD"/>
                </w:rPr>
                <w:t>бактерий</w:t>
              </w:r>
            </w:hyperlink>
            <w:r w:rsidRPr="00305EBF">
              <w:rPr>
                <w:color w:val="202122"/>
              </w:rPr>
              <w:t> и </w:t>
            </w:r>
            <w:hyperlink r:id="rId16" w:tooltip="Вирус" w:history="1">
              <w:r w:rsidRPr="00305EBF">
                <w:rPr>
                  <w:rStyle w:val="aa"/>
                  <w:color w:val="0645AD"/>
                </w:rPr>
                <w:t>вирусов</w:t>
              </w:r>
            </w:hyperlink>
            <w:r w:rsidRPr="00305EBF">
              <w:rPr>
                <w:color w:val="202122"/>
              </w:rPr>
              <w:t>, возбуждающие инфекционные заболевания, принимающие вид </w:t>
            </w:r>
            <w:hyperlink r:id="rId17" w:tooltip="Эпидемия" w:history="1">
              <w:r w:rsidRPr="00305EBF">
                <w:rPr>
                  <w:rStyle w:val="aa"/>
                  <w:color w:val="0645AD"/>
                </w:rPr>
                <w:t>эпидемий</w:t>
              </w:r>
            </w:hyperlink>
            <w:r w:rsidRPr="00305EBF">
              <w:rPr>
                <w:color w:val="202122"/>
              </w:rPr>
              <w:t xml:space="preserve">. Оно предназначено для поражения людей, сельскохозяйственных растений и животных, а также для </w:t>
            </w:r>
            <w:r w:rsidRPr="00305EBF">
              <w:rPr>
                <w:color w:val="202122"/>
              </w:rPr>
              <w:lastRenderedPageBreak/>
              <w:t>заражения продовольствия и источников воды.</w:t>
            </w:r>
          </w:p>
          <w:p w:rsidR="00305EBF" w:rsidRPr="00305EBF" w:rsidRDefault="00305EBF" w:rsidP="00305EB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202122"/>
              </w:rPr>
            </w:pPr>
            <w:r w:rsidRPr="00305EBF">
              <w:rPr>
                <w:color w:val="202122"/>
              </w:rPr>
              <w:t>Разновидностями биологического оружия являются </w:t>
            </w:r>
            <w:hyperlink r:id="rId18" w:tooltip="Энтомологическое оружие" w:history="1">
              <w:r w:rsidRPr="00305EBF">
                <w:rPr>
                  <w:rStyle w:val="aa"/>
                  <w:color w:val="0645AD"/>
                </w:rPr>
                <w:t>энтомологическое оружие</w:t>
              </w:r>
            </w:hyperlink>
            <w:r w:rsidRPr="00305EBF">
              <w:rPr>
                <w:color w:val="202122"/>
              </w:rPr>
              <w:t>, которое использует насекомых для атаки противника, и </w:t>
            </w:r>
            <w:hyperlink r:id="rId19" w:tooltip="Генетическое оружие" w:history="1">
              <w:r w:rsidRPr="00305EBF">
                <w:rPr>
                  <w:rStyle w:val="aa"/>
                  <w:color w:val="0645AD"/>
                </w:rPr>
                <w:t>генетическое оружие</w:t>
              </w:r>
            </w:hyperlink>
            <w:r w:rsidRPr="00305EBF">
              <w:rPr>
                <w:color w:val="202122"/>
              </w:rPr>
              <w:t>, предназначенное для избирательного поражения населения по расовому, этническому, половому или иному генетически обусловленному признаку.</w:t>
            </w:r>
          </w:p>
          <w:p w:rsidR="00305EBF" w:rsidRPr="00305EBF" w:rsidRDefault="005830BC" w:rsidP="00305E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hyperlink r:id="rId20" w:tooltip="Средства доставки (страница отсутствует)" w:history="1">
              <w:r w:rsidR="00305EBF" w:rsidRPr="00305EBF">
                <w:rPr>
                  <w:rFonts w:ascii="Times New Roman" w:eastAsia="Times New Roman" w:hAnsi="Times New Roman" w:cs="Times New Roman"/>
                  <w:color w:val="BA0000"/>
                  <w:sz w:val="24"/>
                  <w:szCs w:val="24"/>
                  <w:lang w:eastAsia="ru-RU"/>
                </w:rPr>
                <w:t>Средствами доставки</w:t>
              </w:r>
            </w:hyperlink>
            <w:r w:rsidR="00305EBF" w:rsidRPr="00305EB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 и способами применения биологического оружия, как правило, являются:</w:t>
            </w:r>
          </w:p>
          <w:p w:rsidR="00305EBF" w:rsidRPr="00305EBF" w:rsidRDefault="00305EBF" w:rsidP="00305EBF">
            <w:pPr>
              <w:numPr>
                <w:ilvl w:val="0"/>
                <w:numId w:val="10"/>
              </w:numPr>
              <w:shd w:val="clear" w:color="auto" w:fill="FFFFFF"/>
              <w:ind w:left="384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305EB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боевые части ракет;</w:t>
            </w:r>
          </w:p>
          <w:p w:rsidR="00305EBF" w:rsidRPr="00305EBF" w:rsidRDefault="00305EBF" w:rsidP="00305EBF">
            <w:pPr>
              <w:numPr>
                <w:ilvl w:val="0"/>
                <w:numId w:val="10"/>
              </w:numPr>
              <w:shd w:val="clear" w:color="auto" w:fill="FFFFFF"/>
              <w:ind w:left="384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305EB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авиационные бомбы;</w:t>
            </w:r>
          </w:p>
          <w:p w:rsidR="00305EBF" w:rsidRPr="00305EBF" w:rsidRDefault="00305EBF" w:rsidP="00305EBF">
            <w:pPr>
              <w:numPr>
                <w:ilvl w:val="0"/>
                <w:numId w:val="10"/>
              </w:numPr>
              <w:shd w:val="clear" w:color="auto" w:fill="FFFFFF"/>
              <w:ind w:left="384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305EB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артиллерийские мины и снаряды;</w:t>
            </w:r>
          </w:p>
          <w:p w:rsidR="00305EBF" w:rsidRPr="00305EBF" w:rsidRDefault="00305EBF" w:rsidP="00305EBF">
            <w:pPr>
              <w:numPr>
                <w:ilvl w:val="0"/>
                <w:numId w:val="10"/>
              </w:numPr>
              <w:shd w:val="clear" w:color="auto" w:fill="FFFFFF"/>
              <w:ind w:left="384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305EB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пакеты (мешки, коробки, контейнеры), сбрасываемые с самолётов;</w:t>
            </w:r>
          </w:p>
          <w:p w:rsidR="00305EBF" w:rsidRPr="00305EBF" w:rsidRDefault="00305EBF" w:rsidP="00305EBF">
            <w:pPr>
              <w:numPr>
                <w:ilvl w:val="0"/>
                <w:numId w:val="10"/>
              </w:numPr>
              <w:shd w:val="clear" w:color="auto" w:fill="FFFFFF"/>
              <w:ind w:left="384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305EB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специальные аппараты, рассеивающие насекомых с самолётов;</w:t>
            </w:r>
          </w:p>
          <w:p w:rsidR="00305EBF" w:rsidRPr="00305EBF" w:rsidRDefault="00305EBF" w:rsidP="00305EBF">
            <w:pPr>
              <w:numPr>
                <w:ilvl w:val="0"/>
                <w:numId w:val="10"/>
              </w:numPr>
              <w:shd w:val="clear" w:color="auto" w:fill="FFFFFF"/>
              <w:ind w:left="384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305EB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диверсионные методы.</w:t>
            </w:r>
          </w:p>
          <w:p w:rsidR="00305EBF" w:rsidRPr="00305EBF" w:rsidRDefault="00305EBF" w:rsidP="00305E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305EB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В некоторых случаях для распространения инфекционных заболеваний противник может оставлять при отходе заражённые предметы обихода: одежду, продукты, папиросы и т. д. Заболевание в этом случае может произойти в результате прямого контакта с заражёнными предметами. Возможно также преднамеренное оставление при отходе инфекционных больных с тем, чтобы они явились источником заражения среди войск и населения. При разрыве боеприпасов, снаряжённых бактериальной рецептурой, образуется бактериальное облако, состоящее из взвешенных в воздухе мельчайших капелек жидкости или твёрдых частиц. Облако, распространяясь по ветру, рассеивается и оседает на землю, образуя заражённый участок, площадь которого зависит от количества рецептуры, её свойств и скорости ветра.</w:t>
            </w:r>
          </w:p>
          <w:p w:rsidR="000D0E8D" w:rsidRPr="00F55B3F" w:rsidRDefault="00305EBF" w:rsidP="00305E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305EB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Проблемой является то, что вне природного очага обитания и без соответствующих его экологической обстановке </w:t>
            </w:r>
            <w:hyperlink r:id="rId21" w:tooltip="Механизм передачи инфекции" w:history="1">
              <w:r w:rsidRPr="00305EBF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lang w:eastAsia="ru-RU"/>
                </w:rPr>
                <w:t>механизмов передачи</w:t>
              </w:r>
            </w:hyperlink>
            <w:r w:rsidRPr="00305EB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, возбудитель заболевания передаваться людям не будет</w:t>
            </w:r>
          </w:p>
        </w:tc>
        <w:tc>
          <w:tcPr>
            <w:tcW w:w="810" w:type="pct"/>
          </w:tcPr>
          <w:p w:rsidR="000D0E8D" w:rsidRPr="000D0E8D" w:rsidRDefault="000D0E8D" w:rsidP="0034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8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Внимательно слушают и конспектируют</w:t>
            </w:r>
          </w:p>
        </w:tc>
        <w:tc>
          <w:tcPr>
            <w:tcW w:w="656" w:type="pct"/>
          </w:tcPr>
          <w:p w:rsidR="000D0E8D" w:rsidRPr="000D0E8D" w:rsidRDefault="000D0E8D" w:rsidP="00346869">
            <w:pPr>
              <w:widowControl w:val="0"/>
              <w:spacing w:line="2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0E8D" w:rsidRPr="000D0E8D" w:rsidRDefault="000D0E8D" w:rsidP="00346869">
            <w:pPr>
              <w:widowControl w:val="0"/>
              <w:spacing w:line="2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hideMark/>
          </w:tcPr>
          <w:p w:rsidR="000D0E8D" w:rsidRPr="000D0E8D" w:rsidRDefault="000D0E8D" w:rsidP="0034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8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Учебник НВиТП 10 класс</w:t>
            </w:r>
          </w:p>
        </w:tc>
      </w:tr>
      <w:tr w:rsidR="00021AE3" w:rsidTr="00021AE3">
        <w:trPr>
          <w:trHeight w:val="838"/>
        </w:trPr>
        <w:tc>
          <w:tcPr>
            <w:tcW w:w="595" w:type="pct"/>
            <w:tcBorders>
              <w:bottom w:val="single" w:sz="4" w:space="0" w:color="auto"/>
            </w:tcBorders>
            <w:hideMark/>
          </w:tcPr>
          <w:p w:rsidR="00021AE3" w:rsidRPr="000D0E8D" w:rsidRDefault="00021AE3" w:rsidP="00021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0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021AE3" w:rsidRPr="000D0E8D" w:rsidRDefault="00021AE3" w:rsidP="00021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0D0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E3" w:rsidRPr="00021AE3" w:rsidRDefault="00021AE3" w:rsidP="00021A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1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Построение учеников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021AE3" w:rsidRPr="00021AE3" w:rsidRDefault="00021AE3" w:rsidP="00021A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1A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Подведение итогов.</w:t>
            </w:r>
          </w:p>
          <w:p w:rsidR="00021AE3" w:rsidRPr="00B54606" w:rsidRDefault="00021AE3" w:rsidP="00021AE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1A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Прощание с учениками.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E3" w:rsidRDefault="00021AE3" w:rsidP="00021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Получают задание на самоподготовку</w:t>
            </w: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:rsidR="00021AE3" w:rsidRPr="00021AE3" w:rsidRDefault="00021AE3" w:rsidP="00021AE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021AE3" w:rsidRPr="00021AE3" w:rsidRDefault="00021AE3" w:rsidP="00021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E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практические учебные задания</w:t>
            </w:r>
          </w:p>
        </w:tc>
      </w:tr>
    </w:tbl>
    <w:p w:rsidR="00E43A79" w:rsidRDefault="00E43A79" w:rsidP="00E43A79">
      <w:pPr>
        <w:spacing w:after="0"/>
      </w:pPr>
    </w:p>
    <w:p w:rsidR="00E43A79" w:rsidRDefault="00E43A79" w:rsidP="00E43A79">
      <w:pPr>
        <w:spacing w:after="0"/>
        <w:rPr>
          <w:lang w:val="kk-KZ"/>
        </w:rPr>
      </w:pPr>
    </w:p>
    <w:tbl>
      <w:tblPr>
        <w:tblStyle w:val="a6"/>
        <w:tblW w:w="11199" w:type="dxa"/>
        <w:tblInd w:w="-34" w:type="dxa"/>
        <w:tblLook w:val="04A0" w:firstRow="1" w:lastRow="0" w:firstColumn="1" w:lastColumn="0" w:noHBand="0" w:noVBand="1"/>
      </w:tblPr>
      <w:tblGrid>
        <w:gridCol w:w="1985"/>
        <w:gridCol w:w="1896"/>
        <w:gridCol w:w="3349"/>
        <w:gridCol w:w="3969"/>
      </w:tblGrid>
      <w:tr w:rsidR="00D0002F" w:rsidRPr="00E17468" w:rsidTr="00D0002F">
        <w:tc>
          <w:tcPr>
            <w:tcW w:w="11199" w:type="dxa"/>
            <w:gridSpan w:val="4"/>
          </w:tcPr>
          <w:p w:rsidR="00D0002F" w:rsidRPr="00E17468" w:rsidRDefault="00D0002F" w:rsidP="00FE72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74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ақпарат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/Дополнительная информация</w:t>
            </w:r>
          </w:p>
        </w:tc>
      </w:tr>
      <w:tr w:rsidR="00D0002F" w:rsidRPr="00E17468" w:rsidTr="00D0002F">
        <w:tc>
          <w:tcPr>
            <w:tcW w:w="3881" w:type="dxa"/>
            <w:gridSpan w:val="2"/>
          </w:tcPr>
          <w:p w:rsidR="00D0002F" w:rsidRDefault="00D0002F" w:rsidP="00FE72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74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/Дифференциация</w:t>
            </w:r>
          </w:p>
          <w:p w:rsidR="00D0002F" w:rsidRDefault="00D0002F" w:rsidP="00FE7254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12B6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Дифференциация по индивидуально-физиологическим особенностям</w:t>
            </w:r>
          </w:p>
          <w:p w:rsidR="00D0002F" w:rsidRDefault="00D0002F" w:rsidP="00FE7254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0002F" w:rsidRPr="00FB2F5B" w:rsidRDefault="00D0002F" w:rsidP="00FE7254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_______________________________</w:t>
            </w:r>
          </w:p>
          <w:p w:rsidR="00D0002F" w:rsidRDefault="00D0002F" w:rsidP="00FE725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12B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Внутриклассная</w:t>
            </w:r>
            <w:proofErr w:type="spellEnd"/>
            <w:r w:rsidRPr="00312B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D0002F" w:rsidRDefault="00D0002F" w:rsidP="00FE725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2B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дифференциация учащихся</w:t>
            </w:r>
          </w:p>
          <w:p w:rsidR="00D0002F" w:rsidRDefault="00D0002F" w:rsidP="00FE725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0002F" w:rsidRDefault="00D0002F" w:rsidP="00FE7254">
            <w:pPr>
              <w:pStyle w:val="Tabl"/>
              <w:rPr>
                <w:lang w:val="ru-RU"/>
              </w:rPr>
            </w:pPr>
            <w:r>
              <w:rPr>
                <w:lang w:val="ru-RU"/>
              </w:rPr>
              <w:t xml:space="preserve">Дифференцирование результатов </w:t>
            </w:r>
          </w:p>
          <w:p w:rsidR="00D0002F" w:rsidRDefault="00D0002F" w:rsidP="00FE7254">
            <w:pPr>
              <w:pStyle w:val="Tabl"/>
              <w:rPr>
                <w:lang w:val="ru-RU"/>
              </w:rPr>
            </w:pPr>
            <w:r>
              <w:rPr>
                <w:lang w:val="ru-RU"/>
              </w:rPr>
              <w:t>_______________________________________</w:t>
            </w:r>
          </w:p>
          <w:p w:rsidR="00D0002F" w:rsidRPr="00826F95" w:rsidRDefault="00D0002F" w:rsidP="00D0002F">
            <w:pPr>
              <w:ind w:left="713" w:hanging="7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</w:tcPr>
          <w:p w:rsidR="00D0002F" w:rsidRDefault="00D0002F" w:rsidP="00FE72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74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Бағалау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/Оценивание</w:t>
            </w:r>
          </w:p>
          <w:p w:rsidR="00D0002F" w:rsidRDefault="00D0002F" w:rsidP="00FE72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0002F" w:rsidRPr="00456834" w:rsidRDefault="00D0002F" w:rsidP="00FE725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568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Критериальное оценивание</w:t>
            </w:r>
          </w:p>
          <w:p w:rsidR="00D0002F" w:rsidRPr="00456834" w:rsidRDefault="00D0002F" w:rsidP="00FE725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0002F" w:rsidRPr="00456834" w:rsidRDefault="00D0002F" w:rsidP="00FE7254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0002F" w:rsidRPr="00456834" w:rsidRDefault="00D0002F" w:rsidP="00FE7254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68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Формативное оценивание</w:t>
            </w:r>
          </w:p>
          <w:p w:rsidR="00D0002F" w:rsidRPr="00826F95" w:rsidRDefault="00D0002F" w:rsidP="00FE72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0002F" w:rsidRPr="00E17468" w:rsidRDefault="00D0002F" w:rsidP="00FE72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__________________________</w:t>
            </w:r>
          </w:p>
        </w:tc>
        <w:tc>
          <w:tcPr>
            <w:tcW w:w="3969" w:type="dxa"/>
          </w:tcPr>
          <w:p w:rsidR="00D0002F" w:rsidRDefault="00D0002F" w:rsidP="00FE725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74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Өмір қауіпсіздігінің негіздері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/ОБЖ</w:t>
            </w:r>
          </w:p>
          <w:p w:rsidR="00D0002F" w:rsidRDefault="00D0002F" w:rsidP="00FE725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0002F" w:rsidRDefault="00D0002F" w:rsidP="00FE725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0002F" w:rsidRDefault="00D0002F" w:rsidP="00FE72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0002F" w:rsidRDefault="00D0002F" w:rsidP="00FE72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0002F" w:rsidRDefault="00D0002F" w:rsidP="00FE7254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0002F" w:rsidRPr="00E17468" w:rsidRDefault="00D0002F" w:rsidP="00FE7254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0002F" w:rsidRPr="00E17468" w:rsidRDefault="00D0002F" w:rsidP="00FE72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0002F" w:rsidRPr="00E17468" w:rsidRDefault="00D0002F" w:rsidP="00FE72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0002F" w:rsidRPr="00E17468" w:rsidTr="00D0002F">
        <w:tc>
          <w:tcPr>
            <w:tcW w:w="1985" w:type="dxa"/>
          </w:tcPr>
          <w:p w:rsidR="00D0002F" w:rsidRPr="00E17468" w:rsidRDefault="00D0002F" w:rsidP="00FE72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74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Мұғалім рефлексиясы/</w:t>
            </w:r>
          </w:p>
          <w:p w:rsidR="00D0002F" w:rsidRPr="00E17468" w:rsidRDefault="00D0002F" w:rsidP="00FE72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E174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ефлексия учителя</w:t>
            </w:r>
          </w:p>
          <w:p w:rsidR="00D0002F" w:rsidRPr="00E17468" w:rsidRDefault="00D0002F" w:rsidP="00FE72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0002F" w:rsidRPr="00E17468" w:rsidRDefault="00D0002F" w:rsidP="00FE72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0002F" w:rsidRPr="00E17468" w:rsidRDefault="00D0002F" w:rsidP="00FE72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0002F" w:rsidRPr="00E17468" w:rsidRDefault="00D0002F" w:rsidP="00FE72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0002F" w:rsidRPr="00E17468" w:rsidRDefault="00D0002F" w:rsidP="00FE72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0002F" w:rsidRPr="00E17468" w:rsidRDefault="00D0002F" w:rsidP="00FE72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0002F" w:rsidRPr="00E17468" w:rsidRDefault="00D0002F" w:rsidP="00FE72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0002F" w:rsidRPr="00E17468" w:rsidRDefault="00D0002F" w:rsidP="00FE72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214" w:type="dxa"/>
            <w:gridSpan w:val="3"/>
          </w:tcPr>
          <w:p w:rsidR="00E83893" w:rsidRPr="00456834" w:rsidRDefault="00E83893" w:rsidP="00FE7254">
            <w:pPr>
              <w:pStyle w:val="Tabl"/>
              <w:rPr>
                <w:sz w:val="20"/>
                <w:szCs w:val="20"/>
                <w:lang w:val="kk-KZ"/>
              </w:rPr>
            </w:pPr>
            <w:r w:rsidRPr="00456834">
              <w:rPr>
                <w:sz w:val="20"/>
                <w:szCs w:val="20"/>
                <w:lang w:val="kk-KZ"/>
              </w:rPr>
              <w:t>Сабақтың мақсаттары/оқу мақсаттары нақты болды ма?</w:t>
            </w:r>
          </w:p>
          <w:p w:rsidR="00D0002F" w:rsidRPr="00456834" w:rsidRDefault="00D0002F" w:rsidP="00FE7254">
            <w:pPr>
              <w:pStyle w:val="Tabl"/>
              <w:rPr>
                <w:sz w:val="20"/>
                <w:szCs w:val="20"/>
                <w:lang w:val="ru-RU"/>
              </w:rPr>
            </w:pPr>
            <w:r w:rsidRPr="00456834">
              <w:rPr>
                <w:sz w:val="20"/>
                <w:szCs w:val="20"/>
                <w:lang w:val="ru-RU"/>
              </w:rPr>
              <w:t xml:space="preserve">Были ли цели урока/учебные цели реалистичными? </w:t>
            </w:r>
          </w:p>
          <w:p w:rsidR="00D0002F" w:rsidRPr="00456834" w:rsidRDefault="00D0002F" w:rsidP="00FE7254">
            <w:pPr>
              <w:pStyle w:val="Tabl"/>
              <w:rPr>
                <w:sz w:val="20"/>
                <w:szCs w:val="20"/>
                <w:lang w:val="ru-RU"/>
              </w:rPr>
            </w:pPr>
            <w:r w:rsidRPr="00456834">
              <w:rPr>
                <w:sz w:val="20"/>
                <w:szCs w:val="20"/>
                <w:lang w:val="ru-RU"/>
              </w:rPr>
              <w:t>___________________________________________________________________________________</w:t>
            </w:r>
          </w:p>
          <w:p w:rsidR="00E7497F" w:rsidRPr="00456834" w:rsidRDefault="00E7497F" w:rsidP="00FE7254">
            <w:pPr>
              <w:pStyle w:val="Tabl"/>
              <w:rPr>
                <w:sz w:val="20"/>
                <w:szCs w:val="20"/>
                <w:lang w:val="kk-KZ"/>
              </w:rPr>
            </w:pPr>
            <w:r w:rsidRPr="00456834">
              <w:rPr>
                <w:sz w:val="20"/>
                <w:szCs w:val="20"/>
                <w:lang w:val="kk-KZ"/>
              </w:rPr>
              <w:t>Оқушылар бүгін нені үйренді?</w:t>
            </w:r>
          </w:p>
          <w:p w:rsidR="00D0002F" w:rsidRPr="00456834" w:rsidRDefault="00D0002F" w:rsidP="00FE7254">
            <w:pPr>
              <w:pStyle w:val="Tabl"/>
              <w:rPr>
                <w:sz w:val="20"/>
                <w:szCs w:val="20"/>
                <w:lang w:val="ru-RU"/>
              </w:rPr>
            </w:pPr>
            <w:r w:rsidRPr="00456834">
              <w:rPr>
                <w:sz w:val="20"/>
                <w:szCs w:val="20"/>
                <w:lang w:val="ru-RU"/>
              </w:rPr>
              <w:t xml:space="preserve">Чему учащиеся научились сегодня? </w:t>
            </w:r>
          </w:p>
          <w:p w:rsidR="00D0002F" w:rsidRPr="00456834" w:rsidRDefault="00D0002F" w:rsidP="00FE7254">
            <w:pPr>
              <w:pStyle w:val="Tabl"/>
              <w:rPr>
                <w:sz w:val="20"/>
                <w:szCs w:val="20"/>
                <w:lang w:val="ru-RU"/>
              </w:rPr>
            </w:pPr>
            <w:r w:rsidRPr="00456834">
              <w:rPr>
                <w:sz w:val="20"/>
                <w:szCs w:val="20"/>
                <w:lang w:val="ru-RU"/>
              </w:rPr>
              <w:t>____________________________________________________________________________________</w:t>
            </w:r>
          </w:p>
          <w:p w:rsidR="00BA7928" w:rsidRPr="00456834" w:rsidRDefault="00BA7928" w:rsidP="00FE7254">
            <w:pPr>
              <w:pStyle w:val="Tabl"/>
              <w:rPr>
                <w:sz w:val="20"/>
                <w:szCs w:val="20"/>
                <w:lang w:val="kk-KZ"/>
              </w:rPr>
            </w:pPr>
            <w:r w:rsidRPr="00456834">
              <w:rPr>
                <w:sz w:val="20"/>
                <w:szCs w:val="20"/>
                <w:lang w:val="kk-KZ"/>
              </w:rPr>
              <w:t>Сабақ де</w:t>
            </w:r>
            <w:proofErr w:type="spellStart"/>
            <w:r w:rsidRPr="00456834">
              <w:rPr>
                <w:sz w:val="20"/>
                <w:szCs w:val="20"/>
                <w:lang w:val="ru-RU"/>
              </w:rPr>
              <w:t>ңгейі</w:t>
            </w:r>
            <w:proofErr w:type="spellEnd"/>
            <w:r w:rsidRPr="00456834">
              <w:rPr>
                <w:sz w:val="20"/>
                <w:szCs w:val="20"/>
                <w:lang w:val="kk-KZ"/>
              </w:rPr>
              <w:t xml:space="preserve"> қандай болды?</w:t>
            </w:r>
          </w:p>
          <w:p w:rsidR="00D0002F" w:rsidRPr="00456834" w:rsidRDefault="00D0002F" w:rsidP="00FE7254">
            <w:pPr>
              <w:pStyle w:val="Tabl"/>
              <w:rPr>
                <w:sz w:val="20"/>
                <w:szCs w:val="20"/>
                <w:lang w:val="ru-RU"/>
              </w:rPr>
            </w:pPr>
            <w:r w:rsidRPr="00456834">
              <w:rPr>
                <w:sz w:val="20"/>
                <w:szCs w:val="20"/>
                <w:lang w:val="ru-RU"/>
              </w:rPr>
              <w:t xml:space="preserve">Какова была атмосфера на уроке? </w:t>
            </w:r>
          </w:p>
          <w:p w:rsidR="00D0002F" w:rsidRPr="00456834" w:rsidRDefault="00D0002F" w:rsidP="00FE7254">
            <w:pPr>
              <w:pStyle w:val="Tabl"/>
              <w:rPr>
                <w:sz w:val="20"/>
                <w:szCs w:val="20"/>
                <w:lang w:val="ru-RU"/>
              </w:rPr>
            </w:pPr>
            <w:r w:rsidRPr="00456834">
              <w:rPr>
                <w:sz w:val="20"/>
                <w:szCs w:val="20"/>
                <w:lang w:val="ru-RU"/>
              </w:rPr>
              <w:t>____________________________________________________________________________________</w:t>
            </w:r>
          </w:p>
          <w:p w:rsidR="00BA7928" w:rsidRPr="00456834" w:rsidRDefault="00BA7928" w:rsidP="00BA792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68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Сараланған тәсіл дұрыс қолданылды ма?</w:t>
            </w:r>
          </w:p>
          <w:p w:rsidR="00D0002F" w:rsidRPr="00456834" w:rsidRDefault="00D0002F" w:rsidP="00FE7254">
            <w:pPr>
              <w:pStyle w:val="Tabl"/>
              <w:rPr>
                <w:sz w:val="20"/>
                <w:szCs w:val="20"/>
                <w:lang w:val="ru-RU"/>
              </w:rPr>
            </w:pPr>
            <w:r w:rsidRPr="00456834">
              <w:rPr>
                <w:spacing w:val="-1"/>
                <w:sz w:val="20"/>
                <w:szCs w:val="20"/>
                <w:lang w:val="ru-RU"/>
              </w:rPr>
              <w:t xml:space="preserve">Правильно ли был использован </w:t>
            </w:r>
            <w:r w:rsidRPr="00456834">
              <w:rPr>
                <w:sz w:val="20"/>
                <w:szCs w:val="20"/>
                <w:lang w:val="ru-RU"/>
              </w:rPr>
              <w:t xml:space="preserve">дифференцированный подход? </w:t>
            </w:r>
          </w:p>
          <w:p w:rsidR="00D0002F" w:rsidRPr="00456834" w:rsidRDefault="00D0002F" w:rsidP="00FE7254">
            <w:pPr>
              <w:pStyle w:val="Tabl"/>
              <w:rPr>
                <w:sz w:val="20"/>
                <w:szCs w:val="20"/>
                <w:lang w:val="ru-RU"/>
              </w:rPr>
            </w:pPr>
            <w:r w:rsidRPr="00456834">
              <w:rPr>
                <w:sz w:val="20"/>
                <w:szCs w:val="20"/>
                <w:lang w:val="ru-RU"/>
              </w:rPr>
              <w:t>___________________________________________________________________________________</w:t>
            </w:r>
          </w:p>
          <w:p w:rsidR="000E4C7A" w:rsidRPr="00456834" w:rsidRDefault="000E4C7A" w:rsidP="000E4C7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68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Сабақтың барлық кезеңдерін бөлінген уақыт бойынша өткіздім бе?</w:t>
            </w:r>
          </w:p>
          <w:p w:rsidR="00D0002F" w:rsidRPr="00456834" w:rsidRDefault="00D0002F" w:rsidP="00FE7254">
            <w:pPr>
              <w:pStyle w:val="Tabl"/>
              <w:rPr>
                <w:sz w:val="20"/>
                <w:szCs w:val="20"/>
                <w:lang w:val="ru-RU"/>
              </w:rPr>
            </w:pPr>
            <w:r w:rsidRPr="00456834">
              <w:rPr>
                <w:sz w:val="20"/>
                <w:szCs w:val="20"/>
                <w:lang w:val="ru-RU"/>
              </w:rPr>
              <w:t xml:space="preserve">Все ли этапы урока я провел(а) по отведенному времени? </w:t>
            </w:r>
          </w:p>
          <w:p w:rsidR="00D0002F" w:rsidRPr="00456834" w:rsidRDefault="00D0002F" w:rsidP="00FE7254">
            <w:pPr>
              <w:pStyle w:val="Tabl"/>
              <w:rPr>
                <w:sz w:val="20"/>
                <w:szCs w:val="20"/>
                <w:lang w:val="ru-RU"/>
              </w:rPr>
            </w:pPr>
            <w:r w:rsidRPr="00456834">
              <w:rPr>
                <w:sz w:val="20"/>
                <w:szCs w:val="20"/>
                <w:lang w:val="ru-RU"/>
              </w:rPr>
              <w:t>___________________________________________________________________________________</w:t>
            </w:r>
          </w:p>
          <w:p w:rsidR="00A626D8" w:rsidRPr="00456834" w:rsidRDefault="00A626D8" w:rsidP="00A626D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68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барысында мен сынып туралы немесе жеке оқушылардың жұмысы туралы не білдім, бұл менің жұмысыма көмектеседі</w:t>
            </w:r>
            <w:r w:rsidRPr="00456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6834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r w:rsidRPr="004568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?</w:t>
            </w:r>
          </w:p>
          <w:p w:rsidR="00D0002F" w:rsidRPr="00456834" w:rsidRDefault="00D0002F" w:rsidP="00FE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34">
              <w:rPr>
                <w:rFonts w:ascii="Times New Roman" w:hAnsi="Times New Roman" w:cs="Times New Roman"/>
                <w:sz w:val="20"/>
                <w:szCs w:val="20"/>
              </w:rPr>
              <w:t>Что я узнал(а) за время проведения урока о классе или о работе отдельных учащихся такого, что поможет мне в моей работе?</w:t>
            </w:r>
          </w:p>
          <w:p w:rsidR="00D0002F" w:rsidRPr="00456834" w:rsidRDefault="00D0002F" w:rsidP="00FE725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5683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D0002F" w:rsidRPr="00456834" w:rsidRDefault="00D0002F" w:rsidP="00FE725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0002F" w:rsidRPr="00456834" w:rsidRDefault="00D0002F" w:rsidP="00FE725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0002F" w:rsidRPr="00E17468" w:rsidRDefault="00D0002F" w:rsidP="00FE72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176F00" w:rsidRPr="00E43A79" w:rsidRDefault="00176F00" w:rsidP="00E43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BEE" w:rsidRPr="00E43A79" w:rsidRDefault="00750BE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0BEE" w:rsidRPr="00E43A79" w:rsidSect="00A1760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Школьная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1EEE"/>
    <w:multiLevelType w:val="hybridMultilevel"/>
    <w:tmpl w:val="423A0270"/>
    <w:lvl w:ilvl="0" w:tplc="E668BDB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612D"/>
    <w:multiLevelType w:val="multilevel"/>
    <w:tmpl w:val="8082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142F0"/>
    <w:multiLevelType w:val="multilevel"/>
    <w:tmpl w:val="42505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81EE9"/>
    <w:multiLevelType w:val="multilevel"/>
    <w:tmpl w:val="1B0E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516DD"/>
    <w:multiLevelType w:val="hybridMultilevel"/>
    <w:tmpl w:val="9392D5B4"/>
    <w:lvl w:ilvl="0" w:tplc="9A90193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671A7"/>
    <w:multiLevelType w:val="multilevel"/>
    <w:tmpl w:val="A5EA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591177"/>
    <w:multiLevelType w:val="multilevel"/>
    <w:tmpl w:val="7538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8E2208"/>
    <w:multiLevelType w:val="multilevel"/>
    <w:tmpl w:val="6F94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DD04EF"/>
    <w:multiLevelType w:val="hybridMultilevel"/>
    <w:tmpl w:val="5DB0A538"/>
    <w:lvl w:ilvl="0" w:tplc="DB50501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C3F10"/>
    <w:multiLevelType w:val="hybridMultilevel"/>
    <w:tmpl w:val="DEE6CB60"/>
    <w:lvl w:ilvl="0" w:tplc="7C88EE20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79"/>
    <w:rsid w:val="0000712F"/>
    <w:rsid w:val="0001779F"/>
    <w:rsid w:val="00021AE3"/>
    <w:rsid w:val="00025A8A"/>
    <w:rsid w:val="0003620F"/>
    <w:rsid w:val="00037590"/>
    <w:rsid w:val="00076A66"/>
    <w:rsid w:val="000B0C53"/>
    <w:rsid w:val="000D0E8D"/>
    <w:rsid w:val="000E4C7A"/>
    <w:rsid w:val="000F231B"/>
    <w:rsid w:val="000F247C"/>
    <w:rsid w:val="00112E81"/>
    <w:rsid w:val="00176F00"/>
    <w:rsid w:val="0019615A"/>
    <w:rsid w:val="001973A8"/>
    <w:rsid w:val="001B5189"/>
    <w:rsid w:val="001D6E59"/>
    <w:rsid w:val="001E34A9"/>
    <w:rsid w:val="00222291"/>
    <w:rsid w:val="002323B6"/>
    <w:rsid w:val="00233566"/>
    <w:rsid w:val="00240B8B"/>
    <w:rsid w:val="00243819"/>
    <w:rsid w:val="00247238"/>
    <w:rsid w:val="002536E4"/>
    <w:rsid w:val="00262660"/>
    <w:rsid w:val="002717EB"/>
    <w:rsid w:val="00277916"/>
    <w:rsid w:val="00297C62"/>
    <w:rsid w:val="002A0282"/>
    <w:rsid w:val="002A49F8"/>
    <w:rsid w:val="002C221F"/>
    <w:rsid w:val="002C3893"/>
    <w:rsid w:val="002E57B5"/>
    <w:rsid w:val="002E6101"/>
    <w:rsid w:val="00304636"/>
    <w:rsid w:val="00305EBF"/>
    <w:rsid w:val="00306943"/>
    <w:rsid w:val="00324C90"/>
    <w:rsid w:val="00337624"/>
    <w:rsid w:val="00346869"/>
    <w:rsid w:val="00375121"/>
    <w:rsid w:val="00377D0F"/>
    <w:rsid w:val="00380FC8"/>
    <w:rsid w:val="003B14FD"/>
    <w:rsid w:val="003B1D36"/>
    <w:rsid w:val="003E0F2C"/>
    <w:rsid w:val="003E2394"/>
    <w:rsid w:val="003F0479"/>
    <w:rsid w:val="00417998"/>
    <w:rsid w:val="00424858"/>
    <w:rsid w:val="00445CA2"/>
    <w:rsid w:val="00456834"/>
    <w:rsid w:val="0047062D"/>
    <w:rsid w:val="00485357"/>
    <w:rsid w:val="00490387"/>
    <w:rsid w:val="00491860"/>
    <w:rsid w:val="004C266D"/>
    <w:rsid w:val="004C44D6"/>
    <w:rsid w:val="004C7150"/>
    <w:rsid w:val="004F2D2A"/>
    <w:rsid w:val="00502DAE"/>
    <w:rsid w:val="00511651"/>
    <w:rsid w:val="00576159"/>
    <w:rsid w:val="005830BC"/>
    <w:rsid w:val="005844E9"/>
    <w:rsid w:val="005A3ED0"/>
    <w:rsid w:val="005A5D0C"/>
    <w:rsid w:val="005C1FF0"/>
    <w:rsid w:val="005D0F4C"/>
    <w:rsid w:val="005D3363"/>
    <w:rsid w:val="0060282C"/>
    <w:rsid w:val="00606133"/>
    <w:rsid w:val="006475D4"/>
    <w:rsid w:val="006652DB"/>
    <w:rsid w:val="006772B8"/>
    <w:rsid w:val="00697B85"/>
    <w:rsid w:val="006A74D5"/>
    <w:rsid w:val="006A7671"/>
    <w:rsid w:val="006C77A7"/>
    <w:rsid w:val="006D20A1"/>
    <w:rsid w:val="007033AE"/>
    <w:rsid w:val="00750BEE"/>
    <w:rsid w:val="007A42A1"/>
    <w:rsid w:val="007A793B"/>
    <w:rsid w:val="007A7B8C"/>
    <w:rsid w:val="007C3237"/>
    <w:rsid w:val="007D17F9"/>
    <w:rsid w:val="007F6FEA"/>
    <w:rsid w:val="0082104C"/>
    <w:rsid w:val="00831661"/>
    <w:rsid w:val="00857C02"/>
    <w:rsid w:val="008976CA"/>
    <w:rsid w:val="008B0205"/>
    <w:rsid w:val="008B5158"/>
    <w:rsid w:val="008D71E4"/>
    <w:rsid w:val="008F18F2"/>
    <w:rsid w:val="008F660E"/>
    <w:rsid w:val="00946BE3"/>
    <w:rsid w:val="00954463"/>
    <w:rsid w:val="00984EC1"/>
    <w:rsid w:val="009A093B"/>
    <w:rsid w:val="009B4D0E"/>
    <w:rsid w:val="009D1FB5"/>
    <w:rsid w:val="009D59CA"/>
    <w:rsid w:val="009E3CBB"/>
    <w:rsid w:val="00A1760B"/>
    <w:rsid w:val="00A309EE"/>
    <w:rsid w:val="00A50803"/>
    <w:rsid w:val="00A626D8"/>
    <w:rsid w:val="00A834FC"/>
    <w:rsid w:val="00A8429E"/>
    <w:rsid w:val="00A86474"/>
    <w:rsid w:val="00AB5F69"/>
    <w:rsid w:val="00AC598E"/>
    <w:rsid w:val="00AC77AC"/>
    <w:rsid w:val="00AE30C4"/>
    <w:rsid w:val="00AE7B02"/>
    <w:rsid w:val="00AF3041"/>
    <w:rsid w:val="00B10B0A"/>
    <w:rsid w:val="00B2444D"/>
    <w:rsid w:val="00B54606"/>
    <w:rsid w:val="00B669B7"/>
    <w:rsid w:val="00B95827"/>
    <w:rsid w:val="00BA1FE6"/>
    <w:rsid w:val="00BA7928"/>
    <w:rsid w:val="00BB2025"/>
    <w:rsid w:val="00BB4313"/>
    <w:rsid w:val="00BD0B7A"/>
    <w:rsid w:val="00BE6F59"/>
    <w:rsid w:val="00C34E02"/>
    <w:rsid w:val="00C54B4D"/>
    <w:rsid w:val="00C644EB"/>
    <w:rsid w:val="00C653A8"/>
    <w:rsid w:val="00C706FA"/>
    <w:rsid w:val="00CE3849"/>
    <w:rsid w:val="00CE5A03"/>
    <w:rsid w:val="00D0002F"/>
    <w:rsid w:val="00D03A9B"/>
    <w:rsid w:val="00D225BF"/>
    <w:rsid w:val="00D522C7"/>
    <w:rsid w:val="00D908B6"/>
    <w:rsid w:val="00DC05D9"/>
    <w:rsid w:val="00E16D63"/>
    <w:rsid w:val="00E41C92"/>
    <w:rsid w:val="00E425C7"/>
    <w:rsid w:val="00E43A79"/>
    <w:rsid w:val="00E50238"/>
    <w:rsid w:val="00E55AAF"/>
    <w:rsid w:val="00E56C62"/>
    <w:rsid w:val="00E6254A"/>
    <w:rsid w:val="00E7497F"/>
    <w:rsid w:val="00E779BF"/>
    <w:rsid w:val="00E83893"/>
    <w:rsid w:val="00E94C62"/>
    <w:rsid w:val="00E969A7"/>
    <w:rsid w:val="00EA1E70"/>
    <w:rsid w:val="00EC2D6D"/>
    <w:rsid w:val="00EE4C51"/>
    <w:rsid w:val="00EF77E0"/>
    <w:rsid w:val="00F21161"/>
    <w:rsid w:val="00F521C3"/>
    <w:rsid w:val="00F55B3F"/>
    <w:rsid w:val="00F604E2"/>
    <w:rsid w:val="00F86840"/>
    <w:rsid w:val="00F94E7D"/>
    <w:rsid w:val="00FA205E"/>
    <w:rsid w:val="00FC3232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6CDE"/>
  <w15:docId w15:val="{EBFADA82-B4BA-4D06-AA4E-713A76AD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43A79"/>
  </w:style>
  <w:style w:type="paragraph" w:styleId="a4">
    <w:name w:val="No Spacing"/>
    <w:link w:val="a3"/>
    <w:uiPriority w:val="1"/>
    <w:qFormat/>
    <w:rsid w:val="00E43A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3A7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43A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NESTableText">
    <w:name w:val="NES Table Text"/>
    <w:basedOn w:val="a"/>
    <w:autoRedefine/>
    <w:rsid w:val="005D336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  <w:lang w:val="kk-KZ" w:eastAsia="ru-RU"/>
    </w:rPr>
  </w:style>
  <w:style w:type="table" w:styleId="a6">
    <w:name w:val="Table Grid"/>
    <w:basedOn w:val="a1"/>
    <w:uiPriority w:val="39"/>
    <w:rsid w:val="00E4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4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A79"/>
    <w:rPr>
      <w:rFonts w:ascii="Tahoma" w:hAnsi="Tahoma" w:cs="Tahoma"/>
      <w:sz w:val="16"/>
      <w:szCs w:val="16"/>
    </w:rPr>
  </w:style>
  <w:style w:type="paragraph" w:customStyle="1" w:styleId="Tabl">
    <w:name w:val="Tabl"/>
    <w:basedOn w:val="a"/>
    <w:link w:val="Tabl0"/>
    <w:uiPriority w:val="99"/>
    <w:rsid w:val="00D0002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18"/>
      <w:szCs w:val="18"/>
      <w:lang w:val="en-US"/>
    </w:rPr>
  </w:style>
  <w:style w:type="character" w:customStyle="1" w:styleId="Tabl0">
    <w:name w:val="Tabl Знак"/>
    <w:link w:val="Tabl"/>
    <w:uiPriority w:val="99"/>
    <w:locked/>
    <w:rsid w:val="00D0002F"/>
    <w:rPr>
      <w:rFonts w:ascii="Times New Roman" w:hAnsi="Times New Roman" w:cs="Times New Roman"/>
      <w:color w:val="000000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8D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"/>
    <w:rsid w:val="00EF77E0"/>
    <w:pPr>
      <w:spacing w:after="0" w:line="240" w:lineRule="auto"/>
      <w:ind w:firstLine="709"/>
      <w:jc w:val="both"/>
    </w:pPr>
    <w:rPr>
      <w:rFonts w:ascii="Школьная" w:eastAsia="Times New Roman" w:hAnsi="Школьная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05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16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0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7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2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66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5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1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22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824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60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363243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1062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54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481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782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976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A1%D1%80%D0%B5%D0%B4%D1%81%D1%82%D0%B2%D0%B0_%D0%B4%D0%BE%D1%81%D1%82%D0%B0%D0%B2%D0%BA%D0%B8&amp;action=edit&amp;redlink=1" TargetMode="External"/><Relationship Id="rId13" Type="http://schemas.openxmlformats.org/officeDocument/2006/relationships/hyperlink" Target="https://ru.wikipedia.org/wiki/%D0%91%D0%B8%D0%BE%D0%BB%D0%BE%D0%B3%D0%B8%D1%87%D0%B5%D1%81%D0%BA%D0%BE%D0%B5_%D0%BE%D1%80%D1%83%D0%B6%D0%B8%D0%B5" TargetMode="External"/><Relationship Id="rId18" Type="http://schemas.openxmlformats.org/officeDocument/2006/relationships/hyperlink" Target="https://ru.wikipedia.org/wiki/%D0%AD%D0%BD%D1%82%D0%BE%D0%BC%D0%BE%D0%BB%D0%BE%D0%B3%D0%B8%D1%87%D0%B5%D1%81%D0%BA%D0%BE%D0%B5_%D0%BE%D1%80%D1%83%D0%B6%D0%B8%D0%B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B5%D1%85%D0%B0%D0%BD%D0%B8%D0%B7%D0%BC_%D0%BF%D0%B5%D1%80%D0%B5%D0%B4%D0%B0%D1%87%D0%B8_%D0%B8%D0%BD%D1%84%D0%B5%D0%BA%D1%86%D0%B8%D0%B8" TargetMode="External"/><Relationship Id="rId7" Type="http://schemas.openxmlformats.org/officeDocument/2006/relationships/hyperlink" Target="https://ru.wikipedia.org/wiki/%D0%96%D0%B8%D0%B2%D0%BE%D1%82%D0%BD%D1%8B%D0%B5" TargetMode="External"/><Relationship Id="rId12" Type="http://schemas.openxmlformats.org/officeDocument/2006/relationships/hyperlink" Target="https://ru.wikipedia.org/wiki/%D0%91%D0%B8%D0%BE%D0%BB%D0%BE%D0%B3%D0%B8%D1%87%D0%B5%D1%81%D0%BA%D0%BE%D0%B5_%D0%BE%D1%80%D1%83%D0%B6%D0%B8%D0%B5" TargetMode="External"/><Relationship Id="rId17" Type="http://schemas.openxmlformats.org/officeDocument/2006/relationships/hyperlink" Target="https://ru.wikipedia.org/wiki/%D0%AD%D0%BF%D0%B8%D0%B4%D0%B5%D0%BC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8%D1%80%D1%83%D1%81" TargetMode="External"/><Relationship Id="rId20" Type="http://schemas.openxmlformats.org/officeDocument/2006/relationships/hyperlink" Target="https://ru.wikipedia.org/w/index.php?title=%D0%A1%D1%80%D0%B5%D0%B4%D1%81%D1%82%D0%B2%D0%B0_%D0%B4%D0%BE%D1%81%D1%82%D0%B0%D0%B2%D0%BA%D0%B8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E%D0%BA%D1%81%D0%B8%D0%BD" TargetMode="External"/><Relationship Id="rId11" Type="http://schemas.openxmlformats.org/officeDocument/2006/relationships/hyperlink" Target="https://ru.wikipedia.org/wiki/1925_%D0%B3%D0%BE%D0%B4" TargetMode="External"/><Relationship Id="rId5" Type="http://schemas.openxmlformats.org/officeDocument/2006/relationships/hyperlink" Target="https://ru.wikipedia.org/wiki/%D0%92%D0%B8%D1%80%D1%83%D1%81%D1%8B" TargetMode="External"/><Relationship Id="rId15" Type="http://schemas.openxmlformats.org/officeDocument/2006/relationships/hyperlink" Target="https://ru.wikipedia.org/wiki/%D0%91%D0%B0%D0%BA%D1%82%D0%B5%D1%80%D0%B8%D1%8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6%D0%B5%D0%BD%D0%B5%D0%B2%D1%81%D0%BA%D0%B8%D0%B9_%D0%BF%D1%80%D0%BE%D1%82%D0%BE%D0%BA%D0%BE%D0%BB_(1925)" TargetMode="External"/><Relationship Id="rId19" Type="http://schemas.openxmlformats.org/officeDocument/2006/relationships/hyperlink" Target="https://ru.wikipedia.org/wiki/%D0%93%D0%B5%D0%BD%D0%B5%D1%82%D0%B8%D1%87%D0%B5%D1%81%D0%BA%D0%BE%D0%B5_%D0%BE%D1%80%D1%83%D0%B6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1%80%D1%83%D0%B6%D0%B8%D0%B5_%D0%BC%D0%B0%D1%81%D1%81%D0%BE%D0%B2%D0%BE%D0%B3%D0%BE_%D0%BF%D0%BE%D1%80%D0%B0%D0%B6%D0%B5%D0%BD%D0%B8%D1%8F" TargetMode="External"/><Relationship Id="rId14" Type="http://schemas.openxmlformats.org/officeDocument/2006/relationships/hyperlink" Target="https://ru.wikipedia.org/wiki/%D0%91%D0%BE%D0%B5%D0%BF%D1%80%D0%B8%D0%BF%D0%B0%D1%8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Школа</cp:lastModifiedBy>
  <cp:revision>2</cp:revision>
  <cp:lastPrinted>2021-10-10T20:08:00Z</cp:lastPrinted>
  <dcterms:created xsi:type="dcterms:W3CDTF">2023-01-28T09:59:00Z</dcterms:created>
  <dcterms:modified xsi:type="dcterms:W3CDTF">2023-01-28T09:59:00Z</dcterms:modified>
</cp:coreProperties>
</file>