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35C0" w14:textId="77777777" w:rsidR="00C07627" w:rsidRDefault="00C07627" w:rsidP="00B872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528B4" w14:textId="77777777" w:rsidR="00C07627" w:rsidRDefault="00C07627" w:rsidP="00B872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D8222" w14:textId="77777777" w:rsidR="00C07627" w:rsidRDefault="00C07627" w:rsidP="00B872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80E62" w14:textId="209742E1" w:rsidR="004C6871" w:rsidRPr="00B87265" w:rsidRDefault="008F3DD8" w:rsidP="00B87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1C1" w:rsidRPr="00B87265">
        <w:rPr>
          <w:rFonts w:ascii="Times New Roman" w:hAnsi="Times New Roman" w:cs="Times New Roman"/>
          <w:sz w:val="28"/>
          <w:szCs w:val="28"/>
        </w:rPr>
        <w:t>Достижение равенства между женщинами и мужчинами является одной из главных целей и неотъемлемой частью международной повестки дня в области развития. Принцип гендерного равенства воплощает в себе представление о невозможности добиться осуществления прав человека без того, чтобы мужчинам и женщинам были в полной мере гарантированы равные права, обязанности и возможности. Этот принцип закреплен в многочисленных международных договорах, национальных конституциях и законодательных актах государств всего мира, в том числе государств-участников ОБСЕ, а также в обязательствах, принятых в рамках самой ОБСЕ.</w:t>
      </w:r>
    </w:p>
    <w:p w14:paraId="3A5CAB48" w14:textId="77777777" w:rsidR="009671C1" w:rsidRDefault="008F3DD8" w:rsidP="00B87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1C1" w:rsidRPr="00B87265">
        <w:rPr>
          <w:rFonts w:ascii="Times New Roman" w:hAnsi="Times New Roman" w:cs="Times New Roman"/>
          <w:sz w:val="28"/>
          <w:szCs w:val="28"/>
        </w:rPr>
        <w:t xml:space="preserve">Если гендерное равенство – это долгосрочная общая цель политики, то обеспечение всестороннего учета гендерной проблематики представляет собой набор стратегических подходов, используемых в конкретном контексте, а также технических и институциональных процессов, предназначенных для достижения этой цели. Учет гендерной проблематики подразумевает включение элементов гендерного равенства в деятельность национальных государственных и частных учреждений, в политику, осуществляемую на центральном или местном уровне, а также в процессы предоставления услуг и реализации программ в конкретных сферах. </w:t>
      </w:r>
    </w:p>
    <w:p w14:paraId="1023AF5E" w14:textId="77777777" w:rsidR="008F3DD8" w:rsidRDefault="008F3DD8" w:rsidP="00B87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3DD8">
        <w:rPr>
          <w:rFonts w:ascii="Times New Roman" w:hAnsi="Times New Roman" w:cs="Times New Roman"/>
          <w:sz w:val="28"/>
          <w:szCs w:val="28"/>
        </w:rPr>
        <w:t xml:space="preserve">Также одним из важнейших принципов социальной политики до 2050 года в соответствии с Посланием Президента РК - Лидера нации народу Казахстана «Стратегия «Казахстан-2050»: новый политический курс состоявшегося государства» является защита материнства. Исторически у нашего народа сложилось уважительное отношение к женщине. Придерживаясь наставлений Президента страны об активном вовлечении женщин в государственное и общественное управление, особенно на местном уровне в регионах, в Казахстане сформировалась собственная модель гендерной политики, основанная на учете национальных особенностей и Международного опыта. Растет и число неправительственных организаций, таких как Ассоциация деловых женщин Казахстана, Союз женщин-предпринимателей Казахстана, Республиканский совет женщин, Женская ассоциация развития и адаптации и другие, оказывающих помощь женщинам, стремящимся создать собственные предприятия. Они проводят консультации, обучение, помогают в вопросах кредитования. Таким образом, </w:t>
      </w:r>
      <w:r w:rsidRPr="008F3DD8">
        <w:rPr>
          <w:rFonts w:ascii="Times New Roman" w:hAnsi="Times New Roman" w:cs="Times New Roman"/>
          <w:sz w:val="28"/>
          <w:szCs w:val="28"/>
        </w:rPr>
        <w:lastRenderedPageBreak/>
        <w:t>масштабно ведется работа по поднятию общего уровня бизнес-культуры и стимулированию предпринимательской инициативы.</w:t>
      </w:r>
    </w:p>
    <w:p w14:paraId="440B6431" w14:textId="77777777" w:rsidR="008F3DD8" w:rsidRP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  <w:r w:rsidRPr="008F3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наших </w:t>
      </w:r>
      <w:r w:rsidRPr="008F3DD8">
        <w:rPr>
          <w:rFonts w:ascii="Times New Roman" w:hAnsi="Times New Roman" w:cs="Times New Roman"/>
          <w:sz w:val="28"/>
          <w:szCs w:val="28"/>
        </w:rPr>
        <w:t>современных условиях вопросы гендерного равенства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D8">
        <w:rPr>
          <w:rFonts w:ascii="Times New Roman" w:hAnsi="Times New Roman" w:cs="Times New Roman"/>
          <w:sz w:val="28"/>
          <w:szCs w:val="28"/>
        </w:rPr>
        <w:t xml:space="preserve"> особо актуальны и относятся к числу наиболее важных социальных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по земному шару</w:t>
      </w:r>
      <w:r w:rsidRPr="008F3DD8">
        <w:rPr>
          <w:rFonts w:ascii="Times New Roman" w:hAnsi="Times New Roman" w:cs="Times New Roman"/>
          <w:sz w:val="28"/>
          <w:szCs w:val="28"/>
        </w:rPr>
        <w:t>.</w:t>
      </w:r>
    </w:p>
    <w:p w14:paraId="040F8ABD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3DD8">
        <w:rPr>
          <w:rFonts w:ascii="Times New Roman" w:hAnsi="Times New Roman" w:cs="Times New Roman"/>
          <w:sz w:val="28"/>
          <w:szCs w:val="28"/>
        </w:rPr>
        <w:t>Это означает, что в перспективе в данном направлении предстоит проявить большие усилия для четкой и слаженной работы, как со стороны государства, так и общества с целью внедрения действенных механизмов по достижению равных возможностей женщин и мужчин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A2D74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EAF35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44597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E9AAE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0E379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35FC3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DAEA0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13AD1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A4628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24B64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31385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0A723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D8D10B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858FB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A61AF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261DE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1860D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052B4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417CCA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D0A1B" w14:textId="77777777" w:rsidR="008F3DD8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59748A" w14:textId="77777777" w:rsidR="008F3DD8" w:rsidRDefault="008F3DD8" w:rsidP="008F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«ОШ им. Г. Мустафина»</w:t>
      </w:r>
    </w:p>
    <w:p w14:paraId="13D8BDF5" w14:textId="77777777" w:rsidR="008F3DD8" w:rsidRDefault="008F3DD8" w:rsidP="008F3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Караганда</w:t>
      </w:r>
    </w:p>
    <w:p w14:paraId="7CFC2216" w14:textId="77777777" w:rsidR="008F3DD8" w:rsidRPr="00B87265" w:rsidRDefault="008F3DD8" w:rsidP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B4AE22" w14:textId="77777777" w:rsidR="008F3DD8" w:rsidRDefault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95035" w14:textId="77777777" w:rsidR="008F3DD8" w:rsidRDefault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D6AC7E" w14:textId="77777777" w:rsidR="008F3DD8" w:rsidRDefault="008F3D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A409D5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GoBack"/>
      <w:r w:rsidRPr="008F3DD8">
        <w:rPr>
          <w:rFonts w:ascii="Times New Roman" w:eastAsia="Calibri" w:hAnsi="Times New Roman" w:cs="Times New Roman"/>
          <w:b/>
          <w:sz w:val="48"/>
          <w:szCs w:val="48"/>
        </w:rPr>
        <w:t>Эссе</w:t>
      </w:r>
    </w:p>
    <w:bookmarkEnd w:id="0"/>
    <w:p w14:paraId="411A0E3A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на тему: </w:t>
      </w:r>
      <w:r w:rsidRPr="008F3DD8">
        <w:rPr>
          <w:rFonts w:ascii="Times New Roman" w:eastAsia="Calibri" w:hAnsi="Times New Roman" w:cs="Times New Roman"/>
          <w:b/>
          <w:sz w:val="48"/>
          <w:szCs w:val="48"/>
        </w:rPr>
        <w:t>«Нормативно-правовые акты РК в области гендерного подхода.»</w:t>
      </w:r>
    </w:p>
    <w:p w14:paraId="1FA0A123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70527BED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769267D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7F658C3" w14:textId="77777777" w:rsidR="008F3DD8" w:rsidRDefault="008F3DD8" w:rsidP="008F3DD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B7F208" w14:textId="77777777" w:rsidR="008F3DD8" w:rsidRDefault="008F3DD8" w:rsidP="008F3DD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3DD8">
        <w:rPr>
          <w:rFonts w:ascii="Times New Roman" w:eastAsia="Calibri" w:hAnsi="Times New Roman" w:cs="Times New Roman"/>
          <w:b/>
          <w:sz w:val="28"/>
          <w:szCs w:val="28"/>
        </w:rPr>
        <w:t>Подготовила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Ералиева Р.Ж.</w:t>
      </w:r>
    </w:p>
    <w:p w14:paraId="7BCCD16D" w14:textId="77777777" w:rsidR="008F3DD8" w:rsidRDefault="008F3DD8" w:rsidP="008F3DD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8B4F76" w14:textId="77777777" w:rsidR="008F3DD8" w:rsidRDefault="008F3DD8" w:rsidP="008F3DD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744E4A" w14:textId="77777777" w:rsidR="008F3DD8" w:rsidRDefault="008F3DD8" w:rsidP="008F3DD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C406D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7083BE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AEA50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7BD42E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87CFBD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95623" w14:textId="77777777" w:rsid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AA3357" w14:textId="77777777" w:rsidR="008F3DD8" w:rsidRPr="008F3DD8" w:rsidRDefault="008F3DD8" w:rsidP="008F3DD8">
      <w:pPr>
        <w:tabs>
          <w:tab w:val="left" w:pos="316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Караганда -</w:t>
      </w:r>
      <w:r w:rsidRPr="008F3DD8">
        <w:rPr>
          <w:rFonts w:ascii="Times New Roman" w:eastAsia="Calibri" w:hAnsi="Times New Roman" w:cs="Times New Roman"/>
          <w:b/>
          <w:sz w:val="28"/>
          <w:szCs w:val="28"/>
        </w:rPr>
        <w:t>2021 год</w:t>
      </w:r>
    </w:p>
    <w:p w14:paraId="4580540A" w14:textId="77777777" w:rsidR="008F3DD8" w:rsidRPr="008F3DD8" w:rsidRDefault="008F3DD8" w:rsidP="008F3D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6724EFC1" w14:textId="77777777" w:rsidR="008F3DD8" w:rsidRPr="00B87265" w:rsidRDefault="008F3D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3DD8" w:rsidRPr="00B8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F5"/>
    <w:rsid w:val="004C6871"/>
    <w:rsid w:val="00892FF5"/>
    <w:rsid w:val="008F3DD8"/>
    <w:rsid w:val="009671C1"/>
    <w:rsid w:val="00B87265"/>
    <w:rsid w:val="00C0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B333"/>
  <w15:docId w15:val="{941B4244-44D4-43BC-9D33-7C1DA39B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Zam_UVR_083</cp:lastModifiedBy>
  <cp:revision>4</cp:revision>
  <dcterms:created xsi:type="dcterms:W3CDTF">2021-02-24T11:00:00Z</dcterms:created>
  <dcterms:modified xsi:type="dcterms:W3CDTF">2021-12-04T06:43:00Z</dcterms:modified>
</cp:coreProperties>
</file>