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4D5C" w14:textId="77777777" w:rsidR="00C73807" w:rsidRPr="00234B2D" w:rsidRDefault="00C73807" w:rsidP="00234B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Конструирование современного урока.</w:t>
      </w:r>
    </w:p>
    <w:p w14:paraId="7734764F" w14:textId="77777777" w:rsidR="00C73807" w:rsidRPr="00234B2D" w:rsidRDefault="00C73807" w:rsidP="00234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177864" w14:textId="77777777" w:rsidR="00C73807" w:rsidRPr="00234B2D" w:rsidRDefault="00C73807" w:rsidP="00234B2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Щербакова Елена Юрьевна.</w:t>
      </w:r>
    </w:p>
    <w:p w14:paraId="2CDEAC91" w14:textId="0B87B0C4" w:rsidR="00C73807" w:rsidRPr="00234B2D" w:rsidRDefault="00C73807" w:rsidP="00234B2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0CE98496" w14:textId="77777777" w:rsidR="00C73807" w:rsidRPr="00234B2D" w:rsidRDefault="00C73807" w:rsidP="00234B2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>Жамбылская область,</w:t>
      </w:r>
    </w:p>
    <w:p w14:paraId="428EDF24" w14:textId="77777777" w:rsidR="00C73807" w:rsidRPr="00234B2D" w:rsidRDefault="00C73807" w:rsidP="00234B2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4B2D">
        <w:rPr>
          <w:rFonts w:ascii="Times New Roman" w:hAnsi="Times New Roman" w:cs="Times New Roman"/>
          <w:sz w:val="24"/>
          <w:szCs w:val="24"/>
          <w:lang w:val="ru-RU"/>
        </w:rPr>
        <w:t>г.Тараз</w:t>
      </w:r>
      <w:proofErr w:type="spellEnd"/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FF9898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</w:t>
      </w:r>
    </w:p>
    <w:p w14:paraId="07C47206" w14:textId="0A3EE9A5" w:rsidR="00C73807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4B2D"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Данная статья будет интересна молодым педагогам, заинтересованным в нестандартном подходе к конструированию современного урока в условиях обновлённого образования. В статье подробно описан пошаговый алгоритм построения современного урока.</w:t>
      </w:r>
    </w:p>
    <w:p w14:paraId="2A961424" w14:textId="77777777" w:rsidR="00C01E5A" w:rsidRPr="00234B2D" w:rsidRDefault="00C01E5A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82C86CC" w14:textId="77777777" w:rsidR="00234B2D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4B2D"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Если коснуться предыстории, то известно, что все, что появилось еще в 17 веке: урок, класс, каникулы, коллективная, а не индивидуальная работа в классе, — все это ввел Ян Амос Коменский. Он призывал всматриваться в природу и устраивать школы так, как если бы её устроил не человек, а сама природа. Он учил, что науку надо не вдалбливать, а объяснять, идя от простого к сложному, от фактов к выводам, от близкого – к далекому, повторяя один и тот же материал и постепенно усложняя его. Он же выдвинул принцип наглядности в обучении: он говорил, что если ученик не только умом постигает предмет, но всеми своими чувствами – зрением, осязанием, то усвоение идет быстрее. По его мнению - нет учеников умных или тупых. Он был уверен, что «из всякого ребенка можно сделать человека». Его дело продолжил </w:t>
      </w:r>
      <w:proofErr w:type="spellStart"/>
      <w:r w:rsidRPr="00234B2D">
        <w:rPr>
          <w:rFonts w:ascii="Times New Roman" w:hAnsi="Times New Roman" w:cs="Times New Roman"/>
          <w:sz w:val="24"/>
          <w:szCs w:val="24"/>
          <w:lang w:val="ru-RU"/>
        </w:rPr>
        <w:t>И.Г.Песталоцци</w:t>
      </w:r>
      <w:proofErr w:type="spellEnd"/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и другие великие педагоги. Но не буду вдаваться в историю. К сожалению, эти прописные истины преданы забвению. В современной школе последние годы знания мы преподносили ученикам в виде набора фактов и сведений, которые ученикам необходимо было зубрить, - другого способа усвоить их не было. Я тоже продукт этого подхода в обучении. Меня так учили, и я так учила. Обновленная программа по сути своей, действительно, возвращает то, что было правильно и эффективно. Принцип от простого к сложному Каменского — это и есть спиральная форма обучения. Спиральная форма обучения 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обучения. Идеи Каменского продолжил Д. </w:t>
      </w:r>
      <w:proofErr w:type="spellStart"/>
      <w:r w:rsidRPr="00234B2D">
        <w:rPr>
          <w:rFonts w:ascii="Times New Roman" w:hAnsi="Times New Roman" w:cs="Times New Roman"/>
          <w:sz w:val="24"/>
          <w:szCs w:val="24"/>
          <w:lang w:val="ru-RU"/>
        </w:rPr>
        <w:t>Брунер</w:t>
      </w:r>
      <w:proofErr w:type="spellEnd"/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. Меня радует, что создатели обновленной программы неравнодушные люди. Они понимают, что мир прогрессировал. Сегодня нужны люди, думающие креативно, инновационно, критически, независимо, способные объединять. </w:t>
      </w:r>
    </w:p>
    <w:p w14:paraId="451C1AB8" w14:textId="77777777" w:rsidR="00234B2D" w:rsidRPr="00234B2D" w:rsidRDefault="00234B2D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73807" w:rsidRPr="00234B2D">
        <w:rPr>
          <w:rFonts w:ascii="Times New Roman" w:hAnsi="Times New Roman" w:cs="Times New Roman"/>
          <w:sz w:val="24"/>
          <w:szCs w:val="24"/>
          <w:lang w:val="ru-RU"/>
        </w:rPr>
        <w:t>Конечно, крепость под названием «старая школа», еще не сдалась повсеместно первому приступу, но это лишь вопрос времени. И обновленное образование смело шагает в обновленную школу! А нам остается учиться и идти в ногу со временем. Ведь учитель до тех пор сохраняет право учить других, пока он сам учится!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E8CE99" w14:textId="77777777" w:rsidR="00234B2D" w:rsidRPr="00234B2D" w:rsidRDefault="00234B2D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73807"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Как уже было сказано, основной дидактической единицей учебного процесса уже более 500 лет является урок. За столетия многое изменилось, но урок остаётся сегодня основной формой обучения. Однако в условиях преобразований, происходящих в современном образовании, понятие «урок» нуждается в новом методологическом наполнении. И какие бы инновации не вводились, именно на уроке встречаются главные участники образовательного процесса: учитель и ученик. </w:t>
      </w:r>
    </w:p>
    <w:p w14:paraId="4E4D263F" w14:textId="77777777" w:rsidR="00234B2D" w:rsidRPr="00234B2D" w:rsidRDefault="00234B2D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73807"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Сегодня как для учеников, так и для Учителя, урок интересен тогда, когда он современен в самом широком понимании этого слова. А полученные знания </w:t>
      </w:r>
      <w:proofErr w:type="spellStart"/>
      <w:r w:rsidR="00C73807" w:rsidRPr="00234B2D">
        <w:rPr>
          <w:rFonts w:ascii="Times New Roman" w:hAnsi="Times New Roman" w:cs="Times New Roman"/>
          <w:sz w:val="24"/>
          <w:szCs w:val="24"/>
          <w:lang w:val="ru-RU"/>
        </w:rPr>
        <w:t>ценностны</w:t>
      </w:r>
      <w:proofErr w:type="spellEnd"/>
      <w:r w:rsidR="00C73807"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лишь в том случае, если они являются средство постижения жизни.</w:t>
      </w:r>
    </w:p>
    <w:p w14:paraId="18395976" w14:textId="0422868E" w:rsidR="00C73807" w:rsidRPr="00234B2D" w:rsidRDefault="00234B2D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73807"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При построении современного урока необходимо менять цель, содержание и методику, то есть принципы обучения. Ключевыми факторами, определяющими пользу учебного процесса в классе, являются следующие: понимание процесса обучения детьми; понимание того, чему учить; представление о том, как структурировать учебный процесс, и как оценить результативность обучения.</w:t>
      </w:r>
    </w:p>
    <w:p w14:paraId="3B51724C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При построении современного урока следует соблюдать данные этапы урока: </w:t>
      </w:r>
    </w:p>
    <w:p w14:paraId="6C532AEE" w14:textId="7167220D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рганизовать ведущую деятельность детей на уроке. </w:t>
      </w:r>
    </w:p>
    <w:p w14:paraId="7EC2A30D" w14:textId="30033B6F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2) 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одобрать такие задания к уроку, при выполнении которых учащиеся занимаются исследованием, доказывают, объясняют, рассуждают. </w:t>
      </w:r>
    </w:p>
    <w:p w14:paraId="7B5A75F2" w14:textId="6E5526EB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рганизовать работу учащихся либо в группах, либо индивидуально.</w:t>
      </w:r>
    </w:p>
    <w:p w14:paraId="38538EC8" w14:textId="7C69022F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4) 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редоставить учащимся возможность оценивать свои достижения самостоятельно по определённым критериям путём </w:t>
      </w:r>
      <w:proofErr w:type="spellStart"/>
      <w:r w:rsidRPr="00234B2D">
        <w:rPr>
          <w:rFonts w:ascii="Times New Roman" w:hAnsi="Times New Roman" w:cs="Times New Roman"/>
          <w:sz w:val="24"/>
          <w:szCs w:val="24"/>
          <w:lang w:val="ru-RU"/>
        </w:rPr>
        <w:t>самооценивания</w:t>
      </w:r>
      <w:proofErr w:type="spellEnd"/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234B2D">
        <w:rPr>
          <w:rFonts w:ascii="Times New Roman" w:hAnsi="Times New Roman" w:cs="Times New Roman"/>
          <w:sz w:val="24"/>
          <w:szCs w:val="24"/>
          <w:lang w:val="ru-RU"/>
        </w:rPr>
        <w:t>взаимооценивания</w:t>
      </w:r>
      <w:proofErr w:type="spellEnd"/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172B47D" w14:textId="1AAF4BFE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пособствовать тому, чтобы полученные знания учащиеся смогли применить не только в этом предмете, но и в жизни.</w:t>
      </w:r>
    </w:p>
    <w:p w14:paraId="7333A2D5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При построении современного урока необходимо учитывать главные критерии успешности урока:</w:t>
      </w:r>
    </w:p>
    <w:p w14:paraId="09E68BF3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1) 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оминирующая роль ученика в течение урока;</w:t>
      </w:r>
    </w:p>
    <w:p w14:paraId="78446F03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2) ученики осуществляют рефлексивное действие, оценивают свою готовность, находят причину затруднений, обнаруживают незнание;</w:t>
      </w:r>
    </w:p>
    <w:p w14:paraId="3150CD4A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3) учитель использует разнообразные формы, методы и приемы обучения, повышающие степень активности учащихся в учебном процессе;</w:t>
      </w:r>
    </w:p>
    <w:p w14:paraId="51958347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4) учитель учит детей работать творчески; </w:t>
      </w:r>
    </w:p>
    <w:p w14:paraId="1CEBD5CD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5) учитель задает чёткие критерии самоконтроля и самооценки; </w:t>
      </w:r>
    </w:p>
    <w:p w14:paraId="2A9A3D0D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6) учитель добивается осмысления учебного материала всеми учащимися, используя для этого специальные приемы; </w:t>
      </w:r>
    </w:p>
    <w:p w14:paraId="74E23E85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7) стиль, тон отношений, задаваемый на уроке, создают атмосферу сотрудничества, сотворчества, психологического комфорта; </w:t>
      </w:r>
    </w:p>
    <w:p w14:paraId="662D8295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8) на уроке осуществляется глубокое личностное воздействие «учитель – ученик» через отношения и совместную деятельность. </w:t>
      </w:r>
    </w:p>
    <w:p w14:paraId="035BE43D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При подготовке к уроку необходимо соблюдать данные аспекты: </w:t>
      </w:r>
    </w:p>
    <w:p w14:paraId="483E8974" w14:textId="5AD4D72B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>1) содержательный – на уроке учитель должен свободно ориентироваться в учебной теме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D456DD3" w14:textId="446F955B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2) методический – учитель должен грамотно организовать деятельность учащихся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F10DA21" w14:textId="278EAC5A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3) эмоционально-психологический – учитель </w:t>
      </w:r>
      <w:proofErr w:type="spellStart"/>
      <w:r w:rsidRPr="00234B2D">
        <w:rPr>
          <w:rFonts w:ascii="Times New Roman" w:hAnsi="Times New Roman" w:cs="Times New Roman"/>
          <w:sz w:val="24"/>
          <w:szCs w:val="24"/>
          <w:lang w:val="ru-RU"/>
        </w:rPr>
        <w:t>долженбыть</w:t>
      </w:r>
      <w:proofErr w:type="spellEnd"/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на уроке «в настроении», «в хорошей форме»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9D48A0" w14:textId="12ABB823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4) имиджевый – учитель должен позаботиться о качестве своего внешнего </w:t>
      </w:r>
      <w:proofErr w:type="gramStart"/>
      <w:r w:rsidRPr="00234B2D">
        <w:rPr>
          <w:rFonts w:ascii="Times New Roman" w:hAnsi="Times New Roman" w:cs="Times New Roman"/>
          <w:sz w:val="24"/>
          <w:szCs w:val="24"/>
          <w:lang w:val="ru-RU"/>
        </w:rPr>
        <w:t>вид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D71E75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>При подготовке и построении урока соблюдается технология создания урока:</w:t>
      </w:r>
    </w:p>
    <w:p w14:paraId="355DA4EE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1) осуществляется постановка целей обучения в соответствии с государственным стандартом основного общего образования по предмету; </w:t>
      </w:r>
    </w:p>
    <w:p w14:paraId="11ED4A8A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>2) производится отбор содержания образования с учётом государственного стандарта основного общего образования по предмету;</w:t>
      </w:r>
    </w:p>
    <w:p w14:paraId="39AC5F55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3) осуществляется отбор методов обучения в соответствии с целями, содержанием учебного материала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2C878A21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4) выполняется отбор средств обучения или их создание </w:t>
      </w:r>
      <w:proofErr w:type="spellStart"/>
      <w:r w:rsidRPr="00234B2D">
        <w:rPr>
          <w:rFonts w:ascii="Times New Roman" w:hAnsi="Times New Roman" w:cs="Times New Roman"/>
          <w:sz w:val="24"/>
          <w:szCs w:val="24"/>
          <w:lang w:val="ru-RU"/>
        </w:rPr>
        <w:t>инструментальнодидактическими</w:t>
      </w:r>
      <w:proofErr w:type="spellEnd"/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средствами и формируется содержание каждого урока в системе. </w:t>
      </w:r>
    </w:p>
    <w:p w14:paraId="0D80C454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При создании урока используется данный алгоритм конструирования урока. </w:t>
      </w:r>
    </w:p>
    <w:p w14:paraId="1959FE38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>1. Знакомство с целями обучения. Отбор целей и формулировка собственных целей.</w:t>
      </w:r>
    </w:p>
    <w:p w14:paraId="6D657359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2. Знакомство с содержанием учебного материала. Отбор содержания и </w:t>
      </w:r>
      <w:proofErr w:type="spellStart"/>
      <w:r w:rsidRPr="00234B2D">
        <w:rPr>
          <w:rFonts w:ascii="Times New Roman" w:hAnsi="Times New Roman" w:cs="Times New Roman"/>
          <w:sz w:val="24"/>
          <w:szCs w:val="24"/>
          <w:lang w:val="ru-RU"/>
        </w:rPr>
        <w:t>формего</w:t>
      </w:r>
      <w:proofErr w:type="spellEnd"/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представления. </w:t>
      </w:r>
    </w:p>
    <w:p w14:paraId="700E303E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>3. Соотнесение содержания учебного материала с целями обучения.</w:t>
      </w:r>
    </w:p>
    <w:p w14:paraId="01A113A2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4. Отбор методов обучения.</w:t>
      </w:r>
    </w:p>
    <w:p w14:paraId="56900941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5. Формирование учебных ситуаций.</w:t>
      </w:r>
    </w:p>
    <w:p w14:paraId="666EC640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6. Выбор типа урока, отбор его этапов. </w:t>
      </w:r>
    </w:p>
    <w:p w14:paraId="3801F18F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7. Отбор средств обучения или создание новых с </w:t>
      </w:r>
      <w:proofErr w:type="spellStart"/>
      <w:r w:rsidRPr="00234B2D">
        <w:rPr>
          <w:rFonts w:ascii="Times New Roman" w:hAnsi="Times New Roman" w:cs="Times New Roman"/>
          <w:sz w:val="24"/>
          <w:szCs w:val="24"/>
          <w:lang w:val="ru-RU"/>
        </w:rPr>
        <w:t>помощьюинструментальнодидактических</w:t>
      </w:r>
      <w:proofErr w:type="spellEnd"/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средств.</w:t>
      </w:r>
    </w:p>
    <w:p w14:paraId="458210B5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8. Формулировка темы урока. </w:t>
      </w:r>
    </w:p>
    <w:p w14:paraId="72D243C4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9. Распределение времени урока по этапам. </w:t>
      </w:r>
    </w:p>
    <w:p w14:paraId="1F12349B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>10. Указание действий учителя и учеников на каждом этапе урока с фиксированием содержимого доски (экрана проектора, компьютера), тетради ученика.</w:t>
      </w:r>
    </w:p>
    <w:p w14:paraId="3FAF770A" w14:textId="77777777" w:rsidR="00147F99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Итак, мы пришли к выводу, что урок остается основой всего учебно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воспитательного процесса и его создание рассматривается как ответственная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4B2D">
        <w:rPr>
          <w:rFonts w:ascii="Times New Roman" w:hAnsi="Times New Roman" w:cs="Times New Roman"/>
          <w:sz w:val="24"/>
          <w:szCs w:val="24"/>
          <w:lang w:val="ru-RU"/>
        </w:rPr>
        <w:t>задача любого педагога.</w:t>
      </w:r>
    </w:p>
    <w:p w14:paraId="2E6A1C15" w14:textId="667548C1" w:rsidR="00C73807" w:rsidRPr="00234B2D" w:rsidRDefault="00147F99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="00C73807"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Данные изменения в структуре современного урока способствуют его эффективности. Учителя в процессе, ориентированном на знания, содействуют более основательному обучению учеников, в противовес поверхностному. В таком процессе ученики не боятся рисковать, напротив, «быть в тупике» для них - очередной повод что-то узнать. </w:t>
      </w:r>
    </w:p>
    <w:p w14:paraId="7B994E34" w14:textId="77777777" w:rsidR="00C73807" w:rsidRPr="00234B2D" w:rsidRDefault="00C73807" w:rsidP="00234B2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Список используемой литературы: </w:t>
      </w:r>
    </w:p>
    <w:p w14:paraId="2AB89413" w14:textId="37C42A58" w:rsidR="00240A54" w:rsidRPr="00234B2D" w:rsidRDefault="00C73807" w:rsidP="00234B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34B2D">
        <w:rPr>
          <w:rFonts w:ascii="Times New Roman" w:hAnsi="Times New Roman" w:cs="Times New Roman"/>
          <w:sz w:val="24"/>
          <w:szCs w:val="24"/>
          <w:lang w:val="ru-RU"/>
        </w:rPr>
        <w:t>1. Педагогические технологии. Учебное пособие для студентов педагогических специальностей. Москва-</w:t>
      </w:r>
      <w:proofErr w:type="spellStart"/>
      <w:r w:rsidRPr="00234B2D">
        <w:rPr>
          <w:rFonts w:ascii="Times New Roman" w:hAnsi="Times New Roman" w:cs="Times New Roman"/>
          <w:sz w:val="24"/>
          <w:szCs w:val="24"/>
          <w:lang w:val="ru-RU"/>
        </w:rPr>
        <w:t>Ростов</w:t>
      </w:r>
      <w:proofErr w:type="spellEnd"/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на Дону,2015. 2. Онищук, В. А. Урок в современной школе: Пособие для учителя / В. А. Онищук – </w:t>
      </w:r>
      <w:proofErr w:type="gramStart"/>
      <w:r w:rsidRPr="00234B2D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Pr="00234B2D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2011.</w:t>
      </w:r>
    </w:p>
    <w:sectPr w:rsidR="00240A54" w:rsidRPr="00234B2D" w:rsidSect="00234B2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AA"/>
    <w:rsid w:val="00147F99"/>
    <w:rsid w:val="001500AA"/>
    <w:rsid w:val="00234B2D"/>
    <w:rsid w:val="00240A54"/>
    <w:rsid w:val="00C01E5A"/>
    <w:rsid w:val="00C7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9F74"/>
  <w15:chartTrackingRefBased/>
  <w15:docId w15:val="{66B768B2-33C3-4E38-AF53-6BF4F92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Щербаковых</dc:creator>
  <cp:keywords/>
  <dc:description/>
  <cp:lastModifiedBy>Семья Щербаковых</cp:lastModifiedBy>
  <cp:revision>4</cp:revision>
  <dcterms:created xsi:type="dcterms:W3CDTF">2023-03-18T11:10:00Z</dcterms:created>
  <dcterms:modified xsi:type="dcterms:W3CDTF">2023-03-18T11:21:00Z</dcterms:modified>
</cp:coreProperties>
</file>