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73" w:rsidRDefault="006265D7" w:rsidP="006265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ОСОБЕННОСТИ</w:t>
      </w:r>
      <w:r w:rsidR="00383FC3">
        <w:rPr>
          <w:rFonts w:ascii="Times New Roman" w:hAnsi="Times New Roman" w:cs="Times New Roman"/>
          <w:sz w:val="28"/>
          <w:szCs w:val="28"/>
        </w:rPr>
        <w:t xml:space="preserve"> ИСПОЛЬЗОВАНИЯ ВНЕУРОЧНЫХ ФОРМ ФИЗИЧЕСКОГО ВОСПИТАНИЯ В ПРОЦЕССЕ ФОРМИРОВАНИЯ  КОЛЛЕКТИВОВ УЧЕБНЫХ ГРУПП И ОТДЕЛЕНИЙ.</w:t>
      </w:r>
    </w:p>
    <w:p w:rsidR="006265D7" w:rsidRDefault="006265D7" w:rsidP="006265D7">
      <w:pPr>
        <w:spacing w:after="0" w:line="240" w:lineRule="auto"/>
        <w:jc w:val="center"/>
        <w:rPr>
          <w:rFonts w:ascii="Times New Roman" w:hAnsi="Times New Roman" w:cs="Times New Roman"/>
          <w:sz w:val="28"/>
          <w:szCs w:val="28"/>
        </w:rPr>
      </w:pPr>
    </w:p>
    <w:p w:rsidR="00383FC3" w:rsidRDefault="006265D7" w:rsidP="006265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Романюк И</w:t>
      </w:r>
      <w:r w:rsidR="00383FC3">
        <w:rPr>
          <w:rFonts w:ascii="Times New Roman" w:hAnsi="Times New Roman" w:cs="Times New Roman"/>
          <w:sz w:val="28"/>
          <w:szCs w:val="28"/>
        </w:rPr>
        <w:t>горь Владимирович</w:t>
      </w:r>
      <w:r>
        <w:rPr>
          <w:rFonts w:ascii="Times New Roman" w:hAnsi="Times New Roman" w:cs="Times New Roman"/>
          <w:sz w:val="28"/>
          <w:szCs w:val="28"/>
        </w:rPr>
        <w:t>.</w:t>
      </w:r>
    </w:p>
    <w:p w:rsidR="00F41A72" w:rsidRDefault="00F41A72" w:rsidP="006265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преподаватель предмета</w:t>
      </w:r>
    </w:p>
    <w:p w:rsidR="006265D7" w:rsidRDefault="00F41A72" w:rsidP="006265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«Физическая культура»</w:t>
      </w:r>
    </w:p>
    <w:p w:rsidR="006265D7" w:rsidRDefault="00F41A72" w:rsidP="006265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00383FC3">
        <w:rPr>
          <w:rFonts w:ascii="Times New Roman" w:hAnsi="Times New Roman" w:cs="Times New Roman"/>
          <w:sz w:val="28"/>
          <w:szCs w:val="28"/>
        </w:rPr>
        <w:t>ысшая педагогическая категория.</w:t>
      </w:r>
    </w:p>
    <w:p w:rsidR="00383FC3" w:rsidRDefault="00383FC3" w:rsidP="006265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Стаж работы- 27 лет.</w:t>
      </w:r>
    </w:p>
    <w:p w:rsidR="00383FC3" w:rsidRDefault="00383FC3" w:rsidP="006265D7">
      <w:pPr>
        <w:spacing w:after="0" w:line="240" w:lineRule="auto"/>
        <w:jc w:val="right"/>
        <w:rPr>
          <w:rFonts w:ascii="Times New Roman" w:hAnsi="Times New Roman" w:cs="Times New Roman"/>
          <w:sz w:val="28"/>
          <w:szCs w:val="28"/>
        </w:rPr>
      </w:pPr>
    </w:p>
    <w:p w:rsidR="006265D7" w:rsidRDefault="006265D7" w:rsidP="006265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5360">
        <w:rPr>
          <w:rFonts w:ascii="Times New Roman" w:hAnsi="Times New Roman" w:cs="Times New Roman"/>
          <w:sz w:val="28"/>
          <w:szCs w:val="28"/>
        </w:rPr>
        <w:t>В организации процесса физического воспитания в учебных заведениях технического и профессионального образования главенствующую роль играют  урочная и вне</w:t>
      </w:r>
      <w:r w:rsidR="00851CA1">
        <w:rPr>
          <w:rFonts w:ascii="Times New Roman" w:hAnsi="Times New Roman" w:cs="Times New Roman"/>
          <w:sz w:val="28"/>
          <w:szCs w:val="28"/>
        </w:rPr>
        <w:t xml:space="preserve">урочные формы </w:t>
      </w:r>
      <w:r w:rsidR="00545360">
        <w:rPr>
          <w:rFonts w:ascii="Times New Roman" w:hAnsi="Times New Roman" w:cs="Times New Roman"/>
          <w:sz w:val="28"/>
          <w:szCs w:val="28"/>
        </w:rPr>
        <w:t xml:space="preserve"> работы с </w:t>
      </w:r>
      <w:proofErr w:type="gramStart"/>
      <w:r w:rsidR="00545360">
        <w:rPr>
          <w:rFonts w:ascii="Times New Roman" w:hAnsi="Times New Roman" w:cs="Times New Roman"/>
          <w:sz w:val="28"/>
          <w:szCs w:val="28"/>
        </w:rPr>
        <w:t>обучающимися</w:t>
      </w:r>
      <w:proofErr w:type="gramEnd"/>
      <w:r w:rsidR="00545360">
        <w:rPr>
          <w:rFonts w:ascii="Times New Roman" w:hAnsi="Times New Roman" w:cs="Times New Roman"/>
          <w:sz w:val="28"/>
          <w:szCs w:val="28"/>
        </w:rPr>
        <w:t xml:space="preserve">. Учебная работа строится, непосредственно, на проведении учебных занятий по предмету «Физическая культура» в объеме, предусмотренном Государственным общеобязательным стандартом образования,  учебными  планами и Типовой программой. Внеурочная работа предполагает занятия обучающихся в спортивных секциях, участие их в соревнованиях, проводимых в учебном  заведении или в составе сборных команд в мероприятиях городского и более высоких уровней. Так же, неотъемлемой частью </w:t>
      </w:r>
      <w:r w:rsidR="000E1F73">
        <w:rPr>
          <w:rFonts w:ascii="Times New Roman" w:hAnsi="Times New Roman" w:cs="Times New Roman"/>
          <w:sz w:val="28"/>
          <w:szCs w:val="28"/>
        </w:rPr>
        <w:t>внеурочной формы работы является проведение спортивно-массовых и физкультурно-оздоровительных мероприятия, способствующих пропаганде здорового образа жизни и активных занятий физической культурой и спортом.</w:t>
      </w:r>
    </w:p>
    <w:p w:rsidR="002C04B4" w:rsidRDefault="000E1F73" w:rsidP="006265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большинстве учебных заведений самым ярким и масштабным физкультурно-оздоровительным мероприятием является, конечно же, «День Здоровья». Проводится он традиционно в начале учебного года, в сентябре или октябре месяце, когда погодные условия позволяют провести данное мероприятие на открытой площадке с привлечением максимально возможного количества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 в этот момент  коллектив учебного заведения сталкивается с проблемой. Как правильно выбрать форму проведения этого мероприятия, чтобы не превратить его в традиционный массовый забег, или банальные соревнования по </w:t>
      </w:r>
      <w:r w:rsidR="002C04B4">
        <w:rPr>
          <w:rFonts w:ascii="Times New Roman" w:hAnsi="Times New Roman" w:cs="Times New Roman"/>
          <w:sz w:val="28"/>
          <w:szCs w:val="28"/>
        </w:rPr>
        <w:t xml:space="preserve">волейболу, футболу и другим </w:t>
      </w:r>
      <w:r>
        <w:rPr>
          <w:rFonts w:ascii="Times New Roman" w:hAnsi="Times New Roman" w:cs="Times New Roman"/>
          <w:sz w:val="28"/>
          <w:szCs w:val="28"/>
        </w:rPr>
        <w:t xml:space="preserve">классическим видам спорта? Вместе с тем, </w:t>
      </w:r>
      <w:r w:rsidR="002C04B4">
        <w:rPr>
          <w:rFonts w:ascii="Times New Roman" w:hAnsi="Times New Roman" w:cs="Times New Roman"/>
          <w:sz w:val="28"/>
          <w:szCs w:val="28"/>
        </w:rPr>
        <w:t xml:space="preserve">ставится задача, чтобы мероприятие дало как можно более ярко выраженный эффект. </w:t>
      </w:r>
    </w:p>
    <w:p w:rsidR="002C04B4" w:rsidRDefault="002C04B4" w:rsidP="006265D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 xml:space="preserve">Одним из оптимальных решений данной задачи является проведение «Дня Здоровья» в форме спортивно-развлекательного мероприятия с элементами </w:t>
      </w:r>
      <w:proofErr w:type="spellStart"/>
      <w:r>
        <w:rPr>
          <w:rFonts w:ascii="Times New Roman" w:hAnsi="Times New Roman" w:cs="Times New Roman"/>
          <w:sz w:val="28"/>
          <w:szCs w:val="28"/>
        </w:rPr>
        <w:t>тимбил</w:t>
      </w:r>
      <w:r w:rsidR="00F41A72">
        <w:rPr>
          <w:rFonts w:ascii="Times New Roman" w:hAnsi="Times New Roman" w:cs="Times New Roman"/>
          <w:sz w:val="28"/>
          <w:szCs w:val="28"/>
        </w:rPr>
        <w:t>динга</w:t>
      </w:r>
      <w:proofErr w:type="spellEnd"/>
      <w:r w:rsidR="00F41A72">
        <w:rPr>
          <w:rFonts w:ascii="Times New Roman" w:hAnsi="Times New Roman" w:cs="Times New Roman"/>
          <w:sz w:val="28"/>
          <w:szCs w:val="28"/>
        </w:rPr>
        <w:t xml:space="preserve">. </w:t>
      </w:r>
      <w:bookmarkStart w:id="0" w:name="_GoBack"/>
      <w:bookmarkEnd w:id="0"/>
      <w:proofErr w:type="spellStart"/>
      <w:r w:rsidR="00FC2F3D">
        <w:rPr>
          <w:rFonts w:ascii="Times New Roman" w:hAnsi="Times New Roman" w:cs="Times New Roman"/>
          <w:sz w:val="28"/>
          <w:szCs w:val="28"/>
        </w:rPr>
        <w:t>Т</w:t>
      </w:r>
      <w:r>
        <w:rPr>
          <w:rFonts w:ascii="Times New Roman" w:hAnsi="Times New Roman" w:cs="Times New Roman"/>
          <w:sz w:val="28"/>
          <w:szCs w:val="28"/>
        </w:rPr>
        <w:t>имбилдинг</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team</w:t>
      </w:r>
      <w:r w:rsidRPr="0020312C">
        <w:rPr>
          <w:rFonts w:ascii="Times New Roman" w:hAnsi="Times New Roman" w:cs="Times New Roman"/>
          <w:sz w:val="28"/>
          <w:szCs w:val="28"/>
        </w:rPr>
        <w:t xml:space="preserve"> </w:t>
      </w:r>
      <w:r>
        <w:rPr>
          <w:rFonts w:ascii="Times New Roman" w:hAnsi="Times New Roman" w:cs="Times New Roman"/>
          <w:sz w:val="28"/>
          <w:szCs w:val="28"/>
          <w:lang w:val="en-US"/>
        </w:rPr>
        <w:t>building</w:t>
      </w:r>
      <w:r w:rsidRPr="0020312C">
        <w:rPr>
          <w:rFonts w:ascii="Times New Roman" w:hAnsi="Times New Roman" w:cs="Times New Roman"/>
          <w:sz w:val="28"/>
          <w:szCs w:val="28"/>
        </w:rPr>
        <w:t>)</w:t>
      </w:r>
      <w:r w:rsidR="006A221E">
        <w:rPr>
          <w:rFonts w:ascii="Times New Roman" w:hAnsi="Times New Roman" w:cs="Times New Roman"/>
          <w:sz w:val="28"/>
          <w:szCs w:val="28"/>
        </w:rPr>
        <w:t xml:space="preserve">, </w:t>
      </w:r>
      <w:r w:rsidR="0020312C">
        <w:rPr>
          <w:rFonts w:ascii="Times New Roman" w:hAnsi="Times New Roman" w:cs="Times New Roman"/>
          <w:sz w:val="28"/>
          <w:szCs w:val="28"/>
        </w:rPr>
        <w:t xml:space="preserve">или </w:t>
      </w:r>
      <w:proofErr w:type="spellStart"/>
      <w:r w:rsidR="0020312C">
        <w:rPr>
          <w:rFonts w:ascii="Times New Roman" w:hAnsi="Times New Roman" w:cs="Times New Roman"/>
          <w:sz w:val="28"/>
          <w:szCs w:val="28"/>
        </w:rPr>
        <w:t>командообразование</w:t>
      </w:r>
      <w:proofErr w:type="spellEnd"/>
      <w:r>
        <w:rPr>
          <w:rFonts w:ascii="Times New Roman" w:hAnsi="Times New Roman" w:cs="Times New Roman"/>
          <w:sz w:val="28"/>
          <w:szCs w:val="28"/>
        </w:rPr>
        <w:t xml:space="preserve"> </w:t>
      </w:r>
      <w:r w:rsidR="0020312C">
        <w:rPr>
          <w:rFonts w:ascii="Times New Roman" w:hAnsi="Times New Roman" w:cs="Times New Roman"/>
          <w:sz w:val="28"/>
          <w:szCs w:val="28"/>
        </w:rPr>
        <w:t>–</w:t>
      </w:r>
      <w:r>
        <w:rPr>
          <w:rFonts w:ascii="Times New Roman" w:hAnsi="Times New Roman" w:cs="Times New Roman"/>
          <w:sz w:val="28"/>
          <w:szCs w:val="28"/>
        </w:rPr>
        <w:t xml:space="preserve"> это</w:t>
      </w:r>
      <w:r w:rsidR="0020312C" w:rsidRPr="0020312C">
        <w:rPr>
          <w:rFonts w:ascii="Times New Roman" w:hAnsi="Times New Roman" w:cs="Times New Roman"/>
          <w:sz w:val="28"/>
          <w:szCs w:val="28"/>
        </w:rPr>
        <w:t xml:space="preserve"> </w:t>
      </w:r>
      <w:r w:rsidR="0020312C">
        <w:rPr>
          <w:rFonts w:ascii="Times New Roman" w:hAnsi="Times New Roman" w:cs="Times New Roman"/>
          <w:sz w:val="28"/>
          <w:szCs w:val="28"/>
        </w:rPr>
        <w:t>термин</w:t>
      </w:r>
      <w:r w:rsidR="0020312C" w:rsidRPr="0020312C">
        <w:rPr>
          <w:rFonts w:ascii="Times New Roman" w:hAnsi="Times New Roman" w:cs="Times New Roman"/>
          <w:sz w:val="28"/>
          <w:szCs w:val="28"/>
          <w:shd w:val="clear" w:color="auto" w:fill="FFFFFF"/>
        </w:rPr>
        <w:t>,</w:t>
      </w:r>
      <w:r w:rsidR="0020312C">
        <w:rPr>
          <w:rFonts w:ascii="Times New Roman" w:hAnsi="Times New Roman" w:cs="Times New Roman"/>
          <w:sz w:val="28"/>
          <w:szCs w:val="28"/>
          <w:shd w:val="clear" w:color="auto" w:fill="FFFFFF"/>
        </w:rPr>
        <w:t xml:space="preserve"> обычно</w:t>
      </w:r>
      <w:r w:rsidR="006A221E">
        <w:rPr>
          <w:rFonts w:ascii="Times New Roman" w:hAnsi="Times New Roman" w:cs="Times New Roman"/>
          <w:sz w:val="28"/>
          <w:szCs w:val="28"/>
          <w:shd w:val="clear" w:color="auto" w:fill="FFFFFF"/>
        </w:rPr>
        <w:t>,</w:t>
      </w:r>
      <w:r w:rsidR="0020312C">
        <w:rPr>
          <w:rFonts w:ascii="Times New Roman" w:hAnsi="Times New Roman" w:cs="Times New Roman"/>
          <w:sz w:val="28"/>
          <w:szCs w:val="28"/>
          <w:shd w:val="clear" w:color="auto" w:fill="FFFFFF"/>
        </w:rPr>
        <w:t xml:space="preserve"> используемый применительно к  бизнесу</w:t>
      </w:r>
      <w:r w:rsidR="006A221E">
        <w:rPr>
          <w:rFonts w:ascii="Times New Roman" w:hAnsi="Times New Roman" w:cs="Times New Roman"/>
          <w:sz w:val="28"/>
          <w:szCs w:val="28"/>
          <w:shd w:val="clear" w:color="auto" w:fill="FFFFFF"/>
        </w:rPr>
        <w:t>.</w:t>
      </w:r>
      <w:r w:rsidR="0020312C">
        <w:rPr>
          <w:rFonts w:ascii="Times New Roman" w:hAnsi="Times New Roman" w:cs="Times New Roman"/>
          <w:sz w:val="28"/>
          <w:szCs w:val="28"/>
          <w:shd w:val="clear" w:color="auto" w:fill="FFFFFF"/>
        </w:rPr>
        <w:t xml:space="preserve"> </w:t>
      </w:r>
      <w:r w:rsidR="006A221E">
        <w:rPr>
          <w:rFonts w:ascii="Times New Roman" w:hAnsi="Times New Roman" w:cs="Times New Roman"/>
          <w:sz w:val="28"/>
          <w:szCs w:val="28"/>
          <w:shd w:val="clear" w:color="auto" w:fill="FFFFFF"/>
        </w:rPr>
        <w:t>Он подразумевает</w:t>
      </w:r>
      <w:r w:rsidR="0020312C">
        <w:rPr>
          <w:rFonts w:ascii="Times New Roman" w:hAnsi="Times New Roman" w:cs="Times New Roman"/>
          <w:sz w:val="28"/>
          <w:szCs w:val="28"/>
          <w:shd w:val="clear" w:color="auto" w:fill="FFFFFF"/>
        </w:rPr>
        <w:t xml:space="preserve">  широкий диапазон</w:t>
      </w:r>
      <w:r w:rsidR="0020312C" w:rsidRPr="0020312C">
        <w:rPr>
          <w:rFonts w:ascii="Times New Roman" w:hAnsi="Times New Roman" w:cs="Times New Roman"/>
          <w:sz w:val="28"/>
          <w:szCs w:val="28"/>
          <w:shd w:val="clear" w:color="auto" w:fill="FFFFFF"/>
        </w:rPr>
        <w:t xml:space="preserve"> действий</w:t>
      </w:r>
      <w:r w:rsidR="006A221E">
        <w:rPr>
          <w:rFonts w:ascii="Times New Roman" w:hAnsi="Times New Roman" w:cs="Times New Roman"/>
          <w:sz w:val="28"/>
          <w:szCs w:val="28"/>
          <w:shd w:val="clear" w:color="auto" w:fill="FFFFFF"/>
        </w:rPr>
        <w:t xml:space="preserve">,  необходимых </w:t>
      </w:r>
      <w:r w:rsidR="0020312C" w:rsidRPr="0020312C">
        <w:rPr>
          <w:rFonts w:ascii="Times New Roman" w:hAnsi="Times New Roman" w:cs="Times New Roman"/>
          <w:sz w:val="28"/>
          <w:szCs w:val="28"/>
          <w:shd w:val="clear" w:color="auto" w:fill="FFFFFF"/>
        </w:rPr>
        <w:t xml:space="preserve"> для повышения эффективности работы</w:t>
      </w:r>
      <w:r w:rsidR="0020312C">
        <w:rPr>
          <w:rFonts w:ascii="Times New Roman" w:hAnsi="Times New Roman" w:cs="Times New Roman"/>
          <w:sz w:val="28"/>
          <w:szCs w:val="28"/>
          <w:shd w:val="clear" w:color="auto" w:fill="FFFFFF"/>
        </w:rPr>
        <w:t xml:space="preserve"> </w:t>
      </w:r>
      <w:r w:rsidR="006A221E">
        <w:rPr>
          <w:rFonts w:ascii="Times New Roman" w:hAnsi="Times New Roman" w:cs="Times New Roman"/>
          <w:sz w:val="28"/>
          <w:szCs w:val="28"/>
          <w:shd w:val="clear" w:color="auto" w:fill="FFFFFF"/>
        </w:rPr>
        <w:t xml:space="preserve">в </w:t>
      </w:r>
      <w:hyperlink r:id="rId6" w:tooltip="Команда" w:history="1">
        <w:r w:rsidR="006A221E">
          <w:rPr>
            <w:rStyle w:val="a3"/>
            <w:rFonts w:ascii="Times New Roman" w:hAnsi="Times New Roman" w:cs="Times New Roman"/>
            <w:color w:val="auto"/>
            <w:sz w:val="28"/>
            <w:szCs w:val="28"/>
            <w:u w:val="none"/>
            <w:shd w:val="clear" w:color="auto" w:fill="FFFFFF"/>
          </w:rPr>
          <w:t>команде</w:t>
        </w:r>
      </w:hyperlink>
      <w:r w:rsidR="0020312C" w:rsidRPr="0020312C">
        <w:rPr>
          <w:rFonts w:ascii="Times New Roman" w:hAnsi="Times New Roman" w:cs="Times New Roman"/>
          <w:sz w:val="28"/>
          <w:szCs w:val="28"/>
          <w:shd w:val="clear" w:color="auto" w:fill="FFFFFF"/>
        </w:rPr>
        <w:t>.</w:t>
      </w:r>
      <w:r w:rsidR="006A221E">
        <w:rPr>
          <w:rFonts w:ascii="Times New Roman" w:hAnsi="Times New Roman" w:cs="Times New Roman"/>
          <w:sz w:val="28"/>
          <w:szCs w:val="28"/>
          <w:shd w:val="clear" w:color="auto" w:fill="FFFFFF"/>
        </w:rPr>
        <w:t xml:space="preserve">  </w:t>
      </w:r>
      <w:r w:rsidR="0020312C">
        <w:rPr>
          <w:rFonts w:ascii="Times New Roman" w:hAnsi="Times New Roman" w:cs="Times New Roman"/>
          <w:sz w:val="28"/>
          <w:szCs w:val="28"/>
          <w:shd w:val="clear" w:color="auto" w:fill="FFFFFF"/>
        </w:rPr>
        <w:t>Учитывая то, что учебная группа</w:t>
      </w:r>
      <w:r w:rsidR="006A221E">
        <w:rPr>
          <w:rFonts w:ascii="Times New Roman" w:hAnsi="Times New Roman" w:cs="Times New Roman"/>
          <w:sz w:val="28"/>
          <w:szCs w:val="28"/>
          <w:shd w:val="clear" w:color="auto" w:fill="FFFFFF"/>
        </w:rPr>
        <w:t xml:space="preserve">, </w:t>
      </w:r>
      <w:r w:rsidR="0020312C">
        <w:rPr>
          <w:rFonts w:ascii="Times New Roman" w:hAnsi="Times New Roman" w:cs="Times New Roman"/>
          <w:sz w:val="28"/>
          <w:szCs w:val="28"/>
          <w:shd w:val="clear" w:color="auto" w:fill="FFFFFF"/>
        </w:rPr>
        <w:t xml:space="preserve">в идеале, </w:t>
      </w:r>
      <w:r w:rsidR="006A221E">
        <w:rPr>
          <w:rFonts w:ascii="Times New Roman" w:hAnsi="Times New Roman" w:cs="Times New Roman"/>
          <w:sz w:val="28"/>
          <w:szCs w:val="28"/>
          <w:shd w:val="clear" w:color="auto" w:fill="FFFFFF"/>
        </w:rPr>
        <w:t xml:space="preserve">это </w:t>
      </w:r>
      <w:r w:rsidR="0020312C">
        <w:rPr>
          <w:rFonts w:ascii="Times New Roman" w:hAnsi="Times New Roman" w:cs="Times New Roman"/>
          <w:sz w:val="28"/>
          <w:szCs w:val="28"/>
          <w:shd w:val="clear" w:color="auto" w:fill="FFFFFF"/>
        </w:rPr>
        <w:t xml:space="preserve">такой же коллектив, </w:t>
      </w:r>
      <w:r w:rsidR="00875D6D">
        <w:rPr>
          <w:rFonts w:ascii="Times New Roman" w:hAnsi="Times New Roman" w:cs="Times New Roman"/>
          <w:sz w:val="28"/>
          <w:szCs w:val="28"/>
          <w:shd w:val="clear" w:color="auto" w:fill="FFFFFF"/>
        </w:rPr>
        <w:t>логично применить</w:t>
      </w:r>
      <w:r w:rsidR="006A221E">
        <w:rPr>
          <w:rFonts w:ascii="Times New Roman" w:hAnsi="Times New Roman" w:cs="Times New Roman"/>
          <w:sz w:val="28"/>
          <w:szCs w:val="28"/>
          <w:shd w:val="clear" w:color="auto" w:fill="FFFFFF"/>
        </w:rPr>
        <w:t xml:space="preserve"> основные сост</w:t>
      </w:r>
      <w:r w:rsidR="00875D6D">
        <w:rPr>
          <w:rFonts w:ascii="Times New Roman" w:hAnsi="Times New Roman" w:cs="Times New Roman"/>
          <w:sz w:val="28"/>
          <w:szCs w:val="28"/>
          <w:shd w:val="clear" w:color="auto" w:fill="FFFFFF"/>
        </w:rPr>
        <w:t xml:space="preserve">авляющие </w:t>
      </w:r>
      <w:proofErr w:type="spellStart"/>
      <w:r w:rsidR="00875D6D">
        <w:rPr>
          <w:rFonts w:ascii="Times New Roman" w:hAnsi="Times New Roman" w:cs="Times New Roman"/>
          <w:sz w:val="28"/>
          <w:szCs w:val="28"/>
          <w:shd w:val="clear" w:color="auto" w:fill="FFFFFF"/>
        </w:rPr>
        <w:t>командообразования</w:t>
      </w:r>
      <w:proofErr w:type="spellEnd"/>
      <w:r w:rsidR="00875D6D">
        <w:rPr>
          <w:rFonts w:ascii="Times New Roman" w:hAnsi="Times New Roman" w:cs="Times New Roman"/>
          <w:sz w:val="28"/>
          <w:szCs w:val="28"/>
          <w:shd w:val="clear" w:color="auto" w:fill="FFFFFF"/>
        </w:rPr>
        <w:t xml:space="preserve"> и к формированию</w:t>
      </w:r>
      <w:r w:rsidR="006A221E">
        <w:rPr>
          <w:rFonts w:ascii="Times New Roman" w:hAnsi="Times New Roman" w:cs="Times New Roman"/>
          <w:sz w:val="28"/>
          <w:szCs w:val="28"/>
          <w:shd w:val="clear" w:color="auto" w:fill="FFFFFF"/>
        </w:rPr>
        <w:t xml:space="preserve"> команды из числа обучающихся  отдельно взятой группы или отделения.</w:t>
      </w:r>
    </w:p>
    <w:p w:rsidR="00F644EB" w:rsidRPr="00F644EB" w:rsidRDefault="00D31983" w:rsidP="001E7E09">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ab/>
        <w:t>Таким образом, если</w:t>
      </w:r>
      <w:r w:rsidR="00DF49C4">
        <w:rPr>
          <w:rFonts w:ascii="Times New Roman" w:hAnsi="Times New Roman" w:cs="Times New Roman"/>
          <w:sz w:val="28"/>
          <w:szCs w:val="28"/>
          <w:shd w:val="clear" w:color="auto" w:fill="FFFFFF"/>
        </w:rPr>
        <w:t xml:space="preserve"> перенести сущность</w:t>
      </w:r>
      <w:r>
        <w:rPr>
          <w:rFonts w:ascii="Times New Roman" w:hAnsi="Times New Roman" w:cs="Times New Roman"/>
          <w:sz w:val="28"/>
          <w:szCs w:val="28"/>
          <w:shd w:val="clear" w:color="auto" w:fill="FFFFFF"/>
        </w:rPr>
        <w:t xml:space="preserve"> процесса </w:t>
      </w:r>
      <w:proofErr w:type="spellStart"/>
      <w:r>
        <w:rPr>
          <w:rFonts w:ascii="Times New Roman" w:hAnsi="Times New Roman" w:cs="Times New Roman"/>
          <w:sz w:val="28"/>
          <w:szCs w:val="28"/>
          <w:shd w:val="clear" w:color="auto" w:fill="FFFFFF"/>
        </w:rPr>
        <w:t>командообразования</w:t>
      </w:r>
      <w:proofErr w:type="spellEnd"/>
      <w:r>
        <w:rPr>
          <w:rFonts w:ascii="Times New Roman" w:hAnsi="Times New Roman" w:cs="Times New Roman"/>
          <w:sz w:val="28"/>
          <w:szCs w:val="28"/>
          <w:shd w:val="clear" w:color="auto" w:fill="FFFFFF"/>
        </w:rPr>
        <w:t xml:space="preserve"> с бизнес</w:t>
      </w:r>
      <w:r w:rsidR="00383F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383F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структуры на коллектив учебной группы, то можно выделить </w:t>
      </w:r>
      <w:r w:rsidR="00DF49C4">
        <w:rPr>
          <w:rFonts w:ascii="Times New Roman" w:hAnsi="Times New Roman" w:cs="Times New Roman"/>
          <w:sz w:val="28"/>
          <w:szCs w:val="28"/>
        </w:rPr>
        <w:t>нескольких взаимосвязанных задач:</w:t>
      </w:r>
    </w:p>
    <w:p w:rsidR="00DF49C4" w:rsidRPr="00F644EB" w:rsidRDefault="00DF49C4" w:rsidP="00F644EB">
      <w:pPr>
        <w:pStyle w:val="a4"/>
        <w:numPr>
          <w:ilvl w:val="0"/>
          <w:numId w:val="2"/>
        </w:numPr>
        <w:tabs>
          <w:tab w:val="left" w:pos="0"/>
        </w:tabs>
        <w:spacing w:after="0" w:line="240" w:lineRule="auto"/>
        <w:jc w:val="both"/>
        <w:rPr>
          <w:rFonts w:ascii="Times New Roman" w:hAnsi="Times New Roman" w:cs="Times New Roman"/>
          <w:sz w:val="28"/>
          <w:szCs w:val="28"/>
        </w:rPr>
      </w:pPr>
      <w:r w:rsidRPr="00F644EB">
        <w:rPr>
          <w:rFonts w:ascii="Times New Roman" w:eastAsia="Times New Roman" w:hAnsi="Times New Roman" w:cs="Times New Roman"/>
          <w:color w:val="222222"/>
          <w:sz w:val="28"/>
          <w:szCs w:val="28"/>
          <w:lang w:eastAsia="ru-RU"/>
        </w:rPr>
        <w:t>формирование навыков успешного взаимодействия членов команды в различных ситуациях;</w:t>
      </w:r>
    </w:p>
    <w:p w:rsidR="00DF49C4" w:rsidRPr="00F644EB" w:rsidRDefault="00DF49C4" w:rsidP="00F644EB">
      <w:pPr>
        <w:pStyle w:val="a4"/>
        <w:numPr>
          <w:ilvl w:val="0"/>
          <w:numId w:val="2"/>
        </w:numPr>
        <w:shd w:val="clear" w:color="auto" w:fill="FFFFFF"/>
        <w:spacing w:before="100" w:beforeAutospacing="1" w:after="0" w:line="240" w:lineRule="auto"/>
        <w:rPr>
          <w:rFonts w:ascii="Times New Roman" w:eastAsia="Times New Roman" w:hAnsi="Times New Roman" w:cs="Times New Roman"/>
          <w:color w:val="222222"/>
          <w:sz w:val="28"/>
          <w:szCs w:val="28"/>
          <w:lang w:eastAsia="ru-RU"/>
        </w:rPr>
      </w:pPr>
      <w:r w:rsidRPr="00F644EB">
        <w:rPr>
          <w:rFonts w:ascii="Times New Roman" w:eastAsia="Times New Roman" w:hAnsi="Times New Roman" w:cs="Times New Roman"/>
          <w:color w:val="222222"/>
          <w:sz w:val="28"/>
          <w:szCs w:val="28"/>
          <w:lang w:eastAsia="ru-RU"/>
        </w:rPr>
        <w:t>повышение уровня личной ответственности за результат;</w:t>
      </w:r>
    </w:p>
    <w:p w:rsidR="00DF49C4" w:rsidRPr="00F644EB" w:rsidRDefault="00DF49C4" w:rsidP="00F644EB">
      <w:pPr>
        <w:pStyle w:val="a4"/>
        <w:numPr>
          <w:ilvl w:val="0"/>
          <w:numId w:val="2"/>
        </w:numPr>
        <w:shd w:val="clear" w:color="auto" w:fill="FFFFFF"/>
        <w:spacing w:before="100" w:beforeAutospacing="1" w:after="0" w:line="240" w:lineRule="auto"/>
        <w:rPr>
          <w:rFonts w:ascii="Times New Roman" w:eastAsia="Times New Roman" w:hAnsi="Times New Roman" w:cs="Times New Roman"/>
          <w:color w:val="222222"/>
          <w:sz w:val="28"/>
          <w:szCs w:val="28"/>
          <w:lang w:eastAsia="ru-RU"/>
        </w:rPr>
      </w:pPr>
      <w:r w:rsidRPr="00F644EB">
        <w:rPr>
          <w:rFonts w:ascii="Times New Roman" w:eastAsia="Times New Roman" w:hAnsi="Times New Roman" w:cs="Times New Roman"/>
          <w:color w:val="222222"/>
          <w:sz w:val="28"/>
          <w:szCs w:val="28"/>
          <w:lang w:eastAsia="ru-RU"/>
        </w:rPr>
        <w:t>переход из состояния конкуренции к сотрудничеству;</w:t>
      </w:r>
    </w:p>
    <w:p w:rsidR="00DF49C4" w:rsidRPr="00F644EB" w:rsidRDefault="00DF49C4" w:rsidP="00F644EB">
      <w:pPr>
        <w:pStyle w:val="a4"/>
        <w:numPr>
          <w:ilvl w:val="0"/>
          <w:numId w:val="2"/>
        </w:numPr>
        <w:shd w:val="clear" w:color="auto" w:fill="FFFFFF"/>
        <w:spacing w:before="100" w:beforeAutospacing="1" w:after="0" w:line="240" w:lineRule="auto"/>
        <w:rPr>
          <w:rFonts w:ascii="Times New Roman" w:eastAsia="Times New Roman" w:hAnsi="Times New Roman" w:cs="Times New Roman"/>
          <w:color w:val="222222"/>
          <w:sz w:val="28"/>
          <w:szCs w:val="28"/>
          <w:lang w:eastAsia="ru-RU"/>
        </w:rPr>
      </w:pPr>
      <w:r w:rsidRPr="00F644EB">
        <w:rPr>
          <w:rFonts w:ascii="Times New Roman" w:eastAsia="Times New Roman" w:hAnsi="Times New Roman" w:cs="Times New Roman"/>
          <w:color w:val="222222"/>
          <w:sz w:val="28"/>
          <w:szCs w:val="28"/>
          <w:lang w:eastAsia="ru-RU"/>
        </w:rPr>
        <w:t>повышение уровня доверия и заботы между членами команды;</w:t>
      </w:r>
    </w:p>
    <w:p w:rsidR="00DF49C4" w:rsidRPr="00F644EB" w:rsidRDefault="00DF49C4" w:rsidP="00F644EB">
      <w:pPr>
        <w:pStyle w:val="a4"/>
        <w:numPr>
          <w:ilvl w:val="0"/>
          <w:numId w:val="2"/>
        </w:numPr>
        <w:shd w:val="clear" w:color="auto" w:fill="FFFFFF"/>
        <w:spacing w:before="100" w:beforeAutospacing="1" w:after="0" w:line="240" w:lineRule="auto"/>
        <w:rPr>
          <w:rFonts w:ascii="Times New Roman" w:eastAsia="Times New Roman" w:hAnsi="Times New Roman" w:cs="Times New Roman"/>
          <w:color w:val="222222"/>
          <w:sz w:val="28"/>
          <w:szCs w:val="28"/>
          <w:lang w:eastAsia="ru-RU"/>
        </w:rPr>
      </w:pPr>
      <w:r w:rsidRPr="00F644EB">
        <w:rPr>
          <w:rFonts w:ascii="Times New Roman" w:eastAsia="Times New Roman" w:hAnsi="Times New Roman" w:cs="Times New Roman"/>
          <w:color w:val="222222"/>
          <w:sz w:val="28"/>
          <w:szCs w:val="28"/>
          <w:lang w:eastAsia="ru-RU"/>
        </w:rPr>
        <w:t>переключение внимания участника с себя на команду;</w:t>
      </w:r>
    </w:p>
    <w:p w:rsidR="00DF49C4" w:rsidRPr="00F644EB" w:rsidRDefault="00DF49C4" w:rsidP="00F644EB">
      <w:pPr>
        <w:pStyle w:val="a4"/>
        <w:numPr>
          <w:ilvl w:val="0"/>
          <w:numId w:val="2"/>
        </w:numPr>
        <w:shd w:val="clear" w:color="auto" w:fill="FFFFFF"/>
        <w:spacing w:before="100" w:beforeAutospacing="1" w:after="0" w:line="240" w:lineRule="auto"/>
        <w:rPr>
          <w:rFonts w:ascii="Times New Roman" w:eastAsia="Times New Roman" w:hAnsi="Times New Roman" w:cs="Times New Roman"/>
          <w:color w:val="222222"/>
          <w:sz w:val="28"/>
          <w:szCs w:val="28"/>
          <w:lang w:eastAsia="ru-RU"/>
        </w:rPr>
      </w:pPr>
      <w:r w:rsidRPr="00F644EB">
        <w:rPr>
          <w:rFonts w:ascii="Times New Roman" w:eastAsia="Times New Roman" w:hAnsi="Times New Roman" w:cs="Times New Roman"/>
          <w:color w:val="222222"/>
          <w:sz w:val="28"/>
          <w:szCs w:val="28"/>
          <w:lang w:eastAsia="ru-RU"/>
        </w:rPr>
        <w:t>повышение командного духа, получение заряда позитивного настроения.</w:t>
      </w:r>
    </w:p>
    <w:p w:rsidR="00F644EB" w:rsidRPr="00F644EB" w:rsidRDefault="00DF49C4" w:rsidP="00F644EB">
      <w:pPr>
        <w:pStyle w:val="a4"/>
        <w:numPr>
          <w:ilvl w:val="0"/>
          <w:numId w:val="2"/>
        </w:numPr>
        <w:shd w:val="clear" w:color="auto" w:fill="FFFFFF"/>
        <w:spacing w:before="100" w:beforeAutospacing="1" w:after="0" w:line="240" w:lineRule="auto"/>
        <w:rPr>
          <w:rFonts w:ascii="Times New Roman" w:eastAsia="Times New Roman" w:hAnsi="Times New Roman" w:cs="Times New Roman"/>
          <w:color w:val="222222"/>
          <w:sz w:val="28"/>
          <w:szCs w:val="28"/>
          <w:lang w:eastAsia="ru-RU"/>
        </w:rPr>
      </w:pPr>
      <w:r w:rsidRPr="00F644EB">
        <w:rPr>
          <w:rFonts w:ascii="Times New Roman" w:eastAsia="Times New Roman" w:hAnsi="Times New Roman" w:cs="Times New Roman"/>
          <w:color w:val="222222"/>
          <w:sz w:val="28"/>
          <w:szCs w:val="28"/>
          <w:lang w:eastAsia="ru-RU"/>
        </w:rPr>
        <w:t>вывод команды на лидирующие позиции турнира</w:t>
      </w:r>
      <w:r w:rsidR="00F644EB">
        <w:rPr>
          <w:rFonts w:ascii="Times New Roman" w:eastAsia="Times New Roman" w:hAnsi="Times New Roman" w:cs="Times New Roman"/>
          <w:color w:val="222222"/>
          <w:sz w:val="28"/>
          <w:szCs w:val="28"/>
          <w:lang w:eastAsia="ru-RU"/>
        </w:rPr>
        <w:t>. [</w:t>
      </w:r>
      <w:r w:rsidR="00F644EB">
        <w:rPr>
          <w:rFonts w:ascii="Times New Roman" w:eastAsia="Times New Roman" w:hAnsi="Times New Roman" w:cs="Times New Roman"/>
          <w:color w:val="222222"/>
          <w:sz w:val="28"/>
          <w:szCs w:val="28"/>
          <w:lang w:val="en-US" w:eastAsia="ru-RU"/>
        </w:rPr>
        <w:t>1]</w:t>
      </w:r>
    </w:p>
    <w:p w:rsidR="00F644EB" w:rsidRDefault="00F644EB" w:rsidP="00F644EB">
      <w:pPr>
        <w:pStyle w:val="a4"/>
        <w:shd w:val="clear" w:color="auto" w:fill="FFFFFF"/>
        <w:spacing w:before="100" w:beforeAutospacing="1" w:after="0" w:line="240" w:lineRule="auto"/>
        <w:ind w:left="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en-US" w:eastAsia="ru-RU"/>
        </w:rPr>
        <w:tab/>
      </w:r>
      <w:r>
        <w:rPr>
          <w:rFonts w:ascii="Times New Roman" w:eastAsia="Times New Roman" w:hAnsi="Times New Roman" w:cs="Times New Roman"/>
          <w:color w:val="222222"/>
          <w:sz w:val="28"/>
          <w:szCs w:val="28"/>
          <w:lang w:eastAsia="ru-RU"/>
        </w:rPr>
        <w:t xml:space="preserve">Решение поставленных задач наиболее эффективно достигается при проведении мероприятия в форме </w:t>
      </w:r>
      <w:proofErr w:type="spellStart"/>
      <w:r>
        <w:rPr>
          <w:rFonts w:ascii="Times New Roman" w:eastAsia="Times New Roman" w:hAnsi="Times New Roman" w:cs="Times New Roman"/>
          <w:color w:val="222222"/>
          <w:sz w:val="28"/>
          <w:szCs w:val="28"/>
          <w:lang w:eastAsia="ru-RU"/>
        </w:rPr>
        <w:t>командообразующего</w:t>
      </w:r>
      <w:proofErr w:type="spellEnd"/>
      <w:r>
        <w:rPr>
          <w:rFonts w:ascii="Times New Roman" w:eastAsia="Times New Roman" w:hAnsi="Times New Roman" w:cs="Times New Roman"/>
          <w:color w:val="222222"/>
          <w:sz w:val="28"/>
          <w:szCs w:val="28"/>
          <w:lang w:eastAsia="ru-RU"/>
        </w:rPr>
        <w:t xml:space="preserve"> тренинга, включающего в себя упражнения (задания), которые требуют от участников не столько проявления базовых физических </w:t>
      </w:r>
      <w:proofErr w:type="gramStart"/>
      <w:r>
        <w:rPr>
          <w:rFonts w:ascii="Times New Roman" w:eastAsia="Times New Roman" w:hAnsi="Times New Roman" w:cs="Times New Roman"/>
          <w:color w:val="222222"/>
          <w:sz w:val="28"/>
          <w:szCs w:val="28"/>
          <w:lang w:eastAsia="ru-RU"/>
        </w:rPr>
        <w:t>качеств</w:t>
      </w:r>
      <w:proofErr w:type="gramEnd"/>
      <w:r>
        <w:rPr>
          <w:rFonts w:ascii="Times New Roman" w:eastAsia="Times New Roman" w:hAnsi="Times New Roman" w:cs="Times New Roman"/>
          <w:color w:val="222222"/>
          <w:sz w:val="28"/>
          <w:szCs w:val="28"/>
          <w:lang w:eastAsia="ru-RU"/>
        </w:rPr>
        <w:t xml:space="preserve"> таких как</w:t>
      </w:r>
      <w:r w:rsidR="00124B05">
        <w:rPr>
          <w:rFonts w:ascii="Times New Roman" w:eastAsia="Times New Roman" w:hAnsi="Times New Roman" w:cs="Times New Roman"/>
          <w:color w:val="222222"/>
          <w:sz w:val="28"/>
          <w:szCs w:val="28"/>
          <w:lang w:eastAsia="ru-RU"/>
        </w:rPr>
        <w:t xml:space="preserve"> сила, быстрота, выносливость, сколько умения взаимодействовать между собой членам</w:t>
      </w:r>
      <w:r w:rsidR="00AA5A72">
        <w:rPr>
          <w:rFonts w:ascii="Times New Roman" w:eastAsia="Times New Roman" w:hAnsi="Times New Roman" w:cs="Times New Roman"/>
          <w:color w:val="222222"/>
          <w:sz w:val="28"/>
          <w:szCs w:val="28"/>
          <w:lang w:eastAsia="ru-RU"/>
        </w:rPr>
        <w:t>и</w:t>
      </w:r>
      <w:r w:rsidR="00124B05">
        <w:rPr>
          <w:rFonts w:ascii="Times New Roman" w:eastAsia="Times New Roman" w:hAnsi="Times New Roman" w:cs="Times New Roman"/>
          <w:color w:val="222222"/>
          <w:sz w:val="28"/>
          <w:szCs w:val="28"/>
          <w:lang w:eastAsia="ru-RU"/>
        </w:rPr>
        <w:t xml:space="preserve"> команды, быстро принимать правильные решения и максимально эффективно достигать поставленной цели</w:t>
      </w:r>
      <w:r>
        <w:rPr>
          <w:rFonts w:ascii="Times New Roman" w:eastAsia="Times New Roman" w:hAnsi="Times New Roman" w:cs="Times New Roman"/>
          <w:color w:val="222222"/>
          <w:sz w:val="28"/>
          <w:szCs w:val="28"/>
          <w:lang w:eastAsia="ru-RU"/>
        </w:rPr>
        <w:t>.</w:t>
      </w:r>
      <w:r w:rsidR="00124B05">
        <w:rPr>
          <w:rFonts w:ascii="Times New Roman" w:eastAsia="Times New Roman" w:hAnsi="Times New Roman" w:cs="Times New Roman"/>
          <w:color w:val="222222"/>
          <w:sz w:val="28"/>
          <w:szCs w:val="28"/>
          <w:lang w:eastAsia="ru-RU"/>
        </w:rPr>
        <w:t xml:space="preserve"> Упражнения подбираются и разрабатываются таким образом, чтобы конечный результат мог </w:t>
      </w:r>
      <w:proofErr w:type="gramStart"/>
      <w:r w:rsidR="00124B05">
        <w:rPr>
          <w:rFonts w:ascii="Times New Roman" w:eastAsia="Times New Roman" w:hAnsi="Times New Roman" w:cs="Times New Roman"/>
          <w:color w:val="222222"/>
          <w:sz w:val="28"/>
          <w:szCs w:val="28"/>
          <w:lang w:eastAsia="ru-RU"/>
        </w:rPr>
        <w:t>быть</w:t>
      </w:r>
      <w:proofErr w:type="gramEnd"/>
      <w:r w:rsidR="00652BF7">
        <w:rPr>
          <w:rFonts w:ascii="Times New Roman" w:eastAsia="Times New Roman" w:hAnsi="Times New Roman" w:cs="Times New Roman"/>
          <w:color w:val="222222"/>
          <w:sz w:val="28"/>
          <w:szCs w:val="28"/>
          <w:lang w:eastAsia="ru-RU"/>
        </w:rPr>
        <w:t xml:space="preserve"> </w:t>
      </w:r>
      <w:r w:rsidR="00124B05">
        <w:rPr>
          <w:rFonts w:ascii="Times New Roman" w:eastAsia="Times New Roman" w:hAnsi="Times New Roman" w:cs="Times New Roman"/>
          <w:color w:val="222222"/>
          <w:sz w:val="28"/>
          <w:szCs w:val="28"/>
          <w:lang w:eastAsia="ru-RU"/>
        </w:rPr>
        <w:t xml:space="preserve"> достигнут только при умелом вз</w:t>
      </w:r>
      <w:r w:rsidR="00652BF7">
        <w:rPr>
          <w:rFonts w:ascii="Times New Roman" w:eastAsia="Times New Roman" w:hAnsi="Times New Roman" w:cs="Times New Roman"/>
          <w:color w:val="222222"/>
          <w:sz w:val="28"/>
          <w:szCs w:val="28"/>
          <w:lang w:eastAsia="ru-RU"/>
        </w:rPr>
        <w:t>аимодействии всех членов команды</w:t>
      </w:r>
      <w:r w:rsidR="00124B05">
        <w:rPr>
          <w:rFonts w:ascii="Times New Roman" w:eastAsia="Times New Roman" w:hAnsi="Times New Roman" w:cs="Times New Roman"/>
          <w:color w:val="222222"/>
          <w:sz w:val="28"/>
          <w:szCs w:val="28"/>
          <w:lang w:eastAsia="ru-RU"/>
        </w:rPr>
        <w:t>, а не з</w:t>
      </w:r>
      <w:r w:rsidR="00652BF7">
        <w:rPr>
          <w:rFonts w:ascii="Times New Roman" w:eastAsia="Times New Roman" w:hAnsi="Times New Roman" w:cs="Times New Roman"/>
          <w:color w:val="222222"/>
          <w:sz w:val="28"/>
          <w:szCs w:val="28"/>
          <w:lang w:eastAsia="ru-RU"/>
        </w:rPr>
        <w:t>ависел от способностей отдельно взятых</w:t>
      </w:r>
      <w:r w:rsidR="00124B05">
        <w:rPr>
          <w:rFonts w:ascii="Times New Roman" w:eastAsia="Times New Roman" w:hAnsi="Times New Roman" w:cs="Times New Roman"/>
          <w:color w:val="222222"/>
          <w:sz w:val="28"/>
          <w:szCs w:val="28"/>
          <w:lang w:eastAsia="ru-RU"/>
        </w:rPr>
        <w:t xml:space="preserve"> ее членов.</w:t>
      </w:r>
    </w:p>
    <w:p w:rsidR="00124B05" w:rsidRDefault="00124B05" w:rsidP="00F644EB">
      <w:pPr>
        <w:pStyle w:val="a4"/>
        <w:shd w:val="clear" w:color="auto" w:fill="FFFFFF"/>
        <w:spacing w:before="100" w:beforeAutospacing="1" w:after="0" w:line="240" w:lineRule="auto"/>
        <w:ind w:left="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xml:space="preserve">Упрощенная схема </w:t>
      </w:r>
      <w:r w:rsidR="00652BF7">
        <w:rPr>
          <w:rFonts w:ascii="Times New Roman" w:eastAsia="Times New Roman" w:hAnsi="Times New Roman" w:cs="Times New Roman"/>
          <w:color w:val="222222"/>
          <w:sz w:val="28"/>
          <w:szCs w:val="28"/>
          <w:lang w:eastAsia="ru-RU"/>
        </w:rPr>
        <w:t xml:space="preserve">проведения </w:t>
      </w:r>
      <w:r>
        <w:rPr>
          <w:rFonts w:ascii="Times New Roman" w:eastAsia="Times New Roman" w:hAnsi="Times New Roman" w:cs="Times New Roman"/>
          <w:color w:val="222222"/>
          <w:sz w:val="28"/>
          <w:szCs w:val="28"/>
          <w:lang w:eastAsia="ru-RU"/>
        </w:rPr>
        <w:t>такого упражнения выглядит следующим образом</w:t>
      </w:r>
      <w:r w:rsidR="00652BF7">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Команде, судьей</w:t>
      </w:r>
      <w:r w:rsidR="00652BF7">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инструктором, ставится конечная цель упражнения, объясняются условия выполнения задания</w:t>
      </w:r>
      <w:r w:rsidR="00652BF7">
        <w:rPr>
          <w:rFonts w:ascii="Times New Roman" w:eastAsia="Times New Roman" w:hAnsi="Times New Roman" w:cs="Times New Roman"/>
          <w:color w:val="222222"/>
          <w:sz w:val="28"/>
          <w:szCs w:val="28"/>
          <w:lang w:eastAsia="ru-RU"/>
        </w:rPr>
        <w:t>, допустимые</w:t>
      </w:r>
      <w:r>
        <w:rPr>
          <w:rFonts w:ascii="Times New Roman" w:eastAsia="Times New Roman" w:hAnsi="Times New Roman" w:cs="Times New Roman"/>
          <w:color w:val="222222"/>
          <w:sz w:val="28"/>
          <w:szCs w:val="28"/>
          <w:lang w:eastAsia="ru-RU"/>
        </w:rPr>
        <w:t xml:space="preserve"> действия членов команды и запрещенные правилами действия, влекущие за собой штрафные санкции. Так же, команде объявляется количество участников, </w:t>
      </w:r>
      <w:r w:rsidR="00652BF7">
        <w:rPr>
          <w:rFonts w:ascii="Times New Roman" w:eastAsia="Times New Roman" w:hAnsi="Times New Roman" w:cs="Times New Roman"/>
          <w:color w:val="222222"/>
          <w:sz w:val="28"/>
          <w:szCs w:val="28"/>
          <w:lang w:eastAsia="ru-RU"/>
        </w:rPr>
        <w:t>необходимое для выполнения данного</w:t>
      </w:r>
      <w:r>
        <w:rPr>
          <w:rFonts w:ascii="Times New Roman" w:eastAsia="Times New Roman" w:hAnsi="Times New Roman" w:cs="Times New Roman"/>
          <w:color w:val="222222"/>
          <w:sz w:val="28"/>
          <w:szCs w:val="28"/>
          <w:lang w:eastAsia="ru-RU"/>
        </w:rPr>
        <w:t xml:space="preserve"> задания. Затем, судья-инструктор дает время на обсуждение и формирование состава команды для выполнения</w:t>
      </w:r>
      <w:r w:rsidR="00652BF7">
        <w:rPr>
          <w:rFonts w:ascii="Times New Roman" w:eastAsia="Times New Roman" w:hAnsi="Times New Roman" w:cs="Times New Roman"/>
          <w:color w:val="222222"/>
          <w:sz w:val="28"/>
          <w:szCs w:val="28"/>
          <w:lang w:eastAsia="ru-RU"/>
        </w:rPr>
        <w:t xml:space="preserve"> упражнения. После процесса обсуждения, участники приступают к выполнению задания, а инструктор внимательно следит за процессом и объявляет штрафные санкции за нарушения правил.</w:t>
      </w:r>
    </w:p>
    <w:p w:rsidR="008D1EBB" w:rsidRDefault="008D1EBB" w:rsidP="00F644EB">
      <w:pPr>
        <w:pStyle w:val="a4"/>
        <w:shd w:val="clear" w:color="auto" w:fill="FFFFFF"/>
        <w:spacing w:before="100" w:beforeAutospacing="1" w:after="0" w:line="240" w:lineRule="auto"/>
        <w:ind w:left="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xml:space="preserve">Теперь от теории перейдем, непосредственно, к практической части организации подобного мероприятия. Наибольший эффект данная форма дает при проведении мероприятия с </w:t>
      </w:r>
      <w:proofErr w:type="gramStart"/>
      <w:r>
        <w:rPr>
          <w:rFonts w:ascii="Times New Roman" w:eastAsia="Times New Roman" w:hAnsi="Times New Roman" w:cs="Times New Roman"/>
          <w:color w:val="222222"/>
          <w:sz w:val="28"/>
          <w:szCs w:val="28"/>
          <w:lang w:eastAsia="ru-RU"/>
        </w:rPr>
        <w:t>обучающимися</w:t>
      </w:r>
      <w:proofErr w:type="gramEnd"/>
      <w:r>
        <w:rPr>
          <w:rFonts w:ascii="Times New Roman" w:eastAsia="Times New Roman" w:hAnsi="Times New Roman" w:cs="Times New Roman"/>
          <w:color w:val="222222"/>
          <w:sz w:val="28"/>
          <w:szCs w:val="28"/>
          <w:lang w:eastAsia="ru-RU"/>
        </w:rPr>
        <w:t xml:space="preserve"> первого курса, в то время, когда они только что приступили к занятиям и </w:t>
      </w:r>
      <w:r w:rsidR="00D86C88">
        <w:rPr>
          <w:rFonts w:ascii="Times New Roman" w:eastAsia="Times New Roman" w:hAnsi="Times New Roman" w:cs="Times New Roman"/>
          <w:color w:val="222222"/>
          <w:sz w:val="28"/>
          <w:szCs w:val="28"/>
          <w:lang w:eastAsia="ru-RU"/>
        </w:rPr>
        <w:t>начался процесс их знакомства друг с другом. Поэтому, разберем пример проведения условного мероприятия в учебном заведении</w:t>
      </w:r>
      <w:r w:rsidR="00AA5A72">
        <w:rPr>
          <w:rFonts w:ascii="Times New Roman" w:eastAsia="Times New Roman" w:hAnsi="Times New Roman" w:cs="Times New Roman"/>
          <w:color w:val="222222"/>
          <w:sz w:val="28"/>
          <w:szCs w:val="28"/>
          <w:lang w:eastAsia="ru-RU"/>
        </w:rPr>
        <w:t>, имеюще</w:t>
      </w:r>
      <w:r w:rsidR="00D86C88">
        <w:rPr>
          <w:rFonts w:ascii="Times New Roman" w:eastAsia="Times New Roman" w:hAnsi="Times New Roman" w:cs="Times New Roman"/>
          <w:color w:val="222222"/>
          <w:sz w:val="28"/>
          <w:szCs w:val="28"/>
          <w:lang w:eastAsia="ru-RU"/>
        </w:rPr>
        <w:t xml:space="preserve">м в своем составе 8 групп первокурсников численностью 20-25 человек в каждой. </w:t>
      </w:r>
    </w:p>
    <w:p w:rsidR="00D86C88" w:rsidRDefault="00D86C88" w:rsidP="00F644EB">
      <w:pPr>
        <w:pStyle w:val="a4"/>
        <w:shd w:val="clear" w:color="auto" w:fill="FFFFFF"/>
        <w:spacing w:before="100" w:beforeAutospacing="1" w:after="0" w:line="240" w:lineRule="auto"/>
        <w:ind w:left="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FC2F3D">
        <w:rPr>
          <w:rFonts w:ascii="Times New Roman" w:eastAsia="Times New Roman" w:hAnsi="Times New Roman" w:cs="Times New Roman"/>
          <w:color w:val="222222"/>
          <w:sz w:val="28"/>
          <w:szCs w:val="28"/>
          <w:lang w:eastAsia="ru-RU"/>
        </w:rPr>
        <w:t>П</w:t>
      </w:r>
      <w:r>
        <w:rPr>
          <w:rFonts w:ascii="Times New Roman" w:eastAsia="Times New Roman" w:hAnsi="Times New Roman" w:cs="Times New Roman"/>
          <w:color w:val="222222"/>
          <w:sz w:val="28"/>
          <w:szCs w:val="28"/>
          <w:lang w:eastAsia="ru-RU"/>
        </w:rPr>
        <w:t>роцесс подготовки и проведения мероприятия включает в себя три основных этапа:</w:t>
      </w:r>
    </w:p>
    <w:p w:rsidR="00D86C88" w:rsidRDefault="00D86C88" w:rsidP="00D86C88">
      <w:pPr>
        <w:pStyle w:val="a4"/>
        <w:numPr>
          <w:ilvl w:val="0"/>
          <w:numId w:val="4"/>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Организационный;</w:t>
      </w:r>
    </w:p>
    <w:p w:rsidR="00D86C88" w:rsidRDefault="00D86C88" w:rsidP="00D86C88">
      <w:pPr>
        <w:pStyle w:val="a4"/>
        <w:numPr>
          <w:ilvl w:val="0"/>
          <w:numId w:val="4"/>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Подготовительный;</w:t>
      </w:r>
    </w:p>
    <w:p w:rsidR="00D86C88" w:rsidRDefault="00D86C88" w:rsidP="00D86C88">
      <w:pPr>
        <w:pStyle w:val="a4"/>
        <w:numPr>
          <w:ilvl w:val="0"/>
          <w:numId w:val="4"/>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Основной.</w:t>
      </w:r>
    </w:p>
    <w:p w:rsidR="00D86C88" w:rsidRDefault="00D86C88" w:rsidP="00D86C88">
      <w:pPr>
        <w:pStyle w:val="a4"/>
        <w:shd w:val="clear" w:color="auto" w:fill="FFFFFF"/>
        <w:spacing w:before="100" w:beforeAutospacing="1" w:after="0" w:line="240" w:lineRule="auto"/>
        <w:ind w:left="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ab/>
        <w:t>На первом этапе создается организационный комитет под руководством первого руководителя, или одного из его заместителей. В оргкомитет в обязательном порядке включаются заместитель руководителя по воспитательной работе, педагог-организатор (если таковой имеется), преподаватели физической культуры и наиболее активные</w:t>
      </w:r>
      <w:r w:rsidR="00A15194">
        <w:rPr>
          <w:rFonts w:ascii="Times New Roman" w:eastAsia="Times New Roman" w:hAnsi="Times New Roman" w:cs="Times New Roman"/>
          <w:color w:val="222222"/>
          <w:sz w:val="28"/>
          <w:szCs w:val="28"/>
          <w:lang w:eastAsia="ru-RU"/>
        </w:rPr>
        <w:t xml:space="preserve"> и подготовленные обучающиеся старших курсов. На первом заседании организационного комитета утверждается план подготовки к проведению мероприятия с указанием видов работ</w:t>
      </w:r>
      <w:r w:rsidR="00AA5A72">
        <w:rPr>
          <w:rFonts w:ascii="Times New Roman" w:eastAsia="Times New Roman" w:hAnsi="Times New Roman" w:cs="Times New Roman"/>
          <w:color w:val="222222"/>
          <w:sz w:val="28"/>
          <w:szCs w:val="28"/>
          <w:lang w:eastAsia="ru-RU"/>
        </w:rPr>
        <w:t>, сроков</w:t>
      </w:r>
      <w:r w:rsidR="008D5865">
        <w:rPr>
          <w:rFonts w:ascii="Times New Roman" w:eastAsia="Times New Roman" w:hAnsi="Times New Roman" w:cs="Times New Roman"/>
          <w:color w:val="222222"/>
          <w:sz w:val="28"/>
          <w:szCs w:val="28"/>
          <w:lang w:eastAsia="ru-RU"/>
        </w:rPr>
        <w:t xml:space="preserve"> </w:t>
      </w:r>
      <w:r w:rsidR="00A15194">
        <w:rPr>
          <w:rFonts w:ascii="Times New Roman" w:eastAsia="Times New Roman" w:hAnsi="Times New Roman" w:cs="Times New Roman"/>
          <w:color w:val="222222"/>
          <w:sz w:val="28"/>
          <w:szCs w:val="28"/>
          <w:lang w:eastAsia="ru-RU"/>
        </w:rPr>
        <w:t xml:space="preserve">и ответственных за их выполнение. </w:t>
      </w:r>
    </w:p>
    <w:p w:rsidR="00A15194" w:rsidRDefault="00A15194" w:rsidP="00D86C88">
      <w:pPr>
        <w:pStyle w:val="a4"/>
        <w:shd w:val="clear" w:color="auto" w:fill="FFFFFF"/>
        <w:spacing w:before="100" w:beforeAutospacing="1" w:after="0" w:line="240" w:lineRule="auto"/>
        <w:ind w:left="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В обязательный перечень подготовительных работ необходимо включить:</w:t>
      </w:r>
    </w:p>
    <w:p w:rsidR="00A15194" w:rsidRPr="00D86C88" w:rsidRDefault="00A15194" w:rsidP="00A15194">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Определение и согласование (при необходимости) места и времени проведения мероприятия;</w:t>
      </w:r>
    </w:p>
    <w:p w:rsidR="00A15194" w:rsidRDefault="00A15194" w:rsidP="00A15194">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Разработку концепции, Положения, Программы мероприятия и соревновательной программы (разработка упражнений);</w:t>
      </w:r>
    </w:p>
    <w:p w:rsidR="008D5865" w:rsidRDefault="008D5865" w:rsidP="00A15194">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Формирование судейской бригады, включая назначение судей инструкторов из числа преподавателей и наиболее активных и подготовленных обучающихся старших курсов.</w:t>
      </w:r>
    </w:p>
    <w:p w:rsidR="00A15194" w:rsidRDefault="00A15194" w:rsidP="00A15194">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Доведение до </w:t>
      </w:r>
      <w:proofErr w:type="gramStart"/>
      <w:r>
        <w:rPr>
          <w:rFonts w:ascii="Times New Roman" w:eastAsia="Times New Roman" w:hAnsi="Times New Roman" w:cs="Times New Roman"/>
          <w:color w:val="222222"/>
          <w:sz w:val="28"/>
          <w:szCs w:val="28"/>
          <w:lang w:eastAsia="ru-RU"/>
        </w:rPr>
        <w:t>обучающихся</w:t>
      </w:r>
      <w:proofErr w:type="gramEnd"/>
      <w:r>
        <w:rPr>
          <w:rFonts w:ascii="Times New Roman" w:eastAsia="Times New Roman" w:hAnsi="Times New Roman" w:cs="Times New Roman"/>
          <w:color w:val="222222"/>
          <w:sz w:val="28"/>
          <w:szCs w:val="28"/>
          <w:lang w:eastAsia="ru-RU"/>
        </w:rPr>
        <w:t xml:space="preserve"> полной информации о проводимом мероприятии, включая условия подготовки домашнего (творческого) задания и критерии его оценки;</w:t>
      </w:r>
      <w:r w:rsidR="008E7BAE">
        <w:rPr>
          <w:rFonts w:ascii="Times New Roman" w:eastAsia="Times New Roman" w:hAnsi="Times New Roman" w:cs="Times New Roman"/>
          <w:color w:val="222222"/>
          <w:sz w:val="28"/>
          <w:szCs w:val="28"/>
          <w:lang w:eastAsia="ru-RU"/>
        </w:rPr>
        <w:t xml:space="preserve"> </w:t>
      </w:r>
    </w:p>
    <w:p w:rsidR="00A15194" w:rsidRDefault="00A15194" w:rsidP="00A15194">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Приобретение, изготовление и подготовку необходимого инвентаря, оборудования и реквизита;</w:t>
      </w:r>
    </w:p>
    <w:p w:rsidR="00A15194" w:rsidRDefault="00A15194" w:rsidP="00A15194">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Оформление места проведения мероприятия;</w:t>
      </w:r>
    </w:p>
    <w:p w:rsidR="00A15194" w:rsidRDefault="00A15194" w:rsidP="00A15194">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Обеспечение места проведения мероприятия звуковоспроизводящей аппаратурой;</w:t>
      </w:r>
    </w:p>
    <w:p w:rsidR="00BC2EE9" w:rsidRDefault="00BC2EE9" w:rsidP="00A15194">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Определение (или привлечение сторонних)  фотографов и видеографов;</w:t>
      </w:r>
    </w:p>
    <w:p w:rsidR="008D5865" w:rsidRDefault="008D5865" w:rsidP="00A15194">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Обеспечение наградным материалом для проведения церемонии награждения победителей и призеров, а так же, победителей в номинациях (если такие предполагаются).</w:t>
      </w:r>
    </w:p>
    <w:p w:rsidR="00AA5A72" w:rsidRDefault="008D5865"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xml:space="preserve">На втором этапе подготовки члены судейской бригады, занятые в проведении конкурсной части программы, под руководством главного судьи, подготавливают инвентарь и оборудование, необходимые для проведения упражнений и изучают условия их выполнения. </w:t>
      </w:r>
    </w:p>
    <w:p w:rsidR="00982795" w:rsidRDefault="00AA5A72"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8D5865">
        <w:rPr>
          <w:rFonts w:ascii="Times New Roman" w:eastAsia="Times New Roman" w:hAnsi="Times New Roman" w:cs="Times New Roman"/>
          <w:color w:val="222222"/>
          <w:sz w:val="28"/>
          <w:szCs w:val="28"/>
          <w:lang w:eastAsia="ru-RU"/>
        </w:rPr>
        <w:t>Тем временем, команды учебных групп начинают подготовку дома</w:t>
      </w:r>
      <w:r w:rsidR="00BD563C">
        <w:rPr>
          <w:rFonts w:ascii="Times New Roman" w:eastAsia="Times New Roman" w:hAnsi="Times New Roman" w:cs="Times New Roman"/>
          <w:color w:val="222222"/>
          <w:sz w:val="28"/>
          <w:szCs w:val="28"/>
          <w:lang w:eastAsia="ru-RU"/>
        </w:rPr>
        <w:t>шнего задания, которое,</w:t>
      </w:r>
      <w:r w:rsidR="008D5865">
        <w:rPr>
          <w:rFonts w:ascii="Times New Roman" w:eastAsia="Times New Roman" w:hAnsi="Times New Roman" w:cs="Times New Roman"/>
          <w:color w:val="222222"/>
          <w:sz w:val="28"/>
          <w:szCs w:val="28"/>
          <w:lang w:eastAsia="ru-RU"/>
        </w:rPr>
        <w:t xml:space="preserve"> в большинстве случаев, </w:t>
      </w:r>
      <w:proofErr w:type="gramStart"/>
      <w:r w:rsidR="008D5865">
        <w:rPr>
          <w:rFonts w:ascii="Times New Roman" w:eastAsia="Times New Roman" w:hAnsi="Times New Roman" w:cs="Times New Roman"/>
          <w:color w:val="222222"/>
          <w:sz w:val="28"/>
          <w:szCs w:val="28"/>
          <w:lang w:eastAsia="ru-RU"/>
        </w:rPr>
        <w:t>представляет из себя</w:t>
      </w:r>
      <w:proofErr w:type="gramEnd"/>
      <w:r w:rsidR="002849D3">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выступление</w:t>
      </w:r>
      <w:r w:rsidR="008D5865">
        <w:rPr>
          <w:rFonts w:ascii="Times New Roman" w:eastAsia="Times New Roman" w:hAnsi="Times New Roman" w:cs="Times New Roman"/>
          <w:color w:val="222222"/>
          <w:sz w:val="28"/>
          <w:szCs w:val="28"/>
          <w:lang w:eastAsia="ru-RU"/>
        </w:rPr>
        <w:t xml:space="preserve"> на заданную тему. </w:t>
      </w:r>
      <w:r w:rsidR="00982795">
        <w:rPr>
          <w:rFonts w:ascii="Times New Roman" w:eastAsia="Times New Roman" w:hAnsi="Times New Roman" w:cs="Times New Roman"/>
          <w:color w:val="222222"/>
          <w:sz w:val="28"/>
          <w:szCs w:val="28"/>
          <w:lang w:eastAsia="ru-RU"/>
        </w:rPr>
        <w:t>Жанр выступления не регламентируется. Это может быть вокальная, хореографическая или миниатюра оригинального жанра. Обговаривается</w:t>
      </w:r>
      <w:r w:rsidR="002849D3">
        <w:rPr>
          <w:rFonts w:ascii="Times New Roman" w:eastAsia="Times New Roman" w:hAnsi="Times New Roman" w:cs="Times New Roman"/>
          <w:color w:val="222222"/>
          <w:sz w:val="28"/>
          <w:szCs w:val="28"/>
          <w:lang w:eastAsia="ru-RU"/>
        </w:rPr>
        <w:t>,</w:t>
      </w:r>
      <w:r w:rsidR="00982795">
        <w:rPr>
          <w:rFonts w:ascii="Times New Roman" w:eastAsia="Times New Roman" w:hAnsi="Times New Roman" w:cs="Times New Roman"/>
          <w:color w:val="222222"/>
          <w:sz w:val="28"/>
          <w:szCs w:val="28"/>
          <w:lang w:eastAsia="ru-RU"/>
        </w:rPr>
        <w:t xml:space="preserve"> только</w:t>
      </w:r>
      <w:r w:rsidR="002849D3">
        <w:rPr>
          <w:rFonts w:ascii="Times New Roman" w:eastAsia="Times New Roman" w:hAnsi="Times New Roman" w:cs="Times New Roman"/>
          <w:color w:val="222222"/>
          <w:sz w:val="28"/>
          <w:szCs w:val="28"/>
          <w:lang w:eastAsia="ru-RU"/>
        </w:rPr>
        <w:t>,</w:t>
      </w:r>
      <w:r w:rsidR="00982795">
        <w:rPr>
          <w:rFonts w:ascii="Times New Roman" w:eastAsia="Times New Roman" w:hAnsi="Times New Roman" w:cs="Times New Roman"/>
          <w:color w:val="222222"/>
          <w:sz w:val="28"/>
          <w:szCs w:val="28"/>
          <w:lang w:eastAsia="ru-RU"/>
        </w:rPr>
        <w:t xml:space="preserve"> регламент выступления кома</w:t>
      </w:r>
      <w:r w:rsidR="00BD563C">
        <w:rPr>
          <w:rFonts w:ascii="Times New Roman" w:eastAsia="Times New Roman" w:hAnsi="Times New Roman" w:cs="Times New Roman"/>
          <w:color w:val="222222"/>
          <w:sz w:val="28"/>
          <w:szCs w:val="28"/>
          <w:lang w:eastAsia="ru-RU"/>
        </w:rPr>
        <w:t xml:space="preserve">нды, например, не более 5минут. Так же, все мероприятие может проводиться на заранее определенную тему, например, «Морская», «Дикий запад», </w:t>
      </w:r>
      <w:proofErr w:type="spellStart"/>
      <w:r w:rsidR="00BD563C">
        <w:rPr>
          <w:rFonts w:ascii="Times New Roman" w:eastAsia="Times New Roman" w:hAnsi="Times New Roman" w:cs="Times New Roman"/>
          <w:color w:val="222222"/>
          <w:sz w:val="28"/>
          <w:szCs w:val="28"/>
          <w:lang w:eastAsia="ru-RU"/>
        </w:rPr>
        <w:t>и.т.п</w:t>
      </w:r>
      <w:proofErr w:type="spellEnd"/>
      <w:r w:rsidR="00BD563C">
        <w:rPr>
          <w:rFonts w:ascii="Times New Roman" w:eastAsia="Times New Roman" w:hAnsi="Times New Roman" w:cs="Times New Roman"/>
          <w:color w:val="222222"/>
          <w:sz w:val="28"/>
          <w:szCs w:val="28"/>
          <w:lang w:eastAsia="ru-RU"/>
        </w:rPr>
        <w:t>., что предполагает подготовку участниками костюмов, в соответствии с тематикой. Наличие единой формы одежды или костюмов отмечается судейской бригадой дополнительно.</w:t>
      </w:r>
    </w:p>
    <w:p w:rsidR="00DF49C4" w:rsidRDefault="00982795"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Данный этап подготовки является, по своей эффективности в достижении поставленной перед мероприятием цели, едва ли</w:t>
      </w:r>
      <w:r w:rsidR="00737C0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не основным. В процессе </w:t>
      </w:r>
      <w:r>
        <w:rPr>
          <w:rFonts w:ascii="Times New Roman" w:eastAsia="Times New Roman" w:hAnsi="Times New Roman" w:cs="Times New Roman"/>
          <w:color w:val="222222"/>
          <w:sz w:val="28"/>
          <w:szCs w:val="28"/>
          <w:lang w:eastAsia="ru-RU"/>
        </w:rPr>
        <w:lastRenderedPageBreak/>
        <w:t>подготовки домашнего задания, под руководством опытного наставника (классного руководителя, куратора) уже на первом этапе совместной деятельности начинает раскрываться творческий потенциал участников, проявляются организаторские способности отдельны</w:t>
      </w:r>
      <w:r w:rsidR="002849D3">
        <w:rPr>
          <w:rFonts w:ascii="Times New Roman" w:eastAsia="Times New Roman" w:hAnsi="Times New Roman" w:cs="Times New Roman"/>
          <w:color w:val="222222"/>
          <w:sz w:val="28"/>
          <w:szCs w:val="28"/>
          <w:lang w:eastAsia="ru-RU"/>
        </w:rPr>
        <w:t xml:space="preserve">х членов коллектива, возможно, начинают проявляться неформальные лидеры. Куратор в данном случае не должен оставаться в стороне от творческого процесса. Ведь, от того, насколько активно и креативно он проявит себя в подготовке выступления, зачастую, зависит длительность процесса нахождения общего языка с </w:t>
      </w:r>
      <w:proofErr w:type="gramStart"/>
      <w:r w:rsidR="002849D3">
        <w:rPr>
          <w:rFonts w:ascii="Times New Roman" w:eastAsia="Times New Roman" w:hAnsi="Times New Roman" w:cs="Times New Roman"/>
          <w:color w:val="222222"/>
          <w:sz w:val="28"/>
          <w:szCs w:val="28"/>
          <w:lang w:eastAsia="ru-RU"/>
        </w:rPr>
        <w:t>обучающимися</w:t>
      </w:r>
      <w:proofErr w:type="gramEnd"/>
      <w:r w:rsidR="002849D3">
        <w:rPr>
          <w:rFonts w:ascii="Times New Roman" w:eastAsia="Times New Roman" w:hAnsi="Times New Roman" w:cs="Times New Roman"/>
          <w:color w:val="222222"/>
          <w:sz w:val="28"/>
          <w:szCs w:val="28"/>
          <w:lang w:eastAsia="ru-RU"/>
        </w:rPr>
        <w:t xml:space="preserve"> и его авторитет в группе.</w:t>
      </w:r>
    </w:p>
    <w:p w:rsidR="00073941" w:rsidRDefault="00B40BDC"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073941">
        <w:rPr>
          <w:rFonts w:ascii="Times New Roman" w:eastAsia="Times New Roman" w:hAnsi="Times New Roman" w:cs="Times New Roman"/>
          <w:color w:val="222222"/>
          <w:sz w:val="28"/>
          <w:szCs w:val="28"/>
          <w:lang w:eastAsia="ru-RU"/>
        </w:rPr>
        <w:t>Основной этап является непосредственным проведением  мероприятия.</w:t>
      </w:r>
    </w:p>
    <w:p w:rsidR="00130E5F" w:rsidRDefault="00130E5F" w:rsidP="00073941">
      <w:pPr>
        <w:tabs>
          <w:tab w:val="left" w:pos="0"/>
        </w:tabs>
        <w:spacing w:after="0" w:line="240" w:lineRule="auto"/>
        <w:jc w:val="center"/>
        <w:rPr>
          <w:rFonts w:ascii="Times New Roman" w:eastAsia="Times New Roman" w:hAnsi="Times New Roman" w:cs="Times New Roman"/>
          <w:b/>
          <w:color w:val="222222"/>
          <w:sz w:val="28"/>
          <w:szCs w:val="28"/>
          <w:lang w:eastAsia="ru-RU"/>
        </w:rPr>
      </w:pPr>
    </w:p>
    <w:p w:rsidR="00073941" w:rsidRPr="00073941" w:rsidRDefault="00073941" w:rsidP="00073941">
      <w:pPr>
        <w:tabs>
          <w:tab w:val="left" w:pos="0"/>
        </w:tabs>
        <w:spacing w:after="0" w:line="240" w:lineRule="auto"/>
        <w:jc w:val="center"/>
        <w:rPr>
          <w:rFonts w:ascii="Times New Roman" w:eastAsia="Times New Roman" w:hAnsi="Times New Roman" w:cs="Times New Roman"/>
          <w:b/>
          <w:color w:val="222222"/>
          <w:sz w:val="28"/>
          <w:szCs w:val="28"/>
          <w:lang w:eastAsia="ru-RU"/>
        </w:rPr>
      </w:pPr>
      <w:r w:rsidRPr="00073941">
        <w:rPr>
          <w:rFonts w:ascii="Times New Roman" w:eastAsia="Times New Roman" w:hAnsi="Times New Roman" w:cs="Times New Roman"/>
          <w:b/>
          <w:color w:val="222222"/>
          <w:sz w:val="28"/>
          <w:szCs w:val="28"/>
          <w:lang w:eastAsia="ru-RU"/>
        </w:rPr>
        <w:t>ХОД МЕРОПРИЯТИЯ</w:t>
      </w:r>
    </w:p>
    <w:p w:rsidR="00073941" w:rsidRDefault="00073941"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ab/>
        <w:t xml:space="preserve">В условленное время, все участники, судьи-инструкторы и почетные гости прибывают к месту торжественной церемонии открытия. Команды-участницы во главе с капитанами и руководителями групп занимают отведенные для них места напротив представителей организационного комитета и судейской бригады. </w:t>
      </w:r>
    </w:p>
    <w:p w:rsidR="002849D3" w:rsidRDefault="00073941"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В назначенное время звучат фанфары, выходят ведущие, которые кратко рассказывают собравшимся о мероприятии и его программе. Затем, слово для приветствия предоставляется председателю оргкомитета.</w:t>
      </w:r>
    </w:p>
    <w:p w:rsidR="00073941" w:rsidRDefault="00073941"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xml:space="preserve">После приветственного слова представителя администрации, слово предоставляется главному судье соревнований, который объясняет </w:t>
      </w:r>
      <w:r w:rsidR="006D0604">
        <w:rPr>
          <w:rFonts w:ascii="Times New Roman" w:eastAsia="Times New Roman" w:hAnsi="Times New Roman" w:cs="Times New Roman"/>
          <w:color w:val="222222"/>
          <w:sz w:val="28"/>
          <w:szCs w:val="28"/>
          <w:lang w:eastAsia="ru-RU"/>
        </w:rPr>
        <w:t>порядок прохождения командами конкурсных испытаний, представляет судей-инструкторов на этапах и вручает капитанам команд маршрутные листы (если они предусмотрены). Затем объявляется старт конкурсной части программы.</w:t>
      </w:r>
    </w:p>
    <w:p w:rsidR="00907CDA" w:rsidRDefault="00383FC3"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6D0604">
        <w:rPr>
          <w:rFonts w:ascii="Times New Roman" w:eastAsia="Times New Roman" w:hAnsi="Times New Roman" w:cs="Times New Roman"/>
          <w:color w:val="222222"/>
          <w:sz w:val="28"/>
          <w:szCs w:val="28"/>
          <w:lang w:eastAsia="ru-RU"/>
        </w:rPr>
        <w:t xml:space="preserve">Конкурсная программа состоит из упражнений </w:t>
      </w:r>
      <w:proofErr w:type="spellStart"/>
      <w:r w:rsidR="006D0604">
        <w:rPr>
          <w:rFonts w:ascii="Times New Roman" w:eastAsia="Times New Roman" w:hAnsi="Times New Roman" w:cs="Times New Roman"/>
          <w:color w:val="222222"/>
          <w:sz w:val="28"/>
          <w:szCs w:val="28"/>
          <w:lang w:eastAsia="ru-RU"/>
        </w:rPr>
        <w:t>командообразующей</w:t>
      </w:r>
      <w:proofErr w:type="spellEnd"/>
      <w:r w:rsidR="006D0604">
        <w:rPr>
          <w:rFonts w:ascii="Times New Roman" w:eastAsia="Times New Roman" w:hAnsi="Times New Roman" w:cs="Times New Roman"/>
          <w:color w:val="222222"/>
          <w:sz w:val="28"/>
          <w:szCs w:val="28"/>
          <w:lang w:eastAsia="ru-RU"/>
        </w:rPr>
        <w:t xml:space="preserve"> направленности, о которых говорилось выше. Количество конкурсных заданий должно </w:t>
      </w:r>
      <w:r w:rsidR="00907CDA">
        <w:rPr>
          <w:rFonts w:ascii="Times New Roman" w:eastAsia="Times New Roman" w:hAnsi="Times New Roman" w:cs="Times New Roman"/>
          <w:color w:val="222222"/>
          <w:sz w:val="28"/>
          <w:szCs w:val="28"/>
          <w:lang w:eastAsia="ru-RU"/>
        </w:rPr>
        <w:t xml:space="preserve">соответствовать </w:t>
      </w:r>
      <w:r w:rsidR="006D0604">
        <w:rPr>
          <w:rFonts w:ascii="Times New Roman" w:eastAsia="Times New Roman" w:hAnsi="Times New Roman" w:cs="Times New Roman"/>
          <w:color w:val="222222"/>
          <w:sz w:val="28"/>
          <w:szCs w:val="28"/>
          <w:lang w:eastAsia="ru-RU"/>
        </w:rPr>
        <w:t>количеству команд, участвующих в соревнованиях. Так, если в мероприятии принимают участие восемь команд, то количество этапов конкурсной программы</w:t>
      </w:r>
      <w:r w:rsidR="00907CDA">
        <w:rPr>
          <w:rFonts w:ascii="Times New Roman" w:eastAsia="Times New Roman" w:hAnsi="Times New Roman" w:cs="Times New Roman"/>
          <w:color w:val="222222"/>
          <w:sz w:val="28"/>
          <w:szCs w:val="28"/>
          <w:lang w:eastAsia="ru-RU"/>
        </w:rPr>
        <w:t xml:space="preserve"> </w:t>
      </w:r>
      <w:r w:rsidR="006D0604">
        <w:rPr>
          <w:rFonts w:ascii="Times New Roman" w:eastAsia="Times New Roman" w:hAnsi="Times New Roman" w:cs="Times New Roman"/>
          <w:color w:val="222222"/>
          <w:sz w:val="28"/>
          <w:szCs w:val="28"/>
          <w:lang w:eastAsia="ru-RU"/>
        </w:rPr>
        <w:t xml:space="preserve">должно </w:t>
      </w:r>
      <w:r w:rsidR="00907CDA">
        <w:rPr>
          <w:rFonts w:ascii="Times New Roman" w:eastAsia="Times New Roman" w:hAnsi="Times New Roman" w:cs="Times New Roman"/>
          <w:color w:val="222222"/>
          <w:sz w:val="28"/>
          <w:szCs w:val="28"/>
          <w:lang w:eastAsia="ru-RU"/>
        </w:rPr>
        <w:t xml:space="preserve">быть не менее </w:t>
      </w:r>
      <w:r w:rsidR="006D0604">
        <w:rPr>
          <w:rFonts w:ascii="Times New Roman" w:eastAsia="Times New Roman" w:hAnsi="Times New Roman" w:cs="Times New Roman"/>
          <w:color w:val="222222"/>
          <w:sz w:val="28"/>
          <w:szCs w:val="28"/>
          <w:lang w:eastAsia="ru-RU"/>
        </w:rPr>
        <w:t>восьми.</w:t>
      </w:r>
    </w:p>
    <w:p w:rsidR="00A34950" w:rsidRDefault="00907CDA"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Выполнение упражнений проводится  по круговой схеме. Каждая команда, в строго установленной для нее последовательности проходит все этапы, расположенные на достаточном удалении друг от друга.</w:t>
      </w:r>
      <w:r w:rsidR="006D0604">
        <w:rPr>
          <w:rFonts w:ascii="Times New Roman" w:eastAsia="Times New Roman" w:hAnsi="Times New Roman" w:cs="Times New Roman"/>
          <w:color w:val="222222"/>
          <w:sz w:val="28"/>
          <w:szCs w:val="28"/>
          <w:lang w:eastAsia="ru-RU"/>
        </w:rPr>
        <w:t xml:space="preserve"> </w:t>
      </w:r>
    </w:p>
    <w:p w:rsidR="00A34950" w:rsidRDefault="00A34950"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6D0604">
        <w:rPr>
          <w:rFonts w:ascii="Times New Roman" w:eastAsia="Times New Roman" w:hAnsi="Times New Roman" w:cs="Times New Roman"/>
          <w:color w:val="222222"/>
          <w:sz w:val="28"/>
          <w:szCs w:val="28"/>
          <w:lang w:eastAsia="ru-RU"/>
        </w:rPr>
        <w:t>На выполнение заданий каждого из этапов отводится 7-10 минут, с учетом переходов, объяснения условий, обсуждения способа выполнения членами команд, а так же</w:t>
      </w:r>
      <w:r w:rsidR="00907CDA">
        <w:rPr>
          <w:rFonts w:ascii="Times New Roman" w:eastAsia="Times New Roman" w:hAnsi="Times New Roman" w:cs="Times New Roman"/>
          <w:color w:val="222222"/>
          <w:sz w:val="28"/>
          <w:szCs w:val="28"/>
          <w:lang w:eastAsia="ru-RU"/>
        </w:rPr>
        <w:t>,</w:t>
      </w:r>
      <w:r w:rsidR="006D0604">
        <w:rPr>
          <w:rFonts w:ascii="Times New Roman" w:eastAsia="Times New Roman" w:hAnsi="Times New Roman" w:cs="Times New Roman"/>
          <w:color w:val="222222"/>
          <w:sz w:val="28"/>
          <w:szCs w:val="28"/>
          <w:lang w:eastAsia="ru-RU"/>
        </w:rPr>
        <w:t xml:space="preserve"> непосредственного выполнения упражнения. </w:t>
      </w:r>
      <w:r w:rsidR="00907CDA">
        <w:rPr>
          <w:rFonts w:ascii="Times New Roman" w:eastAsia="Times New Roman" w:hAnsi="Times New Roman" w:cs="Times New Roman"/>
          <w:color w:val="222222"/>
          <w:sz w:val="28"/>
          <w:szCs w:val="28"/>
          <w:lang w:eastAsia="ru-RU"/>
        </w:rPr>
        <w:t>По окончании выполнения упражнения командой, судья инструктор д</w:t>
      </w:r>
      <w:r w:rsidR="00383FC3">
        <w:rPr>
          <w:rFonts w:ascii="Times New Roman" w:eastAsia="Times New Roman" w:hAnsi="Times New Roman" w:cs="Times New Roman"/>
          <w:color w:val="222222"/>
          <w:sz w:val="28"/>
          <w:szCs w:val="28"/>
          <w:lang w:eastAsia="ru-RU"/>
        </w:rPr>
        <w:t>елает отметку в своем протоколе,</w:t>
      </w:r>
      <w:r w:rsidR="00907CDA">
        <w:rPr>
          <w:rFonts w:ascii="Times New Roman" w:eastAsia="Times New Roman" w:hAnsi="Times New Roman" w:cs="Times New Roman"/>
          <w:color w:val="222222"/>
          <w:sz w:val="28"/>
          <w:szCs w:val="28"/>
          <w:lang w:eastAsia="ru-RU"/>
        </w:rPr>
        <w:t xml:space="preserve"> маршрутном листе команды, и направляет ее к месту прохождения следующего испытания.</w:t>
      </w:r>
      <w:r>
        <w:rPr>
          <w:rFonts w:ascii="Times New Roman" w:eastAsia="Times New Roman" w:hAnsi="Times New Roman" w:cs="Times New Roman"/>
          <w:color w:val="222222"/>
          <w:sz w:val="28"/>
          <w:szCs w:val="28"/>
          <w:lang w:eastAsia="ru-RU"/>
        </w:rPr>
        <w:t xml:space="preserve"> </w:t>
      </w:r>
    </w:p>
    <w:p w:rsidR="006D0604" w:rsidRDefault="00A34950"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Очень важно на этапе подготовки разработать соревновательные упражнения таким образом, чтобы время их выполнения было примерно одинаковым. В этом случае, команды будут двигаться по этапам равномерно, и не будут пересекаться друг с другом.</w:t>
      </w:r>
    </w:p>
    <w:p w:rsidR="001E7E09" w:rsidRDefault="00A34950"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xml:space="preserve">По окончании выполнения всех предложенных заданий, команды возвращаются на место проведения церемонии открытия, где проводится </w:t>
      </w:r>
      <w:r>
        <w:rPr>
          <w:rFonts w:ascii="Times New Roman" w:eastAsia="Times New Roman" w:hAnsi="Times New Roman" w:cs="Times New Roman"/>
          <w:color w:val="222222"/>
          <w:sz w:val="28"/>
          <w:szCs w:val="28"/>
          <w:lang w:eastAsia="ru-RU"/>
        </w:rPr>
        <w:lastRenderedPageBreak/>
        <w:t>творческий конкурс «Домашнее задание».</w:t>
      </w:r>
      <w:r w:rsidR="001E7E09">
        <w:rPr>
          <w:rFonts w:ascii="Times New Roman" w:eastAsia="Times New Roman" w:hAnsi="Times New Roman" w:cs="Times New Roman"/>
          <w:color w:val="222222"/>
          <w:sz w:val="28"/>
          <w:szCs w:val="28"/>
          <w:lang w:eastAsia="ru-RU"/>
        </w:rPr>
        <w:t xml:space="preserve"> Конкурс оценивает жюри из числа  представителей организационного комитета по нескольким критериям, основными из которых являются соответствие тематике, артистичность, оригинальность и массовость.</w:t>
      </w:r>
    </w:p>
    <w:p w:rsidR="00A34950" w:rsidRDefault="001E7E09"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A34950">
        <w:rPr>
          <w:rFonts w:ascii="Times New Roman" w:eastAsia="Times New Roman" w:hAnsi="Times New Roman" w:cs="Times New Roman"/>
          <w:color w:val="222222"/>
          <w:sz w:val="28"/>
          <w:szCs w:val="28"/>
          <w:lang w:eastAsia="ru-RU"/>
        </w:rPr>
        <w:t>Во время проведения творческого конкурса, судейская бригада подводит итоги и подготавливает наградной материал.</w:t>
      </w:r>
    </w:p>
    <w:p w:rsidR="00383FC3" w:rsidRDefault="00A34950"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После завершения выступления последней из участвующих команд, проводится подведение итогов и церемония награждения.</w:t>
      </w:r>
      <w:r w:rsidR="001E7E09">
        <w:rPr>
          <w:rFonts w:ascii="Times New Roman" w:eastAsia="Times New Roman" w:hAnsi="Times New Roman" w:cs="Times New Roman"/>
          <w:color w:val="222222"/>
          <w:sz w:val="28"/>
          <w:szCs w:val="28"/>
          <w:lang w:eastAsia="ru-RU"/>
        </w:rPr>
        <w:t xml:space="preserve"> </w:t>
      </w:r>
    </w:p>
    <w:p w:rsidR="00A34950" w:rsidRDefault="00383FC3"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1E7E09">
        <w:rPr>
          <w:rFonts w:ascii="Times New Roman" w:eastAsia="Times New Roman" w:hAnsi="Times New Roman" w:cs="Times New Roman"/>
          <w:color w:val="222222"/>
          <w:sz w:val="28"/>
          <w:szCs w:val="28"/>
          <w:lang w:eastAsia="ru-RU"/>
        </w:rPr>
        <w:t>Определение победителя и призеров в конкурсе «Домашнее задание» лучше всего проводить вне общего зачета основной соревновательной программы. Тем самым, появляется возможность отметить коллективы, наиболее ответственно подошедшие к подготовке выступления.</w:t>
      </w:r>
    </w:p>
    <w:p w:rsidR="00DB60C9" w:rsidRDefault="001E7E09"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xml:space="preserve">В финале программы, председатель организационного комитета произносит заключительную речь, в </w:t>
      </w:r>
      <w:r w:rsidR="00DB60C9">
        <w:rPr>
          <w:rFonts w:ascii="Times New Roman" w:eastAsia="Times New Roman" w:hAnsi="Times New Roman" w:cs="Times New Roman"/>
          <w:color w:val="222222"/>
          <w:sz w:val="28"/>
          <w:szCs w:val="28"/>
          <w:lang w:eastAsia="ru-RU"/>
        </w:rPr>
        <w:t>которой подводит итоги и благодарит команды за участие в мероприятии.</w:t>
      </w:r>
    </w:p>
    <w:p w:rsidR="009C6DA2" w:rsidRDefault="00DB60C9"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xml:space="preserve">В заключение, хочется отметить, что учитывая опыт проведения подобных мероприятий, наблюдается </w:t>
      </w:r>
      <w:r w:rsidR="00280B63">
        <w:rPr>
          <w:rFonts w:ascii="Times New Roman" w:eastAsia="Times New Roman" w:hAnsi="Times New Roman" w:cs="Times New Roman"/>
          <w:color w:val="222222"/>
          <w:sz w:val="28"/>
          <w:szCs w:val="28"/>
          <w:lang w:eastAsia="ru-RU"/>
        </w:rPr>
        <w:t xml:space="preserve">значительно </w:t>
      </w:r>
      <w:r>
        <w:rPr>
          <w:rFonts w:ascii="Times New Roman" w:eastAsia="Times New Roman" w:hAnsi="Times New Roman" w:cs="Times New Roman"/>
          <w:color w:val="222222"/>
          <w:sz w:val="28"/>
          <w:szCs w:val="28"/>
          <w:lang w:eastAsia="ru-RU"/>
        </w:rPr>
        <w:t>более высокий интерес обучающихся к проведению «Дня здоровья» в предложенной выше форме, нежели к проведению стандартных соревнований и массовых забегов.</w:t>
      </w:r>
      <w:r w:rsidR="002D52C4">
        <w:rPr>
          <w:rFonts w:ascii="Times New Roman" w:eastAsia="Times New Roman" w:hAnsi="Times New Roman" w:cs="Times New Roman"/>
          <w:color w:val="222222"/>
          <w:sz w:val="28"/>
          <w:szCs w:val="28"/>
          <w:lang w:eastAsia="ru-RU"/>
        </w:rPr>
        <w:t xml:space="preserve"> В данном формате, каждый из членов учебных коллективов имеет возможность проявить себя вне зависимости от уровня его физической подготовленности. Так же, охват активных участников может быть значительно увеличен за счет того, что в </w:t>
      </w:r>
      <w:r w:rsidR="00280B63">
        <w:rPr>
          <w:rFonts w:ascii="Times New Roman" w:eastAsia="Times New Roman" w:hAnsi="Times New Roman" w:cs="Times New Roman"/>
          <w:color w:val="222222"/>
          <w:sz w:val="28"/>
          <w:szCs w:val="28"/>
          <w:lang w:eastAsia="ru-RU"/>
        </w:rPr>
        <w:t>выполнении конкурсных заданий разных этапов</w:t>
      </w:r>
      <w:r w:rsidR="002D52C4">
        <w:rPr>
          <w:rFonts w:ascii="Times New Roman" w:eastAsia="Times New Roman" w:hAnsi="Times New Roman" w:cs="Times New Roman"/>
          <w:color w:val="222222"/>
          <w:sz w:val="28"/>
          <w:szCs w:val="28"/>
          <w:lang w:eastAsia="ru-RU"/>
        </w:rPr>
        <w:t xml:space="preserve"> состав команды может меняться, давая каждому из ее</w:t>
      </w:r>
      <w:r w:rsidR="00280B63">
        <w:rPr>
          <w:rFonts w:ascii="Times New Roman" w:eastAsia="Times New Roman" w:hAnsi="Times New Roman" w:cs="Times New Roman"/>
          <w:color w:val="222222"/>
          <w:sz w:val="28"/>
          <w:szCs w:val="28"/>
          <w:lang w:eastAsia="ru-RU"/>
        </w:rPr>
        <w:t xml:space="preserve"> членов возможность принять участие в нескольких видах испытаний</w:t>
      </w:r>
      <w:r w:rsidR="002D52C4">
        <w:rPr>
          <w:rFonts w:ascii="Times New Roman" w:eastAsia="Times New Roman" w:hAnsi="Times New Roman" w:cs="Times New Roman"/>
          <w:color w:val="222222"/>
          <w:sz w:val="28"/>
          <w:szCs w:val="28"/>
          <w:lang w:eastAsia="ru-RU"/>
        </w:rPr>
        <w:t>. Особая роль в этом процессе отводится руководителям (кураторам). Умело варьируя состав команды в каждом из упражнений, он имеет возможность задействовать в активном соревновательном процессе как можно большее количество обучающи</w:t>
      </w:r>
      <w:r w:rsidR="009C6DA2">
        <w:rPr>
          <w:rFonts w:ascii="Times New Roman" w:eastAsia="Times New Roman" w:hAnsi="Times New Roman" w:cs="Times New Roman"/>
          <w:color w:val="222222"/>
          <w:sz w:val="28"/>
          <w:szCs w:val="28"/>
          <w:lang w:eastAsia="ru-RU"/>
        </w:rPr>
        <w:t xml:space="preserve">хся группы, что приводит к </w:t>
      </w:r>
      <w:r w:rsidR="002D52C4">
        <w:rPr>
          <w:rFonts w:ascii="Times New Roman" w:eastAsia="Times New Roman" w:hAnsi="Times New Roman" w:cs="Times New Roman"/>
          <w:color w:val="222222"/>
          <w:sz w:val="28"/>
          <w:szCs w:val="28"/>
          <w:lang w:eastAsia="ru-RU"/>
        </w:rPr>
        <w:t xml:space="preserve"> ценн</w:t>
      </w:r>
      <w:r w:rsidR="009C6DA2">
        <w:rPr>
          <w:rFonts w:ascii="Times New Roman" w:eastAsia="Times New Roman" w:hAnsi="Times New Roman" w:cs="Times New Roman"/>
          <w:color w:val="222222"/>
          <w:sz w:val="28"/>
          <w:szCs w:val="28"/>
          <w:lang w:eastAsia="ru-RU"/>
        </w:rPr>
        <w:t>остному отношению членов коллектива</w:t>
      </w:r>
      <w:r w:rsidR="002D52C4">
        <w:rPr>
          <w:rFonts w:ascii="Times New Roman" w:eastAsia="Times New Roman" w:hAnsi="Times New Roman" w:cs="Times New Roman"/>
          <w:color w:val="222222"/>
          <w:sz w:val="28"/>
          <w:szCs w:val="28"/>
          <w:lang w:eastAsia="ru-RU"/>
        </w:rPr>
        <w:t xml:space="preserve"> друг к другу</w:t>
      </w:r>
      <w:r w:rsidR="009C6DA2">
        <w:rPr>
          <w:rFonts w:ascii="Times New Roman" w:eastAsia="Times New Roman" w:hAnsi="Times New Roman" w:cs="Times New Roman"/>
          <w:color w:val="222222"/>
          <w:sz w:val="28"/>
          <w:szCs w:val="28"/>
          <w:lang w:eastAsia="ru-RU"/>
        </w:rPr>
        <w:t xml:space="preserve"> и ощущению причастности каждого участника к итоговому результату.</w:t>
      </w:r>
    </w:p>
    <w:p w:rsidR="00DB60C9" w:rsidRDefault="009C6DA2"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xml:space="preserve">Что касается, непосредственно, упражнений, которые можно включить в программу мероприятия, то, к сожалению, в формате данной статьи, невозможно рассмотреть, даже, не большое их количество и дать качественное описание. Поэтому, в списке использованных источников приведены ссылки на несколько полезных ресурсов, где можно найти интересные </w:t>
      </w:r>
      <w:proofErr w:type="spellStart"/>
      <w:r>
        <w:rPr>
          <w:rFonts w:ascii="Times New Roman" w:eastAsia="Times New Roman" w:hAnsi="Times New Roman" w:cs="Times New Roman"/>
          <w:color w:val="222222"/>
          <w:sz w:val="28"/>
          <w:szCs w:val="28"/>
          <w:lang w:eastAsia="ru-RU"/>
        </w:rPr>
        <w:t>командообразующие</w:t>
      </w:r>
      <w:proofErr w:type="spellEnd"/>
      <w:r>
        <w:rPr>
          <w:rFonts w:ascii="Times New Roman" w:eastAsia="Times New Roman" w:hAnsi="Times New Roman" w:cs="Times New Roman"/>
          <w:color w:val="222222"/>
          <w:sz w:val="28"/>
          <w:szCs w:val="28"/>
          <w:lang w:eastAsia="ru-RU"/>
        </w:rPr>
        <w:t xml:space="preserve"> задания</w:t>
      </w:r>
      <w:r w:rsidR="00186279">
        <w:rPr>
          <w:rFonts w:ascii="Times New Roman" w:eastAsia="Times New Roman" w:hAnsi="Times New Roman" w:cs="Times New Roman"/>
          <w:color w:val="222222"/>
          <w:sz w:val="28"/>
          <w:szCs w:val="28"/>
          <w:lang w:eastAsia="ru-RU"/>
        </w:rPr>
        <w:t xml:space="preserve"> различного уровня сложности и требующих наличие различного уровня и разнообразия оборудования и инвентаря. </w:t>
      </w:r>
      <w:r>
        <w:rPr>
          <w:rFonts w:ascii="Times New Roman" w:eastAsia="Times New Roman" w:hAnsi="Times New Roman" w:cs="Times New Roman"/>
          <w:color w:val="222222"/>
          <w:sz w:val="28"/>
          <w:szCs w:val="28"/>
          <w:lang w:eastAsia="ru-RU"/>
        </w:rPr>
        <w:t xml:space="preserve"> </w:t>
      </w:r>
    </w:p>
    <w:p w:rsidR="00186279" w:rsidRDefault="00186279" w:rsidP="00CF4C0A">
      <w:pPr>
        <w:tabs>
          <w:tab w:val="left" w:pos="0"/>
        </w:tabs>
        <w:spacing w:after="0" w:line="240" w:lineRule="auto"/>
        <w:jc w:val="both"/>
        <w:rPr>
          <w:rFonts w:ascii="Times New Roman" w:eastAsia="Times New Roman" w:hAnsi="Times New Roman" w:cs="Times New Roman"/>
          <w:color w:val="222222"/>
          <w:sz w:val="28"/>
          <w:szCs w:val="28"/>
          <w:lang w:eastAsia="ru-RU"/>
        </w:rPr>
      </w:pPr>
    </w:p>
    <w:p w:rsidR="00824227" w:rsidRPr="00824227" w:rsidRDefault="00186279" w:rsidP="00130E5F">
      <w:pPr>
        <w:tabs>
          <w:tab w:val="left" w:pos="0"/>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ab/>
      </w:r>
    </w:p>
    <w:p w:rsidR="00824227" w:rsidRDefault="00824227" w:rsidP="00CF4C0A">
      <w:pPr>
        <w:tabs>
          <w:tab w:val="left" w:pos="0"/>
        </w:tabs>
        <w:spacing w:after="0" w:line="240" w:lineRule="auto"/>
        <w:jc w:val="both"/>
        <w:rPr>
          <w:rFonts w:ascii="Times New Roman" w:hAnsi="Times New Roman" w:cs="Times New Roman"/>
          <w:sz w:val="28"/>
          <w:szCs w:val="28"/>
        </w:rPr>
      </w:pPr>
    </w:p>
    <w:p w:rsidR="00B230BC" w:rsidRDefault="00B230BC" w:rsidP="00CF4C0A">
      <w:pPr>
        <w:tabs>
          <w:tab w:val="left" w:pos="0"/>
        </w:tabs>
        <w:spacing w:after="0" w:line="240" w:lineRule="auto"/>
        <w:jc w:val="both"/>
        <w:rPr>
          <w:rFonts w:ascii="Times New Roman" w:hAnsi="Times New Roman" w:cs="Times New Roman"/>
          <w:sz w:val="28"/>
          <w:szCs w:val="28"/>
        </w:rPr>
      </w:pPr>
    </w:p>
    <w:p w:rsidR="00B230BC" w:rsidRDefault="00B230BC" w:rsidP="00CF4C0A">
      <w:pPr>
        <w:tabs>
          <w:tab w:val="left" w:pos="0"/>
        </w:tabs>
        <w:spacing w:after="0" w:line="240" w:lineRule="auto"/>
        <w:jc w:val="both"/>
        <w:rPr>
          <w:rFonts w:ascii="Times New Roman" w:hAnsi="Times New Roman" w:cs="Times New Roman"/>
          <w:sz w:val="28"/>
          <w:szCs w:val="28"/>
        </w:rPr>
      </w:pPr>
    </w:p>
    <w:p w:rsidR="00B230BC" w:rsidRDefault="00B230BC" w:rsidP="00CF4C0A">
      <w:pPr>
        <w:tabs>
          <w:tab w:val="left" w:pos="0"/>
        </w:tabs>
        <w:spacing w:after="0" w:line="240" w:lineRule="auto"/>
        <w:jc w:val="both"/>
        <w:rPr>
          <w:rFonts w:ascii="Times New Roman" w:hAnsi="Times New Roman" w:cs="Times New Roman"/>
          <w:sz w:val="28"/>
          <w:szCs w:val="28"/>
        </w:rPr>
      </w:pPr>
    </w:p>
    <w:p w:rsidR="00B230BC" w:rsidRPr="00DF49C4" w:rsidRDefault="00B230BC" w:rsidP="00CF4C0A">
      <w:pPr>
        <w:tabs>
          <w:tab w:val="left" w:pos="0"/>
        </w:tabs>
        <w:spacing w:after="0" w:line="240" w:lineRule="auto"/>
        <w:jc w:val="both"/>
        <w:rPr>
          <w:rFonts w:ascii="Times New Roman" w:hAnsi="Times New Roman" w:cs="Times New Roman"/>
          <w:sz w:val="28"/>
          <w:szCs w:val="28"/>
        </w:rPr>
      </w:pPr>
    </w:p>
    <w:sectPr w:rsidR="00B230BC" w:rsidRPr="00DF49C4" w:rsidSect="00383F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45B5"/>
    <w:multiLevelType w:val="hybridMultilevel"/>
    <w:tmpl w:val="08CE1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DF15BB"/>
    <w:multiLevelType w:val="hybridMultilevel"/>
    <w:tmpl w:val="BC8003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AD7655"/>
    <w:multiLevelType w:val="hybridMultilevel"/>
    <w:tmpl w:val="A1E8F368"/>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3">
    <w:nsid w:val="5ECB5B17"/>
    <w:multiLevelType w:val="hybridMultilevel"/>
    <w:tmpl w:val="960CB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88288D"/>
    <w:multiLevelType w:val="multilevel"/>
    <w:tmpl w:val="D004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566BD9"/>
    <w:multiLevelType w:val="hybridMultilevel"/>
    <w:tmpl w:val="58F07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31"/>
    <w:rsid w:val="00073941"/>
    <w:rsid w:val="000E1F73"/>
    <w:rsid w:val="00110331"/>
    <w:rsid w:val="00124B05"/>
    <w:rsid w:val="00130E5F"/>
    <w:rsid w:val="00186279"/>
    <w:rsid w:val="001C358F"/>
    <w:rsid w:val="001E7E09"/>
    <w:rsid w:val="0020312C"/>
    <w:rsid w:val="00280B63"/>
    <w:rsid w:val="002849D3"/>
    <w:rsid w:val="002C04B4"/>
    <w:rsid w:val="002D52C4"/>
    <w:rsid w:val="00364D06"/>
    <w:rsid w:val="00383FC3"/>
    <w:rsid w:val="004507BA"/>
    <w:rsid w:val="00545360"/>
    <w:rsid w:val="005E5B90"/>
    <w:rsid w:val="006265D7"/>
    <w:rsid w:val="00652BF7"/>
    <w:rsid w:val="006A221E"/>
    <w:rsid w:val="006D0604"/>
    <w:rsid w:val="00737C01"/>
    <w:rsid w:val="00824227"/>
    <w:rsid w:val="00851CA1"/>
    <w:rsid w:val="00867773"/>
    <w:rsid w:val="00875D6D"/>
    <w:rsid w:val="00877EFB"/>
    <w:rsid w:val="008D1EBB"/>
    <w:rsid w:val="008D5865"/>
    <w:rsid w:val="008E7BAE"/>
    <w:rsid w:val="009025C4"/>
    <w:rsid w:val="00907CDA"/>
    <w:rsid w:val="00982795"/>
    <w:rsid w:val="009C6DA2"/>
    <w:rsid w:val="009E7CE7"/>
    <w:rsid w:val="00A15194"/>
    <w:rsid w:val="00A34950"/>
    <w:rsid w:val="00A63BB3"/>
    <w:rsid w:val="00A96379"/>
    <w:rsid w:val="00AA5A72"/>
    <w:rsid w:val="00B230BC"/>
    <w:rsid w:val="00B40BDC"/>
    <w:rsid w:val="00BC2EE9"/>
    <w:rsid w:val="00BD563C"/>
    <w:rsid w:val="00C619EA"/>
    <w:rsid w:val="00CF4C0A"/>
    <w:rsid w:val="00D15ACC"/>
    <w:rsid w:val="00D31983"/>
    <w:rsid w:val="00D86C88"/>
    <w:rsid w:val="00DB60C9"/>
    <w:rsid w:val="00DF49C4"/>
    <w:rsid w:val="00F41A72"/>
    <w:rsid w:val="00F644EB"/>
    <w:rsid w:val="00FC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12C"/>
    <w:rPr>
      <w:color w:val="0000FF"/>
      <w:u w:val="single"/>
    </w:rPr>
  </w:style>
  <w:style w:type="paragraph" w:styleId="a4">
    <w:name w:val="List Paragraph"/>
    <w:basedOn w:val="a"/>
    <w:uiPriority w:val="34"/>
    <w:qFormat/>
    <w:rsid w:val="00F64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12C"/>
    <w:rPr>
      <w:color w:val="0000FF"/>
      <w:u w:val="single"/>
    </w:rPr>
  </w:style>
  <w:style w:type="paragraph" w:styleId="a4">
    <w:name w:val="List Paragraph"/>
    <w:basedOn w:val="a"/>
    <w:uiPriority w:val="34"/>
    <w:qFormat/>
    <w:rsid w:val="00F64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35931">
      <w:bodyDiv w:val="1"/>
      <w:marLeft w:val="0"/>
      <w:marRight w:val="0"/>
      <w:marTop w:val="0"/>
      <w:marBottom w:val="0"/>
      <w:divBdr>
        <w:top w:val="none" w:sz="0" w:space="0" w:color="auto"/>
        <w:left w:val="none" w:sz="0" w:space="0" w:color="auto"/>
        <w:bottom w:val="none" w:sz="0" w:space="0" w:color="auto"/>
        <w:right w:val="none" w:sz="0" w:space="0" w:color="auto"/>
      </w:divBdr>
    </w:div>
    <w:div w:id="21256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E%D0%BC%D0%B0%D0%BD%D0%B4%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9</cp:revision>
  <cp:lastPrinted>2019-10-08T08:05:00Z</cp:lastPrinted>
  <dcterms:created xsi:type="dcterms:W3CDTF">2019-10-02T05:22:00Z</dcterms:created>
  <dcterms:modified xsi:type="dcterms:W3CDTF">2020-08-05T08:41:00Z</dcterms:modified>
</cp:coreProperties>
</file>