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DB" w:rsidRPr="00D806DB" w:rsidRDefault="00D806DB" w:rsidP="00D80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«Читательская грамотность как основа критического мышления»</w:t>
      </w:r>
    </w:p>
    <w:p w:rsidR="00D806DB" w:rsidRPr="00D806DB" w:rsidRDefault="00D806DB" w:rsidP="00D80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Введение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В современном мире объём информации растёт стремительными темпами. Новости, социальные сети, мессенджеры, реклама, учебные тексты, научно‑популярная литература — всё это требует от человека не просто умения читать, а способности осмысленно воспринимать, критически оценивать и использовать прочитанное. Именно поэтому читательская грамотность рассматривается сегодня не как частный школьный навык, а как фундаментальная основа критического мышления и ключевой элемент функциональной грамотности.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---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1. Что такое читательская грамотность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Словосочетание </w:t>
      </w:r>
      <w:r w:rsidRPr="00D806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«читательская грамотность» </w:t>
      </w:r>
      <w:r w:rsidRPr="00D8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появилось в контексте международного тестирования в 1991 г. В исследовании</w:t>
      </w:r>
      <w:r w:rsidRPr="00D806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8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PISA</w:t>
      </w:r>
      <w:r w:rsidRPr="00D806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«читательская грамотность</w:t>
      </w:r>
      <w:r w:rsidRPr="00D8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 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Важно, что читательская грамотность включает: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1. Техническое чтение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скорость и правильность чтения;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знание букв, </w:t>
      </w:r>
      <w:proofErr w:type="spellStart"/>
      <w:proofErr w:type="gramStart"/>
      <w:r w:rsidRPr="00D806D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D806DB">
        <w:rPr>
          <w:rFonts w:ascii="Times New Roman" w:hAnsi="Times New Roman" w:cs="Times New Roman"/>
          <w:sz w:val="28"/>
          <w:szCs w:val="28"/>
        </w:rPr>
        <w:t>-буквенные</w:t>
      </w:r>
      <w:proofErr w:type="gramEnd"/>
      <w:r w:rsidRPr="00D806DB">
        <w:rPr>
          <w:rFonts w:ascii="Times New Roman" w:hAnsi="Times New Roman" w:cs="Times New Roman"/>
          <w:sz w:val="28"/>
          <w:szCs w:val="28"/>
        </w:rPr>
        <w:t xml:space="preserve"> соответствия, орфография и т.п.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2. Понимание текста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выделение основной мысли;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понимание структуры и логики текста;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умение делать выводы, устанавливать причинно‑следственные связи.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3. Интерпретация и оценка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сопоставление информации из разных частей текста;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анализ позиции автора;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критическая оценка достоверности и аргументации.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4. Практическое применение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использование информации из текста для решения задач;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перенос прочитанного в жизненный опыт;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• принятие решений на основе прочитанного.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Таким образом, читательская грамотность — это не просто «уметь читать вслух», а комплексное умение работать с текстом как с источником информации и средством коммуникации.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283" w:rsidRPr="00D806DB" w:rsidRDefault="00D806DB" w:rsidP="008912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06DB">
        <w:rPr>
          <w:rFonts w:ascii="Times New Roman" w:hAnsi="Times New Roman" w:cs="Times New Roman"/>
          <w:sz w:val="28"/>
          <w:szCs w:val="28"/>
        </w:rPr>
        <w:lastRenderedPageBreak/>
        <w:t>---</w:t>
      </w:r>
      <w:r w:rsidR="00891283" w:rsidRPr="0089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1283" w:rsidRPr="00D8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развитого читателя дол</w:t>
      </w:r>
      <w:r w:rsidR="0089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 быть сформированы две группы</w:t>
      </w:r>
      <w:r w:rsidR="00891283" w:rsidRPr="00D8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умений:</w:t>
      </w:r>
    </w:p>
    <w:p w:rsidR="00891283" w:rsidRPr="00891283" w:rsidRDefault="00891283" w:rsidP="008912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Умения, целиком основанные на тексте, извлекать из текста информацию и строить на ее основании простейшие суждения:</w:t>
      </w:r>
    </w:p>
    <w:p w:rsidR="00891283" w:rsidRPr="00891283" w:rsidRDefault="00891283" w:rsidP="0089128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находить информацию и формулировать простые непосредственные выводы:</w:t>
      </w:r>
    </w:p>
    <w:p w:rsidR="00891283" w:rsidRPr="00891283" w:rsidRDefault="00891283" w:rsidP="0089128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находить в тексте информацию, представленную в явном виде;</w:t>
      </w:r>
    </w:p>
    <w:p w:rsidR="00891283" w:rsidRPr="00891283" w:rsidRDefault="00891283" w:rsidP="0089128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умения, основываясь на тексте, сделать простые выводы.</w:t>
      </w:r>
    </w:p>
    <w:p w:rsidR="00891283" w:rsidRPr="00891283" w:rsidRDefault="00891283" w:rsidP="008912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Умения, основанные на собственных размышлениях о прочитанном: интегрировать, интерпретировать и оценивать информацию текста в контексте собственных знаний читателя:</w:t>
      </w:r>
    </w:p>
    <w:p w:rsidR="00891283" w:rsidRPr="00891283" w:rsidRDefault="00891283" w:rsidP="008912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связи, которые не высказаны автором напрямую;</w:t>
      </w:r>
    </w:p>
    <w:p w:rsidR="00891283" w:rsidRPr="00891283" w:rsidRDefault="00891283" w:rsidP="008912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интерпретировать их, соотнося с общей идеей текста;</w:t>
      </w:r>
    </w:p>
    <w:p w:rsidR="00891283" w:rsidRPr="00891283" w:rsidRDefault="00891283" w:rsidP="008912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реконструировать авторский замысел, опираясь не только на содержащуюся в тексте информацию, но и на формальные элементы текста (жанр, структуру, язык).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2. Связь читательской грамотности и критического мышления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Критическое мышление — это способность анализировать информацию, оценивать аргументы, выявлять допущения и делать обоснованные выводы. Оно невозможно без осознанного чтения. Связь здесь многоплановая.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2.1. Чтение как источник материала для критического анализа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Критическое мышление всегда опирается на содержание: факты, мнения, аргументы. Основной канал получения такого содержания — текст в широком смысле: статья, пост, инструкция, научный обзор, художественное произведение.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Если человек: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не понимает терминов и ключевых понятий;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путается в структуре текста;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не различает факты и оценки;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то он лишён основы для критического анализа. Читательская грамотность обеспечивает «входные данные» для критического мышления.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2.2. Операции чтения как операции критического мышления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Многие действия, которые мы выполняем при осмысленном чтении, совпадают с операциями критического мышления: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lastRenderedPageBreak/>
        <w:t xml:space="preserve">• Анализ: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разложение текста на части (вступление, аргументы, примеры, выводы), поиск логических связей.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Синтез: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объединение фрагментов текста в целостное понимание, формулировка основной идеи.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Сравнение: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сопоставление разных источников, точек зрения, данных.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Оценка: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проверка достоверности фактов, достаточности аргументов, логичности выводов.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Развивая читательскую грамотность, мы параллельно тренируем базовые операции критического мышления.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2.3. От буквального понимания к интерпретации и оценке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Читательское развитие проходит ступени: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1. Буквальное понимание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Кто? Что? Где? Когда? — ответы, прямо содержащиеся в тексте.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2. Выводы и догадки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Почему? С какой целью? К чему это приведёт? — ответы, требующие анализа и установления связей.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3. Интерпретация и оценка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 Что хотел сказать автор? Насколько это убедительно? Как это соотносится с моим опытом и знаниями?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Критическое мышление начинается именно на 2–3 уров</w:t>
      </w:r>
      <w:r w:rsidR="0070773A">
        <w:rPr>
          <w:rFonts w:ascii="Times New Roman" w:hAnsi="Times New Roman" w:cs="Times New Roman"/>
          <w:sz w:val="28"/>
          <w:szCs w:val="28"/>
        </w:rPr>
        <w:t xml:space="preserve">не. Если ребёнок   </w:t>
      </w:r>
      <w:r w:rsidRPr="00D806DB">
        <w:rPr>
          <w:rFonts w:ascii="Times New Roman" w:hAnsi="Times New Roman" w:cs="Times New Roman"/>
          <w:sz w:val="28"/>
          <w:szCs w:val="28"/>
        </w:rPr>
        <w:t>остаётся на первом уровне — он уязвим для манипуляций, поверхностных суждений и стереотипов.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---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3. Компоненты читательской грамотности, важные для критического мышления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3.1. Умение определять тип и цель текста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Человек с развитой читательской грамотностью задаёт себе вопросы: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Что это за текст? (новость, реклама, научная статья, художественный рассказ, инструкция и т.д.)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lastRenderedPageBreak/>
        <w:t>• Какова его цель? (проинформировать, убедить, развлечь, побудить к действию, продать товар)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Это — первый шаг к критическому восприятию. Один и тот же факт, представленный в научной статье и рекламном буклете, требует разной степени доверия и разного подхода к оценке.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3.2. Навык различать факты, мнения и интерпретации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Ключевой элемент критического мышления — умение отличать: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Факт: можно проверить, подтвердить или опровергнуть.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Мнение: чья-то оценка, точка зрения.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Интерпретация: объяснение фактов на основе определённых предпосылок.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Читательская грамотность включает в себя умение: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находить «якорные» факты в тексте;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замечать оценочные слова, эмоционально окрашенные выражения;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видеть, где автор подменяет факты интерпретациями.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3.3. Понимание структуры аргументации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Любой аргументированный текст включает: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тезис (что утверждает автор);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аргументы (почему он так считает);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примеры / данные;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вывод.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Читатель с развитой грамотностью способен: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«распаковать» аргумент: чётко увидеть, на чём он основан;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заметить, если аргументы повторяют друг друга или не связаны с тезисом;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отследить логические ошибки и манипуляции (подмена тезиса, «ложная дилемма», апелляция к авторитету и пр.).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Это уже прямая работа критического мышления.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3.4. Сопоставление источников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Информационная перегрузка требует умения сравнивать разные тексты на одну и ту же тему: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что совпадает, а что противоречит друг другу;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какие источники более надёжны и почему;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какие данные отсутствуют и чего мы не знаем.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Читательская грамотность в цифровую эпоху — это также навигация по информационному полю и умение выбирать источники.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---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4. Почему формирование читательской грамотности особенно важно в школе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4.1. Основа успешного обучения по всем предметам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Все учебные дисциплины так или иначе опираются на тексты: задачи по математике, исторические документы, научно‑популярные статьи по естествознанию, условия лабораторных работ.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Если ученик: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с трудом понимает формулировку задачи;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не может выделить главное в параграфе учебника;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не умеет работать с диаграммами, таблицами, схемами;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он испытывает трудности в обучении по всем предметам, даже если обладает способностями и интересом.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4.2. Переход от «зубрежки» к осмысленному изучению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Сильная читательская грамотность помогает уйти от механического воспроизведения текста к осмысленному пониманию: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ученик понимает смысл понятий, а не просто запоминает их определения;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умеет связать новый материал со своими знаниями и опытом;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может сформулировать вопрос к тексту, уточнить непонятное, проверить противоречия.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Это и есть рост критического отношения к информации, выход за рамки пассивного усвоения.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4.3. </w:t>
      </w:r>
      <w:bookmarkStart w:id="0" w:name="_GoBack"/>
      <w:r w:rsidRPr="00D806DB">
        <w:rPr>
          <w:rFonts w:ascii="Times New Roman" w:hAnsi="Times New Roman" w:cs="Times New Roman"/>
          <w:sz w:val="28"/>
          <w:szCs w:val="28"/>
        </w:rPr>
        <w:t xml:space="preserve">Воспитание информационной безопасности и </w:t>
      </w:r>
      <w:proofErr w:type="spellStart"/>
      <w:r w:rsidRPr="00D806DB">
        <w:rPr>
          <w:rFonts w:ascii="Times New Roman" w:hAnsi="Times New Roman" w:cs="Times New Roman"/>
          <w:sz w:val="28"/>
          <w:szCs w:val="28"/>
        </w:rPr>
        <w:t>медиаграмотности</w:t>
      </w:r>
      <w:bookmarkEnd w:id="0"/>
      <w:proofErr w:type="spellEnd"/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Сегодня дети постоянно сталкиваются с: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806DB">
        <w:rPr>
          <w:rFonts w:ascii="Times New Roman" w:hAnsi="Times New Roman" w:cs="Times New Roman"/>
          <w:sz w:val="28"/>
          <w:szCs w:val="28"/>
        </w:rPr>
        <w:t>фейковыми</w:t>
      </w:r>
      <w:proofErr w:type="spellEnd"/>
      <w:r w:rsidRPr="00D806DB">
        <w:rPr>
          <w:rFonts w:ascii="Times New Roman" w:hAnsi="Times New Roman" w:cs="Times New Roman"/>
          <w:sz w:val="28"/>
          <w:szCs w:val="28"/>
        </w:rPr>
        <w:t xml:space="preserve"> новостями;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806DB"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 w:rsidRPr="00D806DB">
        <w:rPr>
          <w:rFonts w:ascii="Times New Roman" w:hAnsi="Times New Roman" w:cs="Times New Roman"/>
          <w:sz w:val="28"/>
          <w:szCs w:val="28"/>
        </w:rPr>
        <w:t xml:space="preserve"> рекламой;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односторонними или эмоционально перегруженными материалами.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Читательская грамотность становится «прививкой» от некритического доверия: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умение проверить источник;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lastRenderedPageBreak/>
        <w:t xml:space="preserve">• распознать эмоциональное давление;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увидеть однобокую подачу.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Без этих навыков критическое мышление в </w:t>
      </w:r>
      <w:proofErr w:type="spellStart"/>
      <w:r w:rsidRPr="00D806DB">
        <w:rPr>
          <w:rFonts w:ascii="Times New Roman" w:hAnsi="Times New Roman" w:cs="Times New Roman"/>
          <w:sz w:val="28"/>
          <w:szCs w:val="28"/>
        </w:rPr>
        <w:t>медиасреде</w:t>
      </w:r>
      <w:proofErr w:type="spellEnd"/>
      <w:r w:rsidRPr="00D806DB">
        <w:rPr>
          <w:rFonts w:ascii="Times New Roman" w:hAnsi="Times New Roman" w:cs="Times New Roman"/>
          <w:sz w:val="28"/>
          <w:szCs w:val="28"/>
        </w:rPr>
        <w:t xml:space="preserve"> оказывается практически недостижимым.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---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5. Подходы и методы развития читательской грамотности как основы критического мышления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5.1. Работа с разными типами текстов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Важно включать в образовательный процесс не только художественные, но и: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научно‑популярные тексты;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публицистику;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806DB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Pr="00D806DB">
        <w:rPr>
          <w:rFonts w:ascii="Times New Roman" w:hAnsi="Times New Roman" w:cs="Times New Roman"/>
          <w:sz w:val="28"/>
          <w:szCs w:val="28"/>
        </w:rPr>
        <w:t xml:space="preserve">, диаграммы, таблицы;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инструкции, объявления, рекламу;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фрагменты интернет‑страниц, комментарии, посты.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Каждый тип текста предъявляет свои требования к читателю и тренирует разные аспекты критического мышления.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5.2. Постановка вопросов к тексту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Полезно учить школьников работать не только с ответами, но и с вопросами. </w:t>
      </w:r>
      <w:proofErr w:type="gramStart"/>
      <w:r w:rsidRPr="00D806D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806DB">
        <w:rPr>
          <w:rFonts w:ascii="Times New Roman" w:hAnsi="Times New Roman" w:cs="Times New Roman"/>
          <w:sz w:val="28"/>
          <w:szCs w:val="28"/>
        </w:rPr>
        <w:t>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Базовые вопросы к пониманию: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«О чём этот текст?», «Какая главная мысль?»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Аналитические вопросы: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«Почему автор так считает?», «Какие доводы он приводит?», «Какие факты подтверждают его позицию?»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Критические вопросы: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  «Можно ли доверять этим данным?», «Чего в тексте не хватает?», «Какие альтернативные точки зрения возможны?»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Постановка вопросов — один из главных инструментов критического мышления. Развитая читательская грамотность немыслима без умения спрашивать.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5.3. Приёмы «активного чтения»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Некоторые практические приёмы: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lastRenderedPageBreak/>
        <w:t xml:space="preserve">• Маркировка текста (подчёркивание ключевых слов, выделение тезисов, пометки на полях);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Кластер, «рыбий скелет», интеллект‑карты по содержанию прочитанного;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Чтение с остановками: прогнозирование дальнейшего содержания, формулировка гипотез;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«Толстые» и «тонкие» вопросы: различение поверхностных и глубоких вопросов к тексту.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Эти приёмы делают чтение осмысленным и активным, а не пассивным «проскальзыванием» по строкам.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5.4. Сравнение текстов и точек зрения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Для развития критического мышления особенно полезны задания: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прочитать два текста на одну тему с разными оценками;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выделить, в чём совпадают факты и в чём расходятся мнения;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определить, какие аргументы сильнее и почему;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найти, какие данные в одном из текстов отсутствуют или преднамеренно игнорируются.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Такой формат учит не принимать первую прочитанную версию за единственно верную.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5.5. Рефлексия: «Что я думаю об этом тексте?»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Важный шаг — научить ребёнка отделять: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«что сказал автор»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от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«что думаю об этом я».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Полезны задания: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написать короткий отклик на текст;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сформулировать согласие или несогласие с авторской позицией и обосновать его;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соотнести идеи текста с личным опытом и знаниями.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Это формирует личную позицию и умение аргументировать её — ключевой элемент критического мышления.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---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6. Роль учителя и образовательной среды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D806DB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D806DB">
        <w:rPr>
          <w:rFonts w:ascii="Times New Roman" w:hAnsi="Times New Roman" w:cs="Times New Roman"/>
          <w:sz w:val="28"/>
          <w:szCs w:val="28"/>
        </w:rPr>
        <w:t xml:space="preserve"> характер читательской грамотности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lastRenderedPageBreak/>
        <w:t xml:space="preserve">Читательская грамотность не должна оставаться только задачей уроков языка и литературы.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На любом предмете учитель может: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проговаривать структуру текста: «Здесь формулируется проблема, здесь — доказательство, здесь — вывод»;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учить извлекать информацию из схем, графиков, таблиц;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стимулировать постановку вопросов к тексту параграфа или задачи.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Последовательная работа всей школы создаёт общую культуру осмысленного чтения.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6.2. Вопросная и диалоговая культура урока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Критическое мышление не развивается там, где: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«правильный ответ» всегда один;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вопросы ученика воспринимаются как «лишние» или мешающие темпу урока.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Учитель, нацеленный на развитие читательской грамотности, поощряет: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уточняющие вопросы по тексту;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обсуждение альтернативных интерпретаций;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совместный поиск аргументов «за» и «против».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Так формируется учебный диалог, в котором текст — повод для размышления, а не просто источник «правильной формулировки».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6.3. Личный пример критического чтения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Учитель может демонстрировать: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как он сам относится к источникам: «Этой информации я доверяю, потому что…»;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как проверяет данные: показывает ссылки на первоисточники, сравнивает материалы;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как осторожно обращается с эмоциональными и оценочными высказываниями.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Так дети видят модель взрослого, который читает не механически, а вдумчиво и критически.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---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7. Читательская грамотность в цифровую эпоху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7.1. Особенности цифровых текстов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Интернет‑тексты отличаются: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фрагментарностью (короткие посты, заголовки, подзаголовки);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806DB">
        <w:rPr>
          <w:rFonts w:ascii="Times New Roman" w:hAnsi="Times New Roman" w:cs="Times New Roman"/>
          <w:sz w:val="28"/>
          <w:szCs w:val="28"/>
        </w:rPr>
        <w:t>гипертекстовостью</w:t>
      </w:r>
      <w:proofErr w:type="spellEnd"/>
      <w:r w:rsidRPr="00D806DB">
        <w:rPr>
          <w:rFonts w:ascii="Times New Roman" w:hAnsi="Times New Roman" w:cs="Times New Roman"/>
          <w:sz w:val="28"/>
          <w:szCs w:val="28"/>
        </w:rPr>
        <w:t xml:space="preserve"> (ссылки, переходы, «ветвление»);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высокой скоростью потребления (пролистывание ленты, «клиповое мышление»).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Это создаёт риск поверхностного восприятия и потери связности информации. Поэтому сегодня особенно важно учить: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замедлять чтение ради понимания;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отсекать лишние отвлекающие элементы;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критически относиться к заголовкам и подаче материала.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7.2. Проверка источников и </w:t>
      </w:r>
      <w:proofErr w:type="spellStart"/>
      <w:r w:rsidRPr="00D806DB">
        <w:rPr>
          <w:rFonts w:ascii="Times New Roman" w:hAnsi="Times New Roman" w:cs="Times New Roman"/>
          <w:sz w:val="28"/>
          <w:szCs w:val="28"/>
        </w:rPr>
        <w:t>фактчекинг</w:t>
      </w:r>
      <w:proofErr w:type="spellEnd"/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Современная читательская грамотность включает </w:t>
      </w:r>
      <w:proofErr w:type="spellStart"/>
      <w:r w:rsidRPr="00D806DB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D806DB">
        <w:rPr>
          <w:rFonts w:ascii="Times New Roman" w:hAnsi="Times New Roman" w:cs="Times New Roman"/>
          <w:sz w:val="28"/>
          <w:szCs w:val="28"/>
        </w:rPr>
        <w:t>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умение определить, кто автор текста и каковы его возможные интересы;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понимание разницы между научными, журналистскими и рекламными текстами;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навыки элементарного </w:t>
      </w:r>
      <w:proofErr w:type="spellStart"/>
      <w:r w:rsidRPr="00D806DB">
        <w:rPr>
          <w:rFonts w:ascii="Times New Roman" w:hAnsi="Times New Roman" w:cs="Times New Roman"/>
          <w:sz w:val="28"/>
          <w:szCs w:val="28"/>
        </w:rPr>
        <w:t>фактчекинга</w:t>
      </w:r>
      <w:proofErr w:type="spellEnd"/>
      <w:r w:rsidRPr="00D806DB">
        <w:rPr>
          <w:rFonts w:ascii="Times New Roman" w:hAnsi="Times New Roman" w:cs="Times New Roman"/>
          <w:sz w:val="28"/>
          <w:szCs w:val="28"/>
        </w:rPr>
        <w:t xml:space="preserve"> (проверка даты, контекста, первоисточников).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Без этого критическое мышление в цифровой среде остаётся теоретическим.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---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8. Заключение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Читательская грамотность — это не «один из школьных навыков», а фундаментальная основа критического мышления и, шире, успешной жизни в информационном обществе.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Она позволяет: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понимать сложные тексты, извлекать из них главное;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отличать факты от мнений и манипуляций;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анализировать и оценивать аргументацию;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сопоставлять разные точки зрения и строить собственную позицию.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Развитие читательской грамотности требует: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целенаправленной системной работы в школе по всем предметам;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использования разнообразных типов текстов, в том числе цифровых;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• ориентации не только на «правильный ответ», но и на вопросы, сомнения, обсуждение;  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>• личного примера взрослых, умеющих читать критически.</w:t>
      </w:r>
    </w:p>
    <w:p w:rsidR="00D806DB" w:rsidRP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DB" w:rsidRDefault="00D806DB" w:rsidP="00D8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6DB">
        <w:rPr>
          <w:rFonts w:ascii="Times New Roman" w:hAnsi="Times New Roman" w:cs="Times New Roman"/>
          <w:sz w:val="28"/>
          <w:szCs w:val="28"/>
        </w:rPr>
        <w:t xml:space="preserve">Формируя у детей и подростков осознанное, вдумчивое чтение, мы создаём базу для их интеллектуальной самостоятельности, ответственности и устойчивости к </w:t>
      </w:r>
      <w:r w:rsidRPr="00D806DB">
        <w:rPr>
          <w:rFonts w:ascii="Times New Roman" w:hAnsi="Times New Roman" w:cs="Times New Roman"/>
          <w:sz w:val="28"/>
          <w:szCs w:val="28"/>
        </w:rPr>
        <w:lastRenderedPageBreak/>
        <w:t>манипуляциям. Читательская грамотность становится, по сути, «языком» критического мышления, без которого невозможно ни качественное образование, ни активное участие в жизни современного общества.</w:t>
      </w:r>
    </w:p>
    <w:p w:rsidR="00D806DB" w:rsidRPr="00D806DB" w:rsidRDefault="00D806DB" w:rsidP="00D806DB">
      <w:pPr>
        <w:rPr>
          <w:rFonts w:ascii="Times New Roman" w:hAnsi="Times New Roman" w:cs="Times New Roman"/>
          <w:sz w:val="28"/>
          <w:szCs w:val="28"/>
        </w:rPr>
      </w:pPr>
    </w:p>
    <w:p w:rsidR="00D806DB" w:rsidRDefault="00D806DB" w:rsidP="00D806DB">
      <w:pPr>
        <w:rPr>
          <w:rFonts w:ascii="Times New Roman" w:hAnsi="Times New Roman" w:cs="Times New Roman"/>
          <w:sz w:val="28"/>
          <w:szCs w:val="28"/>
        </w:rPr>
      </w:pPr>
    </w:p>
    <w:p w:rsidR="00D806DB" w:rsidRDefault="00D806DB" w:rsidP="00D806DB">
      <w:pPr>
        <w:rPr>
          <w:rFonts w:ascii="Times New Roman" w:hAnsi="Times New Roman" w:cs="Times New Roman"/>
          <w:sz w:val="28"/>
          <w:szCs w:val="28"/>
        </w:rPr>
      </w:pPr>
    </w:p>
    <w:p w:rsidR="00D806DB" w:rsidRDefault="00D806DB" w:rsidP="00D806DB">
      <w:pPr>
        <w:rPr>
          <w:rFonts w:ascii="Times New Roman" w:hAnsi="Times New Roman" w:cs="Times New Roman"/>
          <w:sz w:val="28"/>
          <w:szCs w:val="28"/>
        </w:rPr>
      </w:pPr>
    </w:p>
    <w:p w:rsidR="00D806DB" w:rsidRDefault="00D806DB" w:rsidP="00D806DB">
      <w:pPr>
        <w:rPr>
          <w:rFonts w:ascii="Times New Roman" w:hAnsi="Times New Roman" w:cs="Times New Roman"/>
          <w:sz w:val="28"/>
          <w:szCs w:val="28"/>
        </w:rPr>
      </w:pPr>
    </w:p>
    <w:p w:rsidR="00D806DB" w:rsidRDefault="00D806DB" w:rsidP="00D806DB">
      <w:pPr>
        <w:rPr>
          <w:rFonts w:ascii="Times New Roman" w:hAnsi="Times New Roman" w:cs="Times New Roman"/>
          <w:sz w:val="28"/>
          <w:szCs w:val="28"/>
        </w:rPr>
      </w:pPr>
    </w:p>
    <w:p w:rsidR="00D806DB" w:rsidRDefault="00D806DB" w:rsidP="00D806DB">
      <w:pPr>
        <w:rPr>
          <w:rFonts w:ascii="Times New Roman" w:hAnsi="Times New Roman" w:cs="Times New Roman"/>
          <w:sz w:val="28"/>
          <w:szCs w:val="28"/>
        </w:rPr>
      </w:pPr>
    </w:p>
    <w:p w:rsidR="00D806DB" w:rsidRDefault="00D806DB" w:rsidP="00D806DB">
      <w:pPr>
        <w:rPr>
          <w:rFonts w:ascii="Times New Roman" w:hAnsi="Times New Roman" w:cs="Times New Roman"/>
          <w:sz w:val="28"/>
          <w:szCs w:val="28"/>
        </w:rPr>
      </w:pPr>
    </w:p>
    <w:p w:rsidR="00D806DB" w:rsidRDefault="00D806DB" w:rsidP="00D806DB">
      <w:pPr>
        <w:rPr>
          <w:rFonts w:ascii="Times New Roman" w:hAnsi="Times New Roman" w:cs="Times New Roman"/>
          <w:sz w:val="28"/>
          <w:szCs w:val="28"/>
        </w:rPr>
      </w:pPr>
    </w:p>
    <w:p w:rsidR="00D806DB" w:rsidRDefault="00D806DB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p w:rsidR="00891283" w:rsidRDefault="00891283" w:rsidP="00D806DB">
      <w:pPr>
        <w:rPr>
          <w:rFonts w:ascii="Times New Roman" w:hAnsi="Times New Roman" w:cs="Times New Roman"/>
          <w:sz w:val="28"/>
          <w:szCs w:val="28"/>
        </w:rPr>
      </w:pPr>
    </w:p>
    <w:sectPr w:rsidR="00891283" w:rsidSect="00D806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7C04"/>
    <w:multiLevelType w:val="multilevel"/>
    <w:tmpl w:val="F5E8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46775"/>
    <w:multiLevelType w:val="multilevel"/>
    <w:tmpl w:val="614C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B667B"/>
    <w:multiLevelType w:val="multilevel"/>
    <w:tmpl w:val="B96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370E9"/>
    <w:multiLevelType w:val="multilevel"/>
    <w:tmpl w:val="F72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53078"/>
    <w:multiLevelType w:val="multilevel"/>
    <w:tmpl w:val="48E01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91542"/>
    <w:multiLevelType w:val="multilevel"/>
    <w:tmpl w:val="6620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2D77"/>
    <w:multiLevelType w:val="multilevel"/>
    <w:tmpl w:val="C56C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4403C"/>
    <w:multiLevelType w:val="multilevel"/>
    <w:tmpl w:val="0BFE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E0D14"/>
    <w:multiLevelType w:val="multilevel"/>
    <w:tmpl w:val="CEF2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B6792E"/>
    <w:multiLevelType w:val="multilevel"/>
    <w:tmpl w:val="3666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D2DB8"/>
    <w:multiLevelType w:val="multilevel"/>
    <w:tmpl w:val="60F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F77E7"/>
    <w:multiLevelType w:val="multilevel"/>
    <w:tmpl w:val="68BC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DA"/>
    <w:rsid w:val="00050FDA"/>
    <w:rsid w:val="0070773A"/>
    <w:rsid w:val="00891283"/>
    <w:rsid w:val="00AA235A"/>
    <w:rsid w:val="00D806DB"/>
    <w:rsid w:val="00E24919"/>
    <w:rsid w:val="00E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CC1"/>
  <w15:chartTrackingRefBased/>
  <w15:docId w15:val="{82114D8E-2EC6-432C-9308-5CE455ED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</dc:creator>
  <cp:keywords/>
  <dc:description/>
  <cp:lastModifiedBy>Princes</cp:lastModifiedBy>
  <cp:revision>4</cp:revision>
  <dcterms:created xsi:type="dcterms:W3CDTF">2025-12-01T02:01:00Z</dcterms:created>
  <dcterms:modified xsi:type="dcterms:W3CDTF">2025-12-01T19:33:00Z</dcterms:modified>
</cp:coreProperties>
</file>