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83" w:rsidRPr="00EC4BC1" w:rsidRDefault="00585583" w:rsidP="005855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BC1">
        <w:rPr>
          <w:rFonts w:ascii="Times New Roman" w:hAnsi="Times New Roman" w:cs="Times New Roman"/>
          <w:b/>
          <w:sz w:val="24"/>
          <w:szCs w:val="24"/>
        </w:rPr>
        <w:t>Гладышко</w:t>
      </w:r>
      <w:proofErr w:type="spellEnd"/>
      <w:r w:rsidRPr="00EC4BC1">
        <w:rPr>
          <w:rFonts w:ascii="Times New Roman" w:hAnsi="Times New Roman" w:cs="Times New Roman"/>
          <w:b/>
          <w:sz w:val="24"/>
          <w:szCs w:val="24"/>
        </w:rPr>
        <w:t xml:space="preserve"> Наталья Анатольевна                                                              </w:t>
      </w:r>
    </w:p>
    <w:p w:rsidR="00585583" w:rsidRPr="00EC4BC1" w:rsidRDefault="00585583" w:rsidP="00585583">
      <w:pPr>
        <w:pStyle w:val="a7"/>
        <w:tabs>
          <w:tab w:val="left" w:pos="60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EC4B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-3810</wp:posOffset>
            </wp:positionV>
            <wp:extent cx="2057400" cy="1154430"/>
            <wp:effectExtent l="0" t="457200" r="0" b="426720"/>
            <wp:wrapNone/>
            <wp:docPr id="3" name="Рисунок 1" descr="C:\Users\Натлья\AppData\Local\Microsoft\Windows\Temporary Internet Files\Content.Word\20141118_1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лья\AppData\Local\Microsoft\Windows\Temporary Internet Files\Content.Word\20141118_1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400" cy="11544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C4BC1">
        <w:rPr>
          <w:rFonts w:ascii="Times New Roman" w:hAnsi="Times New Roman" w:cs="Times New Roman"/>
          <w:b/>
          <w:sz w:val="24"/>
          <w:szCs w:val="24"/>
        </w:rPr>
        <w:t>Алматинская</w:t>
      </w:r>
      <w:proofErr w:type="spellEnd"/>
      <w:r w:rsidRPr="00EC4BC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585583" w:rsidRPr="00EC4BC1" w:rsidRDefault="00585583" w:rsidP="00585583">
      <w:pPr>
        <w:pStyle w:val="a7"/>
        <w:tabs>
          <w:tab w:val="left" w:pos="765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BC1">
        <w:rPr>
          <w:rFonts w:ascii="Times New Roman" w:hAnsi="Times New Roman" w:cs="Times New Roman"/>
          <w:b/>
          <w:sz w:val="24"/>
          <w:szCs w:val="24"/>
        </w:rPr>
        <w:t>Енбекшиказахский</w:t>
      </w:r>
      <w:proofErr w:type="spellEnd"/>
      <w:r w:rsidRPr="00EC4BC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85583" w:rsidRPr="00EC4BC1" w:rsidRDefault="00585583" w:rsidP="005855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BC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C4BC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C4BC1">
        <w:rPr>
          <w:rFonts w:ascii="Times New Roman" w:hAnsi="Times New Roman" w:cs="Times New Roman"/>
          <w:b/>
          <w:sz w:val="24"/>
          <w:szCs w:val="24"/>
        </w:rPr>
        <w:t>ургень</w:t>
      </w:r>
      <w:proofErr w:type="spellEnd"/>
      <w:r w:rsidRPr="00EC4B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E31FF">
        <w:rPr>
          <w:rFonts w:ascii="Times New Roman" w:hAnsi="Times New Roman" w:cs="Times New Roman"/>
          <w:b/>
          <w:sz w:val="24"/>
          <w:szCs w:val="24"/>
        </w:rPr>
        <w:t>сш.им.М.Ломоносова</w:t>
      </w:r>
      <w:proofErr w:type="spellEnd"/>
      <w:r w:rsidRPr="00EC4BC1">
        <w:rPr>
          <w:rFonts w:ascii="Times New Roman" w:hAnsi="Times New Roman" w:cs="Times New Roman"/>
          <w:b/>
          <w:sz w:val="24"/>
          <w:szCs w:val="24"/>
        </w:rPr>
        <w:t>,</w:t>
      </w:r>
    </w:p>
    <w:p w:rsidR="00585583" w:rsidRPr="00EC4BC1" w:rsidRDefault="00585583" w:rsidP="00585583">
      <w:pPr>
        <w:pStyle w:val="a7"/>
        <w:tabs>
          <w:tab w:val="left" w:pos="120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EC4BC1">
        <w:rPr>
          <w:rFonts w:ascii="Times New Roman" w:hAnsi="Times New Roman" w:cs="Times New Roman"/>
          <w:b/>
          <w:sz w:val="24"/>
          <w:szCs w:val="24"/>
        </w:rPr>
        <w:t>учитель истории, права  и экономики</w:t>
      </w:r>
      <w:proofErr w:type="gramStart"/>
      <w:r w:rsidRPr="00EC4BC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585583" w:rsidRPr="00EC4BC1" w:rsidRDefault="00585583" w:rsidP="005855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C4BC1">
        <w:rPr>
          <w:rFonts w:ascii="Times New Roman" w:hAnsi="Times New Roman" w:cs="Times New Roman"/>
          <w:b/>
          <w:sz w:val="24"/>
          <w:szCs w:val="24"/>
        </w:rPr>
        <w:t>учитель  высшей категории</w:t>
      </w: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585583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2E238E" w:rsidRPr="003E2488" w:rsidRDefault="002E238E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3E2488">
        <w:rPr>
          <w:b/>
          <w:i/>
          <w:color w:val="000000"/>
          <w:sz w:val="32"/>
          <w:szCs w:val="32"/>
        </w:rPr>
        <w:t>ВОСПИТАНИЕ КАЗАХСТАНСКОГО ПАТРИОТИЗМА И ГРАЖДАНСТВЕННОСТИ, ПРАВОВОЕ ВОСПИТАНИЕ.</w:t>
      </w:r>
    </w:p>
    <w:p w:rsidR="002E238E" w:rsidRDefault="002E238E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585583" w:rsidRPr="003E2488" w:rsidRDefault="00585583" w:rsidP="002E2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«Как нет человека без самолюбия, - так нет человека без любви к отечеству, и эта любовь дает воспитанию верный ключ к сердцу человека».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К.Д. Ушинский</w:t>
      </w:r>
    </w:p>
    <w:p w:rsidR="002E238E" w:rsidRDefault="002E238E" w:rsidP="002E23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585583" w:rsidRPr="002E238E" w:rsidRDefault="00585583" w:rsidP="002E23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воспитанников любви к своей Родине.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Патриотизм - одна из важнейших черт всесторонне развитой личности. У воспитанников должно вырабатываться чувство гордости за свою Родину и свой народ, уважение к его великим свершениям и достойным страницам прошлого.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E238E">
        <w:rPr>
          <w:b/>
          <w:i/>
          <w:color w:val="000000"/>
          <w:sz w:val="28"/>
          <w:szCs w:val="28"/>
        </w:rPr>
        <w:t xml:space="preserve">Целью данного направления является формирование патриота и гражданина, способного жить в новом </w:t>
      </w:r>
      <w:proofErr w:type="gramStart"/>
      <w:r w:rsidRPr="002E238E">
        <w:rPr>
          <w:b/>
          <w:i/>
          <w:color w:val="000000"/>
          <w:sz w:val="28"/>
          <w:szCs w:val="28"/>
        </w:rPr>
        <w:t>демократическом обществе</w:t>
      </w:r>
      <w:proofErr w:type="gramEnd"/>
      <w:r w:rsidRPr="002E238E">
        <w:rPr>
          <w:b/>
          <w:i/>
          <w:color w:val="000000"/>
          <w:sz w:val="28"/>
          <w:szCs w:val="28"/>
        </w:rPr>
        <w:t xml:space="preserve">; политической, правовой и </w:t>
      </w:r>
      <w:proofErr w:type="spellStart"/>
      <w:r w:rsidRPr="002E238E">
        <w:rPr>
          <w:b/>
          <w:i/>
          <w:color w:val="000000"/>
          <w:sz w:val="28"/>
          <w:szCs w:val="28"/>
        </w:rPr>
        <w:t>антикоррупционной</w:t>
      </w:r>
      <w:proofErr w:type="spellEnd"/>
      <w:r w:rsidRPr="002E238E">
        <w:rPr>
          <w:b/>
          <w:i/>
          <w:color w:val="000000"/>
          <w:sz w:val="28"/>
          <w:szCs w:val="28"/>
        </w:rPr>
        <w:t xml:space="preserve">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Как же осуществляется патриотическое воспитание в школе: Это: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Первые уроки в День знаний посвящены Родине, героическим страницам ее истории, культуре.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Классные часы на тему: «Права и обязанности» мы начинаем со слов «Гражданин Казахстана обязан…..»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Анкетирование, например анкета «Патриот».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Школьный уголок боевой славы.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На уроках английского языка. Тема: «Дом, в котором я живу», «Столица нашей Родины».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Работа различных кружков и спортивных секций.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lastRenderedPageBreak/>
        <w:t>Встречи с государственными деятелями, литературы, искусства, ветеранами ВОВ, а также с воинами интернационалистами.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Тимуровские отряды.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Выставки книг в библиотеке на военную тематику.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Конкурсы рисунков ко Дню Победы.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Уроки мужества, чести и достоинства.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Конкурсы и олимпиады для школьников на знание атрибутов государственности и государственных символов РК.</w:t>
      </w:r>
    </w:p>
    <w:p w:rsidR="002E238E" w:rsidRPr="002E238E" w:rsidRDefault="002E238E" w:rsidP="002E23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Акции на тему: «Мы против насилия!», «Мы против коррупции!» и т.п.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Каждый гражданин должен не только любить свою Родину, но и знать и уметь защищать свои права.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E238E">
        <w:rPr>
          <w:b/>
          <w:i/>
          <w:color w:val="000000"/>
          <w:sz w:val="28"/>
          <w:szCs w:val="28"/>
        </w:rPr>
        <w:t>Целью правового воспитания является сформированная правовая культура каждого школьника.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 w:line="310" w:lineRule="atLeast"/>
        <w:rPr>
          <w:b/>
          <w:i/>
          <w:color w:val="000000"/>
          <w:sz w:val="28"/>
          <w:szCs w:val="28"/>
        </w:rPr>
      </w:pPr>
      <w:r w:rsidRPr="002E238E">
        <w:rPr>
          <w:b/>
          <w:i/>
          <w:color w:val="000000"/>
          <w:sz w:val="28"/>
          <w:szCs w:val="28"/>
        </w:rPr>
        <w:t>Содержанием правового воспитания является приобщение людей к знаниям о государстве и </w:t>
      </w:r>
      <w:hyperlink r:id="rId6" w:history="1">
        <w:r w:rsidRPr="002E238E">
          <w:rPr>
            <w:rStyle w:val="a4"/>
            <w:b/>
            <w:i/>
            <w:color w:val="00000A"/>
            <w:sz w:val="28"/>
            <w:szCs w:val="28"/>
            <w:u w:val="none"/>
          </w:rPr>
          <w:t>праве</w:t>
        </w:r>
      </w:hyperlink>
      <w:r w:rsidRPr="002E238E">
        <w:rPr>
          <w:b/>
          <w:i/>
          <w:color w:val="000000"/>
          <w:sz w:val="28"/>
          <w:szCs w:val="28"/>
        </w:rPr>
        <w:t>, </w:t>
      </w:r>
      <w:hyperlink r:id="rId7" w:history="1">
        <w:r w:rsidRPr="002E238E">
          <w:rPr>
            <w:rStyle w:val="a4"/>
            <w:b/>
            <w:i/>
            <w:color w:val="00000A"/>
            <w:sz w:val="28"/>
            <w:szCs w:val="28"/>
            <w:u w:val="none"/>
          </w:rPr>
          <w:t>законности</w:t>
        </w:r>
      </w:hyperlink>
      <w:r w:rsidRPr="002E238E">
        <w:rPr>
          <w:b/>
          <w:i/>
          <w:color w:val="000000"/>
          <w:sz w:val="28"/>
          <w:szCs w:val="28"/>
        </w:rPr>
        <w:t>, </w:t>
      </w:r>
      <w:hyperlink r:id="rId8" w:history="1">
        <w:r w:rsidRPr="002E238E">
          <w:rPr>
            <w:rStyle w:val="a4"/>
            <w:b/>
            <w:i/>
            <w:color w:val="00000A"/>
            <w:sz w:val="28"/>
            <w:szCs w:val="28"/>
            <w:u w:val="none"/>
          </w:rPr>
          <w:t>правах и свободах личности</w:t>
        </w:r>
      </w:hyperlink>
      <w:r w:rsidRPr="002E238E">
        <w:rPr>
          <w:b/>
          <w:i/>
          <w:color w:val="000000"/>
          <w:sz w:val="28"/>
          <w:szCs w:val="28"/>
        </w:rPr>
        <w:t>, выработка у граждан устойчивой ориентации на законопослушное поведение.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Высокий уровень сознательности служит гарантией поддержания законности и соблюдения правопорядка.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Государство на первое место в рамках правового образования выдвигает профилактические работы со школьниками всех возрастов.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Подростковый период – наиболее благодатное время для формирования правовой культуры именно в этом возрасте школьники могут осознано воспринимать информацию о правах, свободах и законах.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Методами правового воспитания являются такие методы как:</w:t>
      </w:r>
    </w:p>
    <w:p w:rsidR="002E238E" w:rsidRPr="002E238E" w:rsidRDefault="002E238E" w:rsidP="002E23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Беседа</w:t>
      </w:r>
    </w:p>
    <w:p w:rsidR="002E238E" w:rsidRPr="002E238E" w:rsidRDefault="002E238E" w:rsidP="002E23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Использование деловой игры</w:t>
      </w:r>
    </w:p>
    <w:p w:rsidR="002E238E" w:rsidRPr="002E238E" w:rsidRDefault="002E238E" w:rsidP="002E23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Внеклассные мероприятия</w:t>
      </w:r>
    </w:p>
    <w:p w:rsidR="002E238E" w:rsidRPr="002E238E" w:rsidRDefault="002E238E" w:rsidP="002E23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Тестирование (на предмет склонности к правонарушениям)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 xml:space="preserve">Реализовать это можно </w:t>
      </w:r>
      <w:proofErr w:type="gramStart"/>
      <w:r w:rsidRPr="002E238E">
        <w:rPr>
          <w:color w:val="000000"/>
          <w:sz w:val="28"/>
          <w:szCs w:val="28"/>
        </w:rPr>
        <w:t>через</w:t>
      </w:r>
      <w:proofErr w:type="gramEnd"/>
      <w:r w:rsidRPr="002E238E">
        <w:rPr>
          <w:color w:val="000000"/>
          <w:sz w:val="28"/>
          <w:szCs w:val="28"/>
        </w:rPr>
        <w:t>: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Изучение Устава школы.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Встречи с инспектором по делам несовершеннолетних.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Дебаты.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Экскурсии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Совет по профилактике правонарушений.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Правовой всеобуч.</w:t>
      </w:r>
    </w:p>
    <w:p w:rsidR="002E238E" w:rsidRPr="002E238E" w:rsidRDefault="002E238E" w:rsidP="002E23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Различные внеклассные мероприятия.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Патриотическое воспитание представляет собой процесс педагогического воздействия на сознание, чувства, волю, психику, физическое развитие учащихся, с целью формирования у них высоких нравственных принципов, выработки норм поведения</w:t>
      </w:r>
      <w:r>
        <w:rPr>
          <w:color w:val="000000"/>
          <w:sz w:val="28"/>
          <w:szCs w:val="28"/>
        </w:rPr>
        <w:t>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Казахстана с государством и обществом. Он получил большие возможности реализовать себя, как 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</w:t>
      </w:r>
      <w:r w:rsidRPr="002E238E">
        <w:rPr>
          <w:color w:val="000000"/>
          <w:sz w:val="28"/>
          <w:szCs w:val="28"/>
        </w:rPr>
        <w:lastRenderedPageBreak/>
        <w:t>патриотический и другие аспекты.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А зарождается патриотизм с родственных чу</w:t>
      </w:r>
      <w:proofErr w:type="gramStart"/>
      <w:r w:rsidRPr="002E238E">
        <w:rPr>
          <w:color w:val="000000"/>
          <w:sz w:val="28"/>
          <w:szCs w:val="28"/>
        </w:rPr>
        <w:t>вств в св</w:t>
      </w:r>
      <w:proofErr w:type="gramEnd"/>
      <w:r w:rsidRPr="002E238E">
        <w:rPr>
          <w:color w:val="000000"/>
          <w:sz w:val="28"/>
          <w:szCs w:val="28"/>
        </w:rPr>
        <w:t>оей семье к маме, папе, бабушке, дедушке и т.д. Это первая ступень формирования патриотизма. Вторая ступень идет через воспитание любви к малой родине. Третья ступень – воспитание любви к Отечеству, обществу, народу.</w:t>
      </w:r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2E238E">
        <w:rPr>
          <w:color w:val="000000"/>
          <w:sz w:val="28"/>
          <w:szCs w:val="28"/>
        </w:rPr>
        <w:t>Гражданско</w:t>
      </w:r>
      <w:proofErr w:type="spellEnd"/>
      <w:r w:rsidRPr="002E238E">
        <w:rPr>
          <w:color w:val="000000"/>
          <w:sz w:val="28"/>
          <w:szCs w:val="28"/>
        </w:rPr>
        <w:t xml:space="preserve"> - патриотическое, правовое и поликультурное воспитание должно сформировать гражданскую позицию и патриотическое сознание, правовую и политическую культуру, развитое национальное самосознание, культуру межнациональных отношений, социальную и религиозную толерантность, основанные на гуманизме, любви и уважении к языку, истории и обычаям казахского народа, сохранении и развитии его лучших традиций, изучении, принятии и освоении культур других народов Казахстана.</w:t>
      </w:r>
      <w:proofErr w:type="gramEnd"/>
    </w:p>
    <w:p w:rsidR="002E238E" w:rsidRPr="002E238E" w:rsidRDefault="002E238E" w:rsidP="002E23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238E">
        <w:rPr>
          <w:color w:val="000000"/>
          <w:sz w:val="28"/>
          <w:szCs w:val="28"/>
        </w:rPr>
        <w:t>Итак, из всего изложенного можно сделать вывод, что стержнем всего гражданского воспитания являются патриотизм и интернационализм. Школа всегда развивала в детях всех народов чувство свободы, единства, равенства и братства. Сущность понятия «патриотизм» включает в себя любовь к Родине, к земле, где родился и вырос, гордость за исторические свершения народа. Патриотизм неразрывно сочетается с интернационализмом, чувством общечеловеческой солидарности с народами всех стран. Особое место в интернациональном воспитании занимает формирование чувств единства, дружбы, равенства и братства, объединяющих народы Казахстана, культуры межнационального общения; нетерпимости к проявлениям национальной ограниченности. В этом процессе велика роль подлинно народной многонациональной культуры, верной правде жизни. Патриотическое воспитание - сложный долговременный процесс. Он нуждается в стройной системе мероприятий, учитывающих как возрастные особенности и интересы учащихся, так и необходимость более тесного объединения здесь возможностей школы, семьи и общественности.</w:t>
      </w:r>
    </w:p>
    <w:p w:rsidR="002E238E" w:rsidRPr="002E238E" w:rsidRDefault="002E238E" w:rsidP="00D32C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238E">
        <w:rPr>
          <w:color w:val="000000"/>
          <w:sz w:val="28"/>
          <w:szCs w:val="28"/>
        </w:rPr>
        <w:br/>
      </w:r>
    </w:p>
    <w:p w:rsidR="001E3F9F" w:rsidRPr="002E238E" w:rsidRDefault="001E3F9F">
      <w:pPr>
        <w:rPr>
          <w:sz w:val="28"/>
          <w:szCs w:val="28"/>
        </w:rPr>
      </w:pPr>
    </w:p>
    <w:sectPr w:rsidR="001E3F9F" w:rsidRPr="002E238E" w:rsidSect="002E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59E"/>
    <w:multiLevelType w:val="multilevel"/>
    <w:tmpl w:val="33F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34E7"/>
    <w:multiLevelType w:val="multilevel"/>
    <w:tmpl w:val="9DE4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80497"/>
    <w:multiLevelType w:val="multilevel"/>
    <w:tmpl w:val="F2D8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D0D86"/>
    <w:multiLevelType w:val="hybridMultilevel"/>
    <w:tmpl w:val="9C5A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38E"/>
    <w:rsid w:val="001E3F9F"/>
    <w:rsid w:val="002E238E"/>
    <w:rsid w:val="00585583"/>
    <w:rsid w:val="00CE31FF"/>
    <w:rsid w:val="00D3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3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5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be5.biz%2Fgosudarstvo_i_pravo%2Fprava_svobody_chelove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be5.biz%2Fgosudarstvo_i_pravo%2Fzakon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e5.biz%2Fgosudarstvo_i_pravo%2Fpravo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2020-10-22T17:34:00Z</dcterms:created>
  <dcterms:modified xsi:type="dcterms:W3CDTF">2020-10-22T17:48:00Z</dcterms:modified>
</cp:coreProperties>
</file>