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EF" w:rsidRPr="002F583E" w:rsidRDefault="002F583E" w:rsidP="002F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  <w:r w:rsidRPr="002F583E">
        <w:rPr>
          <w:rFonts w:ascii="Times New Roman" w:eastAsia="Times New Roman" w:hAnsi="Times New Roman" w:cs="Times New Roman"/>
          <w:b/>
          <w:bCs/>
          <w:sz w:val="24"/>
          <w:szCs w:val="24"/>
        </w:rPr>
        <w:t>Клочай Ирина Анатольевна</w:t>
      </w:r>
    </w:p>
    <w:p w:rsidR="002F583E" w:rsidRPr="002F583E" w:rsidRDefault="002F583E" w:rsidP="002F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2F5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Учитель музыки </w:t>
      </w:r>
    </w:p>
    <w:p w:rsidR="002F583E" w:rsidRPr="002F583E" w:rsidRDefault="002F583E" w:rsidP="002F5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8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</w:t>
      </w:r>
      <w:r w:rsidRPr="002F583E">
        <w:rPr>
          <w:rFonts w:ascii="Times New Roman" w:eastAsia="Times New Roman" w:hAnsi="Times New Roman" w:cs="Times New Roman"/>
          <w:b/>
          <w:bCs/>
          <w:sz w:val="24"/>
          <w:szCs w:val="24"/>
        </w:rPr>
        <w:t>КГУ СШ №16 г. Актобе</w:t>
      </w:r>
    </w:p>
    <w:p w:rsidR="001478AC" w:rsidRPr="002F583E" w:rsidRDefault="001478AC" w:rsidP="00147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2F583E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Методы и приёмы повышения интереса обучающихся к изучению темы на уроке</w:t>
      </w:r>
    </w:p>
    <w:p w:rsidR="001478AC" w:rsidRPr="001478AC" w:rsidRDefault="00C54BEF" w:rsidP="00C5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>Музыка — это не просто предмет в школьной программе, это искусство, которое способно вдохновлять, развивать эмоциональное восприятие мира и формировать творческую личность. За годы моей работы в качестве учителя музыки я убедил</w:t>
      </w:r>
      <w:r>
        <w:rPr>
          <w:rFonts w:ascii="Times New Roman" w:eastAsia="Times New Roman" w:hAnsi="Times New Roman" w:cs="Times New Roman"/>
          <w:sz w:val="24"/>
          <w:szCs w:val="24"/>
        </w:rPr>
        <w:t>ась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>, что интерес учеников к урокам играет ключевую роль в достижении успеха в обучении. Для того чтобы каждый урок становился ярким и запоминающимся, важно использовать разнообразные методы и приёмы, которы</w:t>
      </w:r>
      <w:r w:rsidR="001F04C0">
        <w:rPr>
          <w:rFonts w:ascii="Times New Roman" w:eastAsia="Times New Roman" w:hAnsi="Times New Roman" w:cs="Times New Roman"/>
          <w:sz w:val="24"/>
          <w:szCs w:val="24"/>
        </w:rPr>
        <w:t>е стимулируют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 xml:space="preserve"> желание познавать мир музыки.</w:t>
      </w:r>
    </w:p>
    <w:p w:rsidR="001478AC" w:rsidRPr="001478AC" w:rsidRDefault="00C54BEF" w:rsidP="00C5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1478AC" w:rsidRPr="001478AC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Интерактивные методы обучения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 xml:space="preserve"> являются одним из самых эффективных способов повышения интереса учащихся к предмету. Важно, чтобы уроки не были монологом учителя, а представляли собой диалог с учениками. Вопросы, обсуждения, совместное решение музыкальных задач помогают детям не только понимать материал, но и почувствовать себя активными участниками учебного процесса. Например, на уроках я часто использую методы мозгового штурма, когда ученики высказывают свои предположения о значении произведений, пытаются угадать композиторов по стилю музыки. Это не только развивает их критическое мышление, но и поддерживает высокий уровень вовлечённости.</w:t>
      </w:r>
    </w:p>
    <w:p w:rsidR="001478AC" w:rsidRPr="001478AC" w:rsidRDefault="00C54BEF" w:rsidP="00C5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1478AC" w:rsidRPr="001478AC">
        <w:rPr>
          <w:rFonts w:ascii="Times New Roman" w:eastAsia="Times New Roman" w:hAnsi="Times New Roman" w:cs="Times New Roman"/>
          <w:b/>
          <w:bCs/>
          <w:sz w:val="24"/>
          <w:szCs w:val="24"/>
        </w:rPr>
        <w:t>Игровые технологии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 xml:space="preserve"> — это другой важный метод, который активно использую на уроках. Музыкальные игры, викторины, к</w:t>
      </w:r>
      <w:r w:rsidR="00B65C7E">
        <w:rPr>
          <w:rFonts w:ascii="Times New Roman" w:eastAsia="Times New Roman" w:hAnsi="Times New Roman" w:cs="Times New Roman"/>
          <w:sz w:val="24"/>
          <w:szCs w:val="24"/>
        </w:rPr>
        <w:t xml:space="preserve">онкурсы 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 xml:space="preserve"> создают атмосферу лёгкости и веселья, способствуют снижению стресса и делают уроки более привлекательными для детей. В своём педагогическом опыте я использую таки</w:t>
      </w:r>
      <w:r w:rsidR="00B65C7E">
        <w:rPr>
          <w:rFonts w:ascii="Times New Roman" w:eastAsia="Times New Roman" w:hAnsi="Times New Roman" w:cs="Times New Roman"/>
          <w:sz w:val="24"/>
          <w:szCs w:val="24"/>
        </w:rPr>
        <w:t>е формы работы, как "музыкальная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 xml:space="preserve"> эстафет</w:t>
      </w:r>
      <w:r w:rsidR="00B65C7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>" или "угадай мелодию", которые позволяют учащимся проявить не только знания, но и творческий подход.</w:t>
      </w:r>
    </w:p>
    <w:p w:rsidR="001478AC" w:rsidRPr="001478AC" w:rsidRDefault="00C54BEF" w:rsidP="00C5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1478AC" w:rsidRPr="001478AC">
        <w:rPr>
          <w:rFonts w:ascii="Times New Roman" w:eastAsia="Times New Roman" w:hAnsi="Times New Roman" w:cs="Times New Roman"/>
          <w:b/>
          <w:bCs/>
          <w:sz w:val="24"/>
          <w:szCs w:val="24"/>
        </w:rPr>
        <w:t>Мультимедийные технологии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 xml:space="preserve"> стали важной частью моего арсенала. На уроках я активно использую видеоматериалы, записи классической и народной музыки, фрагменты музыкальных фильмов. Это позволяет ученикам не только слушать музыку, но и видеть визуальное сопровождение произведений, что значительно расширяет их восприятие искусства. Кроме того, использование программ для создания музыки на компьютере помогает учащимся проявить свои творческие способности и познакомиться с современными музыкальными технологиями.</w:t>
      </w:r>
    </w:p>
    <w:p w:rsidR="001478AC" w:rsidRPr="001478AC" w:rsidRDefault="00C54BEF" w:rsidP="00C54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1478AC" w:rsidRPr="001478AC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деятельность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 xml:space="preserve"> также занимает важное место в моей практике. Дети любят работать над проектами, особенно когда они могут выбирать тему, которая их интересует. Например, проекты о жизни и творчестве великих композиторов или исследования музыкальных жанров стимулируют учащихся к самостоятельному поиску информации, что развивает не только их музыкальные знания, но и исследовательские навыки.</w:t>
      </w:r>
    </w:p>
    <w:p w:rsidR="004730CA" w:rsidRDefault="00C54BEF" w:rsidP="004730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="001478AC" w:rsidRPr="001478AC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Индивидуализация подхода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 xml:space="preserve"> играет ключевую роль в успешном обучении. Каждый ученик уникален, и важно учитывать его интересы и способности. Некоторые дети проявляют интерес к теоретическим аспектам музыки, другие предпочитают практическую деятельность. Используя разнообразные методы и подходы, я стараюсь найти общий язык с каждым учеником, подстраиваясь под его потребности. Это помогает не только повысить интерес, но и обеспечить всестороннее развитие каждого ребенка.</w:t>
      </w:r>
    </w:p>
    <w:p w:rsidR="00372D09" w:rsidRPr="002F583E" w:rsidRDefault="004730CA" w:rsidP="002F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54B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>В заключение хочется отметить, что разнообразие методов и приёмов, применяемых на уроках музыки, способствует не только повышению интереса учеников, но и глубоком усвоении материала. Создавая яркую, интерактивную атмосферу, мы мотивируем детей на изучение музыки, развиваем их творческие способности и прививаем любовь к этому прекрасному искусству. Для меня как педагога</w:t>
      </w:r>
      <w:r w:rsidR="00B65C7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1478AC" w:rsidRPr="001478AC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исследователя важно продолжать искать новые формы и способы, которые будут способствовать улучшению учебного процесса и стимулировать учеников к познанию мира музыки.</w:t>
      </w:r>
    </w:p>
    <w:sectPr w:rsidR="00372D09" w:rsidRPr="002F583E" w:rsidSect="00C72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765" w:rsidRDefault="00642765" w:rsidP="00C54BEF">
      <w:pPr>
        <w:spacing w:after="0" w:line="240" w:lineRule="auto"/>
      </w:pPr>
      <w:r>
        <w:separator/>
      </w:r>
    </w:p>
  </w:endnote>
  <w:endnote w:type="continuationSeparator" w:id="1">
    <w:p w:rsidR="00642765" w:rsidRDefault="00642765" w:rsidP="00C5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765" w:rsidRDefault="00642765" w:rsidP="00C54BEF">
      <w:pPr>
        <w:spacing w:after="0" w:line="240" w:lineRule="auto"/>
      </w:pPr>
      <w:r>
        <w:separator/>
      </w:r>
    </w:p>
  </w:footnote>
  <w:footnote w:type="continuationSeparator" w:id="1">
    <w:p w:rsidR="00642765" w:rsidRDefault="00642765" w:rsidP="00C54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2D09"/>
    <w:rsid w:val="00000D08"/>
    <w:rsid w:val="000D14A0"/>
    <w:rsid w:val="000E03CC"/>
    <w:rsid w:val="001478AC"/>
    <w:rsid w:val="001F04C0"/>
    <w:rsid w:val="002F583E"/>
    <w:rsid w:val="00372D09"/>
    <w:rsid w:val="004730CA"/>
    <w:rsid w:val="00642765"/>
    <w:rsid w:val="00856B34"/>
    <w:rsid w:val="00B65C7E"/>
    <w:rsid w:val="00B877BE"/>
    <w:rsid w:val="00C54BEF"/>
    <w:rsid w:val="00C72360"/>
    <w:rsid w:val="00DA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478AC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C5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4BEF"/>
  </w:style>
  <w:style w:type="paragraph" w:styleId="a6">
    <w:name w:val="footer"/>
    <w:basedOn w:val="a"/>
    <w:link w:val="a7"/>
    <w:uiPriority w:val="99"/>
    <w:semiHidden/>
    <w:unhideWhenUsed/>
    <w:rsid w:val="00C54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4B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2025-04-03T14:46:00Z</dcterms:created>
  <dcterms:modified xsi:type="dcterms:W3CDTF">2025-04-12T15:32:00Z</dcterms:modified>
</cp:coreProperties>
</file>