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07DE" w:rsidRPr="006407DE" w:rsidRDefault="006407DE" w:rsidP="006407DE">
      <w:pPr>
        <w:spacing w:line="24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07DE">
        <w:rPr>
          <w:rFonts w:ascii="Times New Roman" w:hAnsi="Times New Roman" w:cs="Times New Roman"/>
          <w:b/>
          <w:sz w:val="28"/>
          <w:szCs w:val="28"/>
        </w:rPr>
        <w:t>«Самое лучшее открытие – то, которое ребенок делает сам!»</w:t>
      </w:r>
    </w:p>
    <w:p w:rsidR="006407DE" w:rsidRPr="006407DE" w:rsidRDefault="006407DE" w:rsidP="006407DE">
      <w:pPr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407DE">
        <w:rPr>
          <w:rFonts w:ascii="Times New Roman" w:hAnsi="Times New Roman" w:cs="Times New Roman"/>
          <w:sz w:val="28"/>
          <w:szCs w:val="28"/>
        </w:rPr>
        <w:t>Непосредственный контакт ребенка с предметами или материалами, элементарные опыты  позволяют познать их свойства, качества, возможности, пробуждают любознательность. Наличие всего многообразия процессов, включенных в исследовательскую деятельность, является условием интеллектуально-творческого развития личности, ее саморазвития. Дошкольный возраст уникален, именно поэтому важно не упустить этот период для раскрытия творческого потенциала каждого ребенка. Дети старшей группы «Ягодка» очень рады поиграть с мыльной пеной, пофантазировать с тактильными дощечками, отправиться на экскурсию за новыми впечатлениями!</w:t>
      </w:r>
    </w:p>
    <w:p w:rsidR="006407DE" w:rsidRPr="006407DE" w:rsidRDefault="006407DE" w:rsidP="006407D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07DE">
        <w:rPr>
          <w:rFonts w:ascii="Times New Roman" w:hAnsi="Times New Roman" w:cs="Times New Roman"/>
          <w:sz w:val="28"/>
          <w:szCs w:val="28"/>
        </w:rPr>
        <w:t>В ходе опытной деятельности дошкольник учится наблюдать, размышлять, сравнивать, отвечать на вопросы, делать выводы, устанавливать причинно-следственную связь, соблюдать правила безопасности.</w:t>
      </w:r>
      <w:r w:rsidR="00E24FAA">
        <w:rPr>
          <w:rFonts w:ascii="Times New Roman" w:hAnsi="Times New Roman" w:cs="Times New Roman"/>
          <w:sz w:val="28"/>
          <w:szCs w:val="28"/>
        </w:rPr>
        <w:t xml:space="preserve"> </w:t>
      </w:r>
      <w:r w:rsidRPr="006407DE">
        <w:rPr>
          <w:rFonts w:ascii="Times New Roman" w:hAnsi="Times New Roman" w:cs="Times New Roman"/>
          <w:sz w:val="28"/>
          <w:szCs w:val="28"/>
        </w:rPr>
        <w:t>Чем разнообразнее и интенсивнее поисковая деятельность, тем больше новой информации получает ребенок, тем быстрее и полноценнее он развивается. Ребенок рождается исследователем. Неутолимая жажда новых впечатлений, любопытство, постоянное стремление наблюдать и экспериментировать, самостоятельно искать новые сведения о мире, традиционно рассматриваются как важнейшие черты детского поведения. Исследовательская, поисковая активность – естественное состояние ребенка, он настроен на освоение окружающего мира, он хочет его познавать.</w:t>
      </w:r>
    </w:p>
    <w:p w:rsidR="006407DE" w:rsidRPr="006407DE" w:rsidRDefault="006407DE" w:rsidP="006407DE">
      <w:pPr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407DE">
        <w:rPr>
          <w:rFonts w:ascii="Times New Roman" w:hAnsi="Times New Roman" w:cs="Times New Roman"/>
          <w:sz w:val="28"/>
          <w:szCs w:val="28"/>
        </w:rPr>
        <w:t>Задача взрослых – создавать условия для формирования мировоззрения. Несложные опыты и эксперименты можно организовать и дома. Для этого не требуется больших усилий, только желание, немного фантазии и, конечно, некоторые научные знания. Проводя эти опыты, дети познакомятся с некоторыми свойствами воды, увидят, что такой привычный объект, как вода, таит в себе много неизвестного и интересного!</w:t>
      </w:r>
    </w:p>
    <w:p w:rsidR="006407DE" w:rsidRDefault="006407DE" w:rsidP="006407DE">
      <w:pPr>
        <w:spacing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407DE" w:rsidRPr="006407DE" w:rsidRDefault="006407DE" w:rsidP="006407DE">
      <w:pPr>
        <w:spacing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407DE">
        <w:rPr>
          <w:rFonts w:ascii="Times New Roman" w:hAnsi="Times New Roman" w:cs="Times New Roman"/>
          <w:b/>
          <w:sz w:val="28"/>
          <w:szCs w:val="28"/>
        </w:rPr>
        <w:t>«Исчезновение воды»</w:t>
      </w:r>
    </w:p>
    <w:p w:rsidR="006407DE" w:rsidRPr="006407DE" w:rsidRDefault="006407DE" w:rsidP="006407DE">
      <w:pPr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407DE">
        <w:rPr>
          <w:rFonts w:ascii="Times New Roman" w:hAnsi="Times New Roman" w:cs="Times New Roman"/>
          <w:sz w:val="28"/>
          <w:szCs w:val="28"/>
        </w:rPr>
        <w:t>Проведите эксперимент: налейте в стакан воду и отметьте ее уровень, затем уберите стакан на сутки. Снова проверьте уровень воды и сделайте новую отметину. Вода испаряется. Для сравнения возьмите второй стакан и накройте его фольгой. На примере этого эксперимента можно объяснить ребенку, куда деваются лужи.</w:t>
      </w:r>
    </w:p>
    <w:p w:rsidR="006407DE" w:rsidRPr="006407DE" w:rsidRDefault="006407DE" w:rsidP="006407DE">
      <w:pPr>
        <w:spacing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407DE">
        <w:rPr>
          <w:rFonts w:ascii="Times New Roman" w:hAnsi="Times New Roman" w:cs="Times New Roman"/>
          <w:b/>
          <w:sz w:val="28"/>
          <w:szCs w:val="28"/>
        </w:rPr>
        <w:t> «Подводная лодка»</w:t>
      </w:r>
    </w:p>
    <w:p w:rsidR="006407DE" w:rsidRPr="006407DE" w:rsidRDefault="006407DE" w:rsidP="006407DE">
      <w:pPr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407DE">
        <w:rPr>
          <w:rFonts w:ascii="Times New Roman" w:hAnsi="Times New Roman" w:cs="Times New Roman"/>
          <w:sz w:val="28"/>
          <w:szCs w:val="28"/>
        </w:rPr>
        <w:t xml:space="preserve">Поставьте стакан в миску, наполненную водой, и переверните его вверх дном. Опустите в миску изогнутую трубочку так, чтобы один ее </w:t>
      </w:r>
      <w:r w:rsidRPr="006407DE">
        <w:rPr>
          <w:rFonts w:ascii="Times New Roman" w:hAnsi="Times New Roman" w:cs="Times New Roman"/>
          <w:sz w:val="28"/>
          <w:szCs w:val="28"/>
        </w:rPr>
        <w:lastRenderedPageBreak/>
        <w:t>конец оказался в перевернутом стакане, а другой высовывался из воды. Подуйте в трубочку. Стакан наполнится воздухом и всплывет наверх.</w:t>
      </w:r>
    </w:p>
    <w:p w:rsidR="006407DE" w:rsidRPr="006407DE" w:rsidRDefault="006407DE" w:rsidP="006407DE">
      <w:pPr>
        <w:spacing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407DE">
        <w:rPr>
          <w:rFonts w:ascii="Times New Roman" w:hAnsi="Times New Roman" w:cs="Times New Roman"/>
          <w:b/>
          <w:sz w:val="28"/>
          <w:szCs w:val="28"/>
        </w:rPr>
        <w:t>«Рукам своим не верю»  </w:t>
      </w:r>
    </w:p>
    <w:p w:rsidR="006407DE" w:rsidRPr="006407DE" w:rsidRDefault="006407DE" w:rsidP="006407DE">
      <w:pPr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407DE">
        <w:rPr>
          <w:rFonts w:ascii="Times New Roman" w:hAnsi="Times New Roman" w:cs="Times New Roman"/>
          <w:sz w:val="28"/>
          <w:szCs w:val="28"/>
        </w:rPr>
        <w:t xml:space="preserve">Приготовьте три миски с водой: одну — с холодной, другую — с комнатной, третью — </w:t>
      </w:r>
      <w:proofErr w:type="gramStart"/>
      <w:r w:rsidRPr="006407DE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6407DE">
        <w:rPr>
          <w:rFonts w:ascii="Times New Roman" w:hAnsi="Times New Roman" w:cs="Times New Roman"/>
          <w:sz w:val="28"/>
          <w:szCs w:val="28"/>
        </w:rPr>
        <w:t xml:space="preserve"> горячей. Попросите ребенка опустить одну руку в миску с холодной водой, вторую — с горячей водой. Через несколько минут пусть он погрузит обе руки в воду комнатной температуры. Спросите, горячей или холодной она ему кажется. Почему есть разница в ощущениях рук? Всегда ли можно доверять своим рукам?</w:t>
      </w:r>
    </w:p>
    <w:p w:rsidR="006407DE" w:rsidRPr="006407DE" w:rsidRDefault="006407DE" w:rsidP="006407DE">
      <w:pPr>
        <w:spacing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407DE">
        <w:rPr>
          <w:rFonts w:ascii="Times New Roman" w:hAnsi="Times New Roman" w:cs="Times New Roman"/>
          <w:b/>
          <w:sz w:val="28"/>
          <w:szCs w:val="28"/>
        </w:rPr>
        <w:t>«Лёд легче воды»</w:t>
      </w:r>
    </w:p>
    <w:p w:rsidR="006407DE" w:rsidRPr="006407DE" w:rsidRDefault="006407DE" w:rsidP="006407DE">
      <w:pPr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407DE">
        <w:rPr>
          <w:rFonts w:ascii="Times New Roman" w:hAnsi="Times New Roman" w:cs="Times New Roman"/>
          <w:sz w:val="28"/>
          <w:szCs w:val="28"/>
        </w:rPr>
        <w:t>Спросить детей: что будет с кубиком льда, если его поместить в стаканчик с водой? Он утонет, будет плавать, сразу растворится? Выслушать ответы детей, а затем провести опыт: опустить кубик льда в стаканчик с водой.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07DE">
        <w:rPr>
          <w:rFonts w:ascii="Times New Roman" w:hAnsi="Times New Roman" w:cs="Times New Roman"/>
          <w:sz w:val="28"/>
          <w:szCs w:val="28"/>
        </w:rPr>
        <w:t>Лёд плавает в воде. Он легче воды, поэтому и не тонет. Оставить лёд в стаканчиках и посмотреть, что с ним произойдёт.</w:t>
      </w:r>
    </w:p>
    <w:p w:rsidR="006407DE" w:rsidRPr="006407DE" w:rsidRDefault="006407DE" w:rsidP="006407DE">
      <w:pPr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407DE">
        <w:rPr>
          <w:rFonts w:ascii="Times New Roman" w:hAnsi="Times New Roman" w:cs="Times New Roman"/>
          <w:sz w:val="28"/>
          <w:szCs w:val="28"/>
        </w:rPr>
        <w:t>Это только часть опытов, которые можно провести с водой и немного рассказать детям о ее свойствах.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407DE" w:rsidRPr="006407DE" w:rsidRDefault="006407DE" w:rsidP="006407DE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6407DE" w:rsidRPr="006407DE" w:rsidRDefault="006407DE" w:rsidP="006407DE">
      <w:pPr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6407DE" w:rsidRPr="00D06E8C" w:rsidRDefault="006407DE" w:rsidP="006407DE">
      <w:pPr>
        <w:spacing w:line="240" w:lineRule="auto"/>
        <w:ind w:firstLine="851"/>
        <w:jc w:val="both"/>
        <w:rPr>
          <w:sz w:val="28"/>
          <w:szCs w:val="28"/>
        </w:rPr>
      </w:pPr>
    </w:p>
    <w:p w:rsidR="006407DE" w:rsidRDefault="006407DE" w:rsidP="006407DE">
      <w:pPr>
        <w:spacing w:line="240" w:lineRule="auto"/>
        <w:jc w:val="both"/>
        <w:rPr>
          <w:sz w:val="28"/>
          <w:szCs w:val="28"/>
        </w:rPr>
      </w:pPr>
    </w:p>
    <w:p w:rsidR="009675EF" w:rsidRDefault="009675EF"/>
    <w:sectPr w:rsidR="009675EF" w:rsidSect="006407DE">
      <w:pgSz w:w="11906" w:h="16838"/>
      <w:pgMar w:top="1134" w:right="127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407DE"/>
    <w:rsid w:val="00064988"/>
    <w:rsid w:val="006407DE"/>
    <w:rsid w:val="0086122F"/>
    <w:rsid w:val="009675EF"/>
    <w:rsid w:val="00E24FAA"/>
    <w:rsid w:val="00F812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12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488</Words>
  <Characters>2782</Characters>
  <Application>Microsoft Office Word</Application>
  <DocSecurity>0</DocSecurity>
  <Lines>23</Lines>
  <Paragraphs>6</Paragraphs>
  <ScaleCrop>false</ScaleCrop>
  <Company/>
  <LinksUpToDate>false</LinksUpToDate>
  <CharactersWithSpaces>3264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useer</dc:creator>
  <cp:keywords/>
  <dc:description/>
  <cp:lastModifiedBy>useer</cp:lastModifiedBy>
  <cp:revision>6</cp:revision>
  <dcterms:created xsi:type="dcterms:W3CDTF">2024-08-15T04:33:00Z</dcterms:created>
  <dcterms:modified xsi:type="dcterms:W3CDTF">2025-12-30T04:12:00Z</dcterms:modified>
</cp:coreProperties>
</file>