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75" w:rsidRDefault="005E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E2475" w:rsidRDefault="005E2475" w:rsidP="005E2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государственного учреждения «Средняя школа имени Шестакова с дошкольным мини-центром» государственного учреждения «Отдел образования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Ескельдинскому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5E2475" w:rsidRDefault="005E2475">
      <w:pPr>
        <w:rPr>
          <w:rFonts w:ascii="Times New Roman" w:hAnsi="Times New Roman" w:cs="Times New Roman"/>
          <w:sz w:val="24"/>
          <w:szCs w:val="24"/>
        </w:rPr>
      </w:pPr>
    </w:p>
    <w:p w:rsidR="002D685E" w:rsidRDefault="00376676" w:rsidP="00E959AA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Функциональная грамотность младших школьников.</w:t>
      </w:r>
      <w:r w:rsidR="00E959AA">
        <w:rPr>
          <w:rFonts w:ascii="Times New Roman" w:hAnsi="Times New Roman" w:cs="Times New Roman"/>
          <w:sz w:val="24"/>
          <w:szCs w:val="24"/>
        </w:rPr>
        <w:tab/>
      </w:r>
    </w:p>
    <w:p w:rsidR="00595CF6" w:rsidRDefault="00DD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живем в эпоху стремительного развития информационных технологий. Относиться к ним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суть от этого не изменится таковы наши современные реалии. На нас сегодня ежедневно и ежечасно обрушивается бесконечный поток информации, и если раньше её источником были только газеты, журналы и телевидение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сегодня сложно представить человека, который не пользовался бы глобальной всемирной сетью.</w:t>
      </w:r>
    </w:p>
    <w:p w:rsidR="009327FE" w:rsidRDefault="00595CF6" w:rsidP="0059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</w:t>
      </w:r>
      <w:r w:rsidR="00B20F8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важнейшим умением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 Этот навык </w:t>
      </w:r>
      <w:r w:rsidR="00B20F8B">
        <w:rPr>
          <w:rFonts w:ascii="Times New Roman" w:hAnsi="Times New Roman" w:cs="Times New Roman"/>
          <w:sz w:val="24"/>
          <w:szCs w:val="24"/>
        </w:rPr>
        <w:t>сегодня совершенно необходим молодому человеку для того, чтобы он чувствовал себя уверенно в обществе.</w:t>
      </w:r>
    </w:p>
    <w:p w:rsidR="00B20F8B" w:rsidRPr="00DB20F7" w:rsidRDefault="00B20F8B" w:rsidP="00595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термина о функциональной грамотности трактуется следующим образом: это личность, свободно ориентирующаяся в окружающем его мире, действующая в соответствии</w:t>
      </w:r>
      <w:r w:rsidR="00DB20F7">
        <w:rPr>
          <w:rFonts w:ascii="Times New Roman" w:hAnsi="Times New Roman" w:cs="Times New Roman"/>
          <w:sz w:val="24"/>
          <w:szCs w:val="24"/>
        </w:rPr>
        <w:t xml:space="preserve">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уверенно выбирать свой профессиональный путь. Именно эти качества сегодня должен воспитать в детях современный педагог, начиная с 1 класса и </w:t>
      </w:r>
      <w:r w:rsidR="00DB20F7" w:rsidRPr="00DB20F7">
        <w:rPr>
          <w:rFonts w:ascii="Times New Roman" w:hAnsi="Times New Roman" w:cs="Times New Roman"/>
          <w:sz w:val="24"/>
          <w:szCs w:val="24"/>
        </w:rPr>
        <w:t>заканчивая выпускным.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DB20F7">
        <w:rPr>
          <w:color w:val="000000"/>
          <w:shd w:val="clear" w:color="auto" w:fill="FFFFFF"/>
        </w:rPr>
        <w:t>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</w:t>
      </w:r>
      <w:r w:rsidRPr="00DB20F7">
        <w:rPr>
          <w:b/>
          <w:bCs/>
          <w:color w:val="000000"/>
          <w:shd w:val="clear" w:color="auto" w:fill="FFFFFF"/>
        </w:rPr>
        <w:t>подготовить учащегося к адаптации в современном мире.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20F7">
        <w:rPr>
          <w:b/>
          <w:bCs/>
          <w:color w:val="000000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t xml:space="preserve">обучение на уроках должно носить </w:t>
      </w:r>
      <w:proofErr w:type="spellStart"/>
      <w:r w:rsidRPr="00DB20F7">
        <w:rPr>
          <w:color w:val="000000"/>
        </w:rPr>
        <w:t>деятельностный</w:t>
      </w:r>
      <w:proofErr w:type="spellEnd"/>
      <w:r w:rsidRPr="00DB20F7">
        <w:rPr>
          <w:color w:val="000000"/>
        </w:rPr>
        <w:t xml:space="preserve"> характер;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t>образовательная деятельность ориентирована на развитие самостоятельности и ответственности ученика за результаты своей деятельности</w:t>
      </w:r>
      <w:proofErr w:type="gramStart"/>
      <w:r w:rsidRPr="00DB20F7">
        <w:rPr>
          <w:color w:val="000000"/>
        </w:rPr>
        <w:t xml:space="preserve"> ;</w:t>
      </w:r>
      <w:proofErr w:type="gramEnd"/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t>предоставляется возможность для приобретения опыта достижения цели;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t>правила аттестации отличаются чёткостью и понятны всем участникам учебной деятельности;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t>используются продуктивные формы групповой работы;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lastRenderedPageBreak/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B20F7">
        <w:rPr>
          <w:color w:val="000000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</w:t>
      </w:r>
      <w:r w:rsidRPr="00CE5751">
        <w:rPr>
          <w:bCs/>
          <w:color w:val="000000"/>
        </w:rPr>
        <w:t>функциональную грамотность учащихся</w:t>
      </w:r>
      <w:r w:rsidRPr="00DB20F7">
        <w:rPr>
          <w:color w:val="000000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DB20F7">
        <w:rPr>
          <w:iCs/>
          <w:color w:val="000000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DB20F7" w:rsidRPr="00CE5751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E5751">
        <w:rPr>
          <w:bCs/>
          <w:color w:val="000000"/>
        </w:rPr>
        <w:t>Выделяется несколько основных видов функциональной грамотности: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E5751">
        <w:rPr>
          <w:color w:val="000000"/>
        </w:rPr>
        <w:t>- </w:t>
      </w:r>
      <w:r w:rsidRPr="00CE5751">
        <w:rPr>
          <w:bCs/>
          <w:color w:val="000000"/>
        </w:rPr>
        <w:t>коммуникативная</w:t>
      </w:r>
      <w:r w:rsidRPr="00CE5751">
        <w:rPr>
          <w:color w:val="000000"/>
        </w:rPr>
        <w:t> </w:t>
      </w:r>
      <w:r w:rsidRPr="00DB20F7">
        <w:rPr>
          <w:color w:val="000000"/>
        </w:rPr>
        <w:t>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E5751">
        <w:rPr>
          <w:color w:val="000000"/>
        </w:rPr>
        <w:t>- </w:t>
      </w:r>
      <w:r w:rsidRPr="00CE5751">
        <w:rPr>
          <w:bCs/>
          <w:color w:val="000000"/>
        </w:rPr>
        <w:t>информационная</w:t>
      </w:r>
      <w:r w:rsidRPr="00DB20F7">
        <w:rPr>
          <w:color w:val="000000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DB20F7" w:rsidRPr="00DB20F7" w:rsidRDefault="00DB20F7" w:rsidP="00DB20F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E5751">
        <w:rPr>
          <w:color w:val="000000"/>
        </w:rPr>
        <w:t>- </w:t>
      </w:r>
      <w:proofErr w:type="spellStart"/>
      <w:r w:rsidRPr="00CE5751">
        <w:rPr>
          <w:bCs/>
          <w:color w:val="000000"/>
        </w:rPr>
        <w:t>деятельностная</w:t>
      </w:r>
      <w:proofErr w:type="spellEnd"/>
      <w:r w:rsidRPr="00CE5751">
        <w:rPr>
          <w:bCs/>
          <w:color w:val="000000"/>
        </w:rPr>
        <w:t xml:space="preserve"> грамотность</w:t>
      </w:r>
      <w:r w:rsidRPr="00DB20F7">
        <w:rPr>
          <w:color w:val="000000"/>
        </w:rPr>
        <w:t xml:space="preserve"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DB20F7">
        <w:rPr>
          <w:color w:val="000000"/>
        </w:rPr>
        <w:t>самокоррекцию</w:t>
      </w:r>
      <w:proofErr w:type="spellEnd"/>
      <w:r w:rsidRPr="00DB20F7">
        <w:rPr>
          <w:color w:val="000000"/>
        </w:rPr>
        <w:t>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rFonts w:ascii="Arial" w:hAnsi="Arial" w:cs="Arial"/>
          <w:color w:val="000000"/>
          <w:sz w:val="21"/>
          <w:szCs w:val="21"/>
        </w:rPr>
      </w:pPr>
      <w:r w:rsidRPr="00CE5751">
        <w:rPr>
          <w:rFonts w:ascii="Arial" w:hAnsi="Arial" w:cs="Arial"/>
          <w:bCs/>
          <w:color w:val="000000"/>
          <w:sz w:val="21"/>
          <w:szCs w:val="21"/>
        </w:rPr>
        <w:t>Основы функциональной грамотности закладываются в начальной школе: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bCs/>
          <w:color w:val="000000"/>
        </w:rPr>
        <w:t>здесь </w:t>
      </w:r>
      <w:r w:rsidRPr="00CE5751">
        <w:rPr>
          <w:bCs/>
          <w:iCs/>
          <w:color w:val="000000"/>
        </w:rPr>
        <w:t>идет</w:t>
      </w:r>
      <w:r w:rsidRPr="00CE5751">
        <w:rPr>
          <w:iCs/>
          <w:color w:val="000000"/>
        </w:rPr>
        <w:t> интенсивное обучение различным видам речевой деятельности – письму и</w:t>
      </w:r>
      <w:r w:rsidRPr="00CE5751">
        <w:rPr>
          <w:color w:val="000000"/>
        </w:rPr>
        <w:t> чтению, говорению и слушанию;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CE5751">
        <w:rPr>
          <w:color w:val="000000"/>
        </w:rPr>
        <w:t>компетентностный</w:t>
      </w:r>
      <w:proofErr w:type="spellEnd"/>
      <w:r w:rsidRPr="00CE5751">
        <w:rPr>
          <w:color w:val="000000"/>
        </w:rPr>
        <w:t xml:space="preserve"> подход в обучении.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На начальном этапе обучения главное – развивать</w:t>
      </w:r>
      <w:r w:rsidR="00EC1512" w:rsidRPr="00CE5751">
        <w:rPr>
          <w:color w:val="000000"/>
        </w:rPr>
        <w:t xml:space="preserve"> умение каждого ребенка мыслить</w:t>
      </w:r>
      <w:r w:rsidR="00CE5751">
        <w:rPr>
          <w:color w:val="000000"/>
        </w:rPr>
        <w:t xml:space="preserve"> </w:t>
      </w:r>
      <w:r w:rsidRPr="00CE5751">
        <w:rPr>
          <w:color w:val="000000"/>
        </w:rPr>
        <w:t>с помощью таких логических приемов, как анализ, синтез, сравнение, обобщение, классификация, умозаключение, систематизация,</w:t>
      </w:r>
      <w:proofErr w:type="gramStart"/>
      <w:r w:rsidRPr="00CE5751">
        <w:rPr>
          <w:color w:val="000000"/>
        </w:rPr>
        <w:t xml:space="preserve"> ,</w:t>
      </w:r>
      <w:proofErr w:type="gramEnd"/>
      <w:r w:rsidRPr="00CE5751">
        <w:rPr>
          <w:color w:val="000000"/>
        </w:rPr>
        <w:t xml:space="preserve"> отрицание, ограничение.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bCs/>
          <w:color w:val="000000"/>
        </w:rPr>
        <w:t>Базовым навыком функциональной грамотности является читательская грамотность</w:t>
      </w:r>
      <w:r w:rsidRPr="00CE5751">
        <w:rPr>
          <w:color w:val="000000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Важное внимание важно уделять развитию осознанности чтения.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lastRenderedPageBreak/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</w:t>
      </w:r>
      <w:proofErr w:type="gramStart"/>
      <w:r w:rsidRPr="00CE5751">
        <w:rPr>
          <w:color w:val="000000"/>
        </w:rPr>
        <w:t xml:space="preserve"> ,</w:t>
      </w:r>
      <w:proofErr w:type="gramEnd"/>
      <w:r w:rsidRPr="00CE5751">
        <w:rPr>
          <w:color w:val="000000"/>
        </w:rPr>
        <w:t xml:space="preserve"> но и является гарантией успеха в любой предметной области, основой развития ключевых компетентностей. Проверяется и грамотность чтения</w:t>
      </w:r>
      <w:proofErr w:type="gramStart"/>
      <w:r w:rsidRPr="00CE5751">
        <w:rPr>
          <w:color w:val="000000"/>
        </w:rPr>
        <w:t xml:space="preserve"> ,</w:t>
      </w:r>
      <w:proofErr w:type="gramEnd"/>
      <w:r w:rsidRPr="00CE5751">
        <w:rPr>
          <w:color w:val="000000"/>
        </w:rPr>
        <w:t xml:space="preserve"> это осуществляется при помощи специальных вопросов и заданий, при составлении которых учитываются уровни понимания текста. Изучение навыков чтения находится на контроле по итогам каждой четверти. Ведение читательских дневников, уроков </w:t>
      </w:r>
      <w:proofErr w:type="gramStart"/>
      <w:r w:rsidRPr="00CE5751">
        <w:rPr>
          <w:color w:val="000000"/>
        </w:rPr>
        <w:t>–о</w:t>
      </w:r>
      <w:proofErr w:type="gramEnd"/>
      <w:r w:rsidRPr="00CE5751">
        <w:rPr>
          <w:color w:val="000000"/>
        </w:rPr>
        <w:t>тчетов по прочитанным произведениям помогают в этом.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:rsidR="00DB20F7" w:rsidRPr="00CE5751" w:rsidRDefault="00DB20F7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</w:t>
      </w:r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bCs/>
          <w:color w:val="000000"/>
        </w:rPr>
        <w:t>Модель формирования и развития функциональной грамотности</w:t>
      </w:r>
      <w:r w:rsidRPr="00CE5751">
        <w:rPr>
          <w:color w:val="000000"/>
        </w:rPr>
        <w:t xml:space="preserve"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CE5751">
        <w:rPr>
          <w:color w:val="000000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Дерево – функционально грамотная личность</w:t>
      </w:r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Вода – педагогические технологии</w:t>
      </w:r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Яблочки – ключевые компетенции</w:t>
      </w:r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proofErr w:type="gramStart"/>
      <w:r w:rsidRPr="00CE5751">
        <w:rPr>
          <w:color w:val="000000"/>
        </w:rPr>
        <w:t>Лейка – учитель (для того, чтобы поливать, должен постоянно пополняться, т.е. заниматься самообразованием).</w:t>
      </w:r>
      <w:proofErr w:type="gramEnd"/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  <w:r w:rsidRPr="00CE5751">
        <w:rPr>
          <w:color w:val="000000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EC1512" w:rsidRPr="00CE5751" w:rsidRDefault="00EC1512" w:rsidP="00EC1512">
      <w:pPr>
        <w:pStyle w:val="a3"/>
        <w:shd w:val="clear" w:color="auto" w:fill="FFFFFF"/>
        <w:spacing w:before="0" w:beforeAutospacing="0" w:after="150" w:afterAutospacing="0"/>
        <w:ind w:left="786"/>
        <w:rPr>
          <w:color w:val="000000"/>
        </w:rPr>
      </w:pPr>
    </w:p>
    <w:p w:rsidR="00DB20F7" w:rsidRPr="00CE5751" w:rsidRDefault="00DB20F7" w:rsidP="00DB20F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B20F7" w:rsidRPr="00CE5751" w:rsidSect="0093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AEC"/>
    <w:multiLevelType w:val="multilevel"/>
    <w:tmpl w:val="485E99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6146"/>
    <w:multiLevelType w:val="multilevel"/>
    <w:tmpl w:val="F08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5F"/>
    <w:rsid w:val="002D685E"/>
    <w:rsid w:val="00376676"/>
    <w:rsid w:val="003B3E57"/>
    <w:rsid w:val="00595CF6"/>
    <w:rsid w:val="005E2475"/>
    <w:rsid w:val="006800EF"/>
    <w:rsid w:val="006F5B38"/>
    <w:rsid w:val="009327FE"/>
    <w:rsid w:val="00B20F8B"/>
    <w:rsid w:val="00B925C4"/>
    <w:rsid w:val="00B92732"/>
    <w:rsid w:val="00CE5751"/>
    <w:rsid w:val="00DB20F7"/>
    <w:rsid w:val="00DD675F"/>
    <w:rsid w:val="00DF7D31"/>
    <w:rsid w:val="00E959AA"/>
    <w:rsid w:val="00EC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2021-06-06T15:38:00Z</dcterms:created>
  <dcterms:modified xsi:type="dcterms:W3CDTF">2022-04-10T10:43:00Z</dcterms:modified>
</cp:coreProperties>
</file>