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FA" w:rsidRDefault="00ED1DFA" w:rsidP="00ED1DFA">
      <w:pPr>
        <w:jc w:val="center"/>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Мектеп оқушысының  спорттық жарыстарға  психологиялық дайындығы барысындағы ынтымақтастық</w:t>
      </w:r>
      <w:r>
        <w:rPr>
          <w:rFonts w:ascii="Times New Roman" w:hAnsi="Times New Roman" w:cs="Times New Roman"/>
          <w:b/>
          <w:color w:val="000000" w:themeColor="text1"/>
          <w:sz w:val="28"/>
          <w:szCs w:val="28"/>
          <w:lang w:val="kk-KZ"/>
        </w:rPr>
        <w:t>.</w:t>
      </w:r>
    </w:p>
    <w:p w:rsidR="00ED1DFA" w:rsidRDefault="00ED1DFA" w:rsidP="00ED1DFA">
      <w:pPr>
        <w:jc w:val="center"/>
        <w:rPr>
          <w:rFonts w:ascii="Times New Roman" w:hAnsi="Times New Roman" w:cs="Times New Roman"/>
          <w:b/>
          <w:i/>
          <w:color w:val="000000" w:themeColor="text1"/>
          <w:sz w:val="28"/>
          <w:szCs w:val="28"/>
          <w:lang w:val="kk-KZ"/>
        </w:rPr>
      </w:pPr>
    </w:p>
    <w:p w:rsidR="00ED1DFA" w:rsidRDefault="00ED1DFA" w:rsidP="00ED1DFA">
      <w:pPr>
        <w:spacing w:line="240" w:lineRule="auto"/>
        <w:contextualSpacing/>
        <w:jc w:val="right"/>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 xml:space="preserve"> «Теміртау қаласы Ғабиден Мұстафин</w:t>
      </w:r>
    </w:p>
    <w:p w:rsidR="00ED1DFA" w:rsidRDefault="00ED1DFA" w:rsidP="00ED1DFA">
      <w:pPr>
        <w:spacing w:line="240" w:lineRule="auto"/>
        <w:contextualSpacing/>
        <w:jc w:val="right"/>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 xml:space="preserve"> атындағы ЖББМ»КММ </w:t>
      </w:r>
    </w:p>
    <w:p w:rsidR="00ED1DFA" w:rsidRDefault="00ED1DFA" w:rsidP="00ED1DFA">
      <w:pPr>
        <w:spacing w:line="240" w:lineRule="auto"/>
        <w:contextualSpacing/>
        <w:jc w:val="right"/>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 xml:space="preserve">дене шынықтыру пәнінің мұғалімі </w:t>
      </w:r>
    </w:p>
    <w:p w:rsidR="00ED1DFA" w:rsidRDefault="00ED1DFA" w:rsidP="00ED1DFA">
      <w:pPr>
        <w:spacing w:line="240" w:lineRule="auto"/>
        <w:contextualSpacing/>
        <w:jc w:val="right"/>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Аширбеков  Нуржан Жаксылыкович</w:t>
      </w:r>
    </w:p>
    <w:p w:rsidR="00ED1DFA" w:rsidRDefault="00ED1DFA" w:rsidP="00ED1DFA">
      <w:pPr>
        <w:jc w:val="right"/>
        <w:rPr>
          <w:rFonts w:ascii="Times New Roman" w:hAnsi="Times New Roman" w:cs="Times New Roman"/>
          <w:i/>
          <w:color w:val="000000" w:themeColor="text1"/>
          <w:sz w:val="28"/>
          <w:szCs w:val="28"/>
          <w:lang w:val="kk-KZ"/>
        </w:rPr>
      </w:pPr>
    </w:p>
    <w:p w:rsidR="00ED1DFA" w:rsidRDefault="00ED1DFA" w:rsidP="00ED1DFA">
      <w:pPr>
        <w:jc w:val="right"/>
        <w:rPr>
          <w:rFonts w:ascii="Times New Roman" w:hAnsi="Times New Roman" w:cs="Times New Roman"/>
          <w:i/>
          <w:color w:val="000000" w:themeColor="text1"/>
          <w:sz w:val="28"/>
          <w:szCs w:val="28"/>
          <w:lang w:val="kk-KZ"/>
        </w:rPr>
      </w:pPr>
    </w:p>
    <w:p w:rsid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Мінез-құлықтың қалыптасуында әлеуметтік орта, қызмет ерекшеліктері, тұлғаның жеке белсенділігі шешуші рөл атқарады. Спорт, оның ішінде, спорттың белгілі бір түрімен айналысу, мінездің қалыптасуына белгілі әсерін тигізеді. Спортпен айналысу, спорт жарыстары ерік-жігерді, белсенділікті, мақсаттылықты, бастамашылдықты, тәртіптілікті, өз-өзін бақылауды, батылдық қасиеттерін дамытады.</w:t>
      </w:r>
    </w:p>
    <w:p w:rsid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Спорт өзге қызмет түрлерінен жоғары эмоциялылықпен ерекшеленеді. Спорттық эмоциялар спорттық іс-әрекет сапасына, спорт жарыстарының барысына, жарыстағы сәттілікке себепші болады. </w:t>
      </w:r>
    </w:p>
    <w:p w:rsid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Спорттық бәсекелестік – спорттық күрес шартынан туындаған ерекше сезім, әр жарыстың міндетті психологиялық шарты, маңызды ынталандырушысы.</w:t>
      </w:r>
    </w:p>
    <w:p w:rsid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Әр спортшының бойында спорттық басымдылыққа талпыныс бәсекелестігі сияқты маңызды спорттық қасиет оянуы керек. Спорттық бәсекелестік эмоциясының құрылымы үнемі өз-өзін  бағалауымен, өз жетістіктерінің нәтижесін бағалауымен, табысқа қол жеткізу мүмкіндігімен байланысты. </w:t>
      </w:r>
    </w:p>
    <w:p w:rsid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Спортшы мектеп оқушысының эмоциялық тұрақсыздығы, эмоциялық жағдайы салдарынан туындаған жағымсыз әсерлерді жеңе алмауы, көбіне оның жарыстардағы сәтсіздіктеріне себепші болады.</w:t>
      </w:r>
    </w:p>
    <w:p w:rsid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Жарыстардағы сәттіліктің маңызды психологиялық шарттарының бірі – оқушының өз күшіне, өз мүмкіндіктерін табысты іске асыра алатынына сенімділігі. Ал сенімсіздік нәтижесінде үрей пайда болады, ол өз кезегінде орындау нәтижесінің сапасына жағымсыз әсерін тигізеді. Осындай жағымсыз эмоциялық жай-күйге: өз күшіне сенімсіздік, ұялшақтық, жауапкершілік алдындағы үрей;  нашар көрсеткіш көрсету үрейі, күтпеген жағдайлардағы абыржу, қарсыласынан және көп күш салудан, күтпеген сәтсіздіктен үрейлену.</w:t>
      </w:r>
    </w:p>
    <w:p w:rsid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     Өзіне сенімділік дене және техникалық дайындығының нәтижесінде пайда болады. Сенімділік сезімі эмоциялық тұрақтылықтың ғана емес, сондай-ақ батылдық, табандылық сияқты күрделі ерік-жігер сапаларының да компоненті болып табылады. Осы орайда дене шынықтыру пәні мұғалімінің жұмысы басқару, қалыптастыру, реттеу, тәрбие сипатында болады. Ол психологиялық дайындықтың психикалық жай-күй негізге айналып, одан кейін жеке тұлға қасиеті болғанша реттелуі бағытын ұстанады.</w:t>
      </w:r>
    </w:p>
    <w:p w:rsid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Спорттың белгілі бір түрімен айналысатын мектеп оқушысының түрлі сипаттағы пәндік спартакиадаларға, жарыстарға психологиялық дайындығын қамтамасыз етуде оның отбасы, ата-анасы, пән мұғалімі (жаттықтырушысы), мектеп психологы өзара ынтымақтастықта болған жағдайда күтілетін нәтиже болмақ.</w:t>
      </w:r>
    </w:p>
    <w:p w:rsid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sz w:val="28"/>
          <w:szCs w:val="28"/>
          <w:lang w:val="kk-KZ"/>
        </w:rPr>
        <w:t>Тәрбие қоғамдық құбылыс болғандықтан, оны қоғам талаптарынан тыс ұйымдастыру мүмкін емес. Бұл тұста үштік одақ: мектеп, отбасы және қоғамдық мекемелер жұмысындағы өзара сабақтастық және ынтымақтастық өз үйлесімін табуы тиіс.</w:t>
      </w:r>
    </w:p>
    <w:p w:rsid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sz w:val="28"/>
          <w:szCs w:val="28"/>
          <w:lang w:val="kk-KZ"/>
        </w:rPr>
        <w:t>Отбасында тұрақты, жылы жағдай қалыптасқан болса, ондай ортада тәрбие алып өскен бала да жақсы жетістіктерге жетіп, өзінің даму әлеуетіне көтеріле алады.</w:t>
      </w:r>
      <w:r>
        <w:rPr>
          <w:color w:val="000000"/>
          <w:sz w:val="28"/>
          <w:szCs w:val="28"/>
          <w:lang w:val="kk-KZ"/>
        </w:rPr>
        <w:t xml:space="preserve"> </w:t>
      </w:r>
      <w:r>
        <w:rPr>
          <w:rFonts w:ascii="Times New Roman" w:hAnsi="Times New Roman" w:cs="Times New Roman"/>
          <w:color w:val="000000" w:themeColor="text1"/>
          <w:sz w:val="28"/>
          <w:szCs w:val="28"/>
          <w:lang w:val="kk-KZ"/>
        </w:rPr>
        <w:t xml:space="preserve">Мектеп жағдайында баланы тәрбиелеу, оның мінезінің қалыптасуына ықпал ету, өз бетімен өмір сүруге дайындау ынтымақтастық нәтижесінде іске аспақ.  </w:t>
      </w:r>
      <w:r>
        <w:rPr>
          <w:rFonts w:ascii="Times New Roman" w:hAnsi="Times New Roman" w:cs="Times New Roman"/>
          <w:sz w:val="28"/>
          <w:szCs w:val="28"/>
          <w:lang w:val="kk-KZ"/>
        </w:rPr>
        <w:t xml:space="preserve">Мектеп жұмысының негізгі мақсаты </w:t>
      </w:r>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 xml:space="preserve">баланың  дамуына, жеке тұлға болып қалыптасуына ата-ана тәрбиесінің әдіс-тәсілдерін жетілдіре отырып, қарым-қатынас орнату. </w:t>
      </w:r>
      <w:r>
        <w:rPr>
          <w:rFonts w:ascii="Times New Roman" w:hAnsi="Times New Roman" w:cs="Times New Roman"/>
          <w:color w:val="000000" w:themeColor="text1"/>
          <w:sz w:val="28"/>
          <w:szCs w:val="28"/>
          <w:lang w:val="kk-KZ"/>
        </w:rPr>
        <w:t>Негізгі міндеті – тәрбиелеуші және дамытушы іс-әрекеттерді ұйымдастыру, әр баланың жеке тұлғасының дамуына жағдай жасау, әрқайсының қызығушылығы, қабілеті, бейімділігін  тану және шыңдау. Спортқа бейімді оқушылар дене шынықтыру пәнінен бөлек, түрлі секцияларда жаттығады, мектептің дене шынықтыру пәні мұғалімі  мен мұндай оқушылар арасында үздіксіз байланыс іске асырылады.</w:t>
      </w:r>
    </w:p>
    <w:p w:rsidR="00ED1DFA" w:rsidRDefault="00ED1DFA" w:rsidP="00ED1DFA">
      <w:pPr>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Отбасында тұрақты, жылы жағдай қалыптасқан болса, ондай ортада тәрбие алып өскен бала да жақсы жетістіктерге жетіп, өзінің даму әлеуетіне көтеріле алады. Әр отбасының материалдық, әлеуметтік жағдайы әр түрлі. Ата-анасының біреуі ғана тәрбиелеп отырған отбасының, ата-анасы ажырасқан отбасының балалары да біршама, мұндай жағдайлар баланың психикасына әсер етпей қоймайды. </w:t>
      </w:r>
      <w:r>
        <w:rPr>
          <w:rFonts w:ascii="Times New Roman" w:hAnsi="Times New Roman" w:cs="Times New Roman"/>
          <w:color w:val="000000" w:themeColor="text1"/>
          <w:sz w:val="28"/>
          <w:szCs w:val="28"/>
          <w:lang w:val="kk-KZ"/>
        </w:rPr>
        <w:t>Осы бағытта пән мұғалімі тарапынан:</w:t>
      </w:r>
    </w:p>
    <w:p w:rsid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бақылау, әңгімелесу жеке және топтық, сауалнама іскерлік ойын арқылы балалардың отбасылық ортасына зерттеу жүргізіледі.</w:t>
      </w:r>
    </w:p>
    <w:p w:rsidR="00ED1DFA" w:rsidRDefault="00ED1DFA" w:rsidP="00ED1DFA">
      <w:pPr>
        <w:contextualSpacing/>
        <w:jc w:val="both"/>
        <w:rPr>
          <w:rFonts w:ascii="Times New Roman" w:hAnsi="Times New Roman" w:cs="Times New Roman"/>
          <w:color w:val="000000"/>
          <w:sz w:val="28"/>
          <w:szCs w:val="28"/>
          <w:lang w:val="kk-KZ"/>
        </w:rPr>
      </w:pPr>
      <w:r>
        <w:rPr>
          <w:rFonts w:ascii="Times New Roman" w:hAnsi="Times New Roman" w:cs="Times New Roman"/>
          <w:color w:val="000000" w:themeColor="text1"/>
          <w:sz w:val="28"/>
          <w:szCs w:val="28"/>
          <w:lang w:val="kk-KZ"/>
        </w:rPr>
        <w:t xml:space="preserve">     Отбасылық   орта  – әлеуметтік мәдени орта, ата-аналардың және отбасының</w:t>
      </w:r>
      <w:r>
        <w:rPr>
          <w:rFonts w:ascii="Times New Roman" w:hAnsi="Times New Roman" w:cs="Times New Roman"/>
          <w:color w:val="000000"/>
          <w:sz w:val="28"/>
          <w:szCs w:val="28"/>
          <w:lang w:val="kk-KZ"/>
        </w:rPr>
        <w:t xml:space="preserve"> басқа мүшелері,  қоғам өміріне, мектеп істеріне қызығушылығы; техникалық-гигиеналық орта: тұрмыс тіршілік жағдайлары, үй жайдың </w:t>
      </w:r>
      <w:r>
        <w:rPr>
          <w:rFonts w:ascii="Times New Roman" w:hAnsi="Times New Roman" w:cs="Times New Roman"/>
          <w:color w:val="000000"/>
          <w:sz w:val="28"/>
          <w:szCs w:val="28"/>
          <w:lang w:val="kk-KZ"/>
        </w:rPr>
        <w:lastRenderedPageBreak/>
        <w:t>жабдықталуы, тұрмыс салтының ерекшеліктері; демографиялық орта: отбасы құрылымы, оның жасқа байланысты құрамы сияқты параметрлермен зерттеледі.</w:t>
      </w:r>
    </w:p>
    <w:p w:rsidR="00ED1DFA" w:rsidRDefault="00ED1DFA" w:rsidP="00ED1DFA">
      <w:pPr>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Мектеп психологы ата-аналармен жеке кеңестер, әңгімелер, түрлі сауалнамалар жүргізу, жеке кездесулер өткізу, үнемі байланыста болуымен баланың психологиялық жай-күйін бақылауында ұстайды.</w:t>
      </w:r>
    </w:p>
    <w:p w:rsidR="00ED1DFA" w:rsidRPr="00ED1DFA" w:rsidRDefault="00ED1DFA" w:rsidP="00ED1DFA">
      <w:pPr>
        <w:contextualSpacing/>
        <w:jc w:val="both"/>
        <w:rPr>
          <w:rStyle w:val="a4"/>
          <w:b w:val="0"/>
          <w:bCs w:val="0"/>
          <w:color w:val="000000" w:themeColor="text1"/>
          <w:lang w:val="kk-KZ"/>
        </w:rPr>
      </w:pPr>
      <w:r>
        <w:rPr>
          <w:rFonts w:ascii="Times New Roman" w:hAnsi="Times New Roman" w:cs="Times New Roman"/>
          <w:color w:val="000000"/>
          <w:sz w:val="28"/>
          <w:szCs w:val="28"/>
          <w:lang w:val="kk-KZ"/>
        </w:rPr>
        <w:t xml:space="preserve">     </w:t>
      </w:r>
      <w:r>
        <w:rPr>
          <w:rFonts w:ascii="Times New Roman" w:hAnsi="Times New Roman" w:cs="Times New Roman"/>
          <w:color w:val="000000" w:themeColor="text1"/>
          <w:sz w:val="28"/>
          <w:szCs w:val="28"/>
          <w:lang w:val="kk-KZ"/>
        </w:rPr>
        <w:t>Мектеп оқушысының спорттың белгілі бір түрінен жарыстарға психологиялық дайындығы – бұл спорттағы оқу-тәрбие жұмыстарының үлкен бір бөлігі. Психологиялық дайындықтың түпкі мақсаты деп, жарысқа қатысушының қарым-қатынас жүйесін өзгерте отырып, жеке тұлғада спорт үшін маңызы бар қасиеттерді қалыптастыру және дамытуды айтамыз.</w:t>
      </w:r>
    </w:p>
    <w:p w:rsidR="00ED1DFA" w:rsidRPr="00ED1DFA" w:rsidRDefault="00ED1DFA" w:rsidP="00ED1DFA">
      <w:pPr>
        <w:contextualSpacing/>
        <w:jc w:val="both"/>
        <w:rPr>
          <w:color w:val="000000"/>
          <w:lang w:val="kk-KZ"/>
        </w:rPr>
      </w:pPr>
      <w:r>
        <w:rPr>
          <w:rFonts w:ascii="Times New Roman" w:hAnsi="Times New Roman" w:cs="Times New Roman"/>
          <w:color w:val="000000" w:themeColor="text1"/>
          <w:sz w:val="28"/>
          <w:szCs w:val="28"/>
          <w:lang w:val="kk-KZ"/>
        </w:rPr>
        <w:t xml:space="preserve">     Жасөспірімдердің психикалық дамуының ерекшелігін, жасөспірімдік кезеңде дамудың әлеуметтік жағдайы мен ақыл-ой қызметінің ерекшеліктерін, жеке бастың қасиеттерін ұғыну мен өзін-өзі бағалауы қандай деңгейде болатындығын, басқа адамдармен қалыпты қатынаста болуы, әлеуметтік талаптарға сәйкес өзіндік реттеу мен түзетулер бере білуін, ересек шаққа өтуде қандай құрылымдар пайда болатынын есепке алып, жарысқа дайындық үстіндегі мектеп оқушысының эмоциялық тұрақтылығын – оның жарысқа психологиялық дайындық көрсеткішін анықтау мақсатында мектеп психологы орындайды: </w:t>
      </w:r>
      <w:r>
        <w:rPr>
          <w:rFonts w:ascii="Times New Roman" w:hAnsi="Times New Roman" w:cs="Times New Roman"/>
          <w:color w:val="000000"/>
          <w:sz w:val="28"/>
          <w:szCs w:val="28"/>
          <w:lang w:val="kk-KZ"/>
        </w:rPr>
        <w:t xml:space="preserve">ата-анамен байланыс, ақыл – кеңестер, пікірталас,  ашық әңгіме,  тренинг, психологиялық кеңес,  көңіл-күйін өсіретін шаралар тобы. Психолог жұмысының нәтижесінде: бала өзін мазалап жүрген сұрақтарына жауап алады; өзін танып біледі, педагогтарға сенім күшейеді, белсенділік деңгейі өседі. </w:t>
      </w:r>
    </w:p>
    <w:p w:rsidR="00A668B7" w:rsidRPr="00ED1DFA" w:rsidRDefault="00ED1DFA" w:rsidP="00ED1DFA">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 xml:space="preserve">     «Жұмыла көтерген жүк жеңіл» немесе «Ынтымақ жүрген жерде, ырыс бірге жүреді»  </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sz w:val="28"/>
          <w:szCs w:val="28"/>
          <w:lang w:val="kk-KZ"/>
        </w:rPr>
        <w:t xml:space="preserve"> дегендей, белгіленген мақсат-міндеттердің ынтымақтастық нәтижесінде іске асатыны сөзсіз.</w:t>
      </w:r>
    </w:p>
    <w:sectPr w:rsidR="00A668B7" w:rsidRPr="00ED1DFA" w:rsidSect="00A66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1DFA"/>
    <w:rsid w:val="00A668B7"/>
    <w:rsid w:val="00ED1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1DFA"/>
    <w:rPr>
      <w:b/>
      <w:bCs/>
    </w:rPr>
  </w:style>
</w:styles>
</file>

<file path=word/webSettings.xml><?xml version="1.0" encoding="utf-8"?>
<w:webSettings xmlns:r="http://schemas.openxmlformats.org/officeDocument/2006/relationships" xmlns:w="http://schemas.openxmlformats.org/wordprocessingml/2006/main">
  <w:divs>
    <w:div w:id="2747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5239</Characters>
  <Application>Microsoft Office Word</Application>
  <DocSecurity>0</DocSecurity>
  <Lines>43</Lines>
  <Paragraphs>12</Paragraphs>
  <ScaleCrop>false</ScaleCrop>
  <Company>SPecialiST RePack</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2025-02-26T11:17:00Z</dcterms:created>
  <dcterms:modified xsi:type="dcterms:W3CDTF">2025-02-26T11:19:00Z</dcterms:modified>
</cp:coreProperties>
</file>