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О профессиональном  развитии  педагога</w:t>
      </w:r>
    </w:p>
    <w:p>
      <w:pPr>
        <w:spacing w:line="240" w:lineRule="auto"/>
        <w:jc w:val="right"/>
        <w:rPr>
          <w:rFonts w:ascii="Times New Roman" w:hAnsi="Times New Roman" w:cs="Times New Roman"/>
          <w:sz w:val="24"/>
          <w:szCs w:val="24"/>
        </w:rPr>
      </w:pPr>
      <w:r>
        <w:rPr>
          <w:rFonts w:ascii="Times New Roman" w:hAnsi="Times New Roman" w:cs="Times New Roman"/>
          <w:sz w:val="24"/>
          <w:szCs w:val="24"/>
        </w:rPr>
        <w:t>Самореализация  — это самое</w:t>
      </w:r>
    </w:p>
    <w:p>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важное желание в жизни человека,</w:t>
      </w:r>
    </w:p>
    <w:p>
      <w:pPr>
        <w:spacing w:line="240" w:lineRule="auto"/>
        <w:jc w:val="right"/>
        <w:rPr>
          <w:rFonts w:ascii="Times New Roman" w:hAnsi="Times New Roman" w:cs="Times New Roman"/>
          <w:sz w:val="24"/>
          <w:szCs w:val="24"/>
        </w:rPr>
      </w:pPr>
      <w:r>
        <w:rPr>
          <w:rFonts w:ascii="Times New Roman" w:hAnsi="Times New Roman" w:cs="Times New Roman"/>
          <w:sz w:val="24"/>
          <w:szCs w:val="24"/>
        </w:rPr>
        <w:t>высшая степень развития личности.</w:t>
      </w:r>
    </w:p>
    <w:p>
      <w:pPr>
        <w:spacing w:line="240" w:lineRule="auto"/>
        <w:jc w:val="right"/>
      </w:pPr>
      <w:r>
        <w:rPr>
          <w:rFonts w:ascii="Times New Roman" w:hAnsi="Times New Roman" w:cs="Times New Roman"/>
          <w:sz w:val="24"/>
          <w:szCs w:val="24"/>
        </w:rPr>
        <w:t>А.Маслоу</w:t>
      </w:r>
    </w:p>
    <w:p>
      <w:pPr>
        <w:spacing w:before="100" w:beforeAutospacing="1" w:after="100" w:afterAutospacing="1" w:line="240" w:lineRule="auto"/>
        <w:ind w:left="567" w:firstLine="708"/>
        <w:jc w:val="both"/>
        <w:rPr>
          <w:rFonts w:ascii="Times New Roman" w:hAnsi="Times New Roman" w:eastAsia="Calibri" w:cs="Times New Roman"/>
          <w:sz w:val="24"/>
          <w:szCs w:val="24"/>
        </w:rPr>
      </w:pPr>
      <w:r>
        <w:rPr>
          <w:rFonts w:ascii="Times New Roman" w:hAnsi="Times New Roman" w:eastAsia="Calibri" w:cs="Times New Roman"/>
          <w:sz w:val="24"/>
          <w:szCs w:val="24"/>
        </w:rPr>
        <w:t>Перед тем как написать данную статью,  я задумалась о том, что такое самореализация для меня как учителя, предметника здесь и сейчас. Мне кажется,  этот вопрос сугубо индивидуален для каждого из нас, т.е. ответ на него будет различным  в зависимости от временного пространства, в котором ты  находишься. Это означает то, что  задай я себе этот вопрос  20 лет назад, когда я только начала  работать учителем, ответ был бы иным, не таким,  каким  он является передо мной сейчас. Это обуславливается различного рода причинами, во-первых,  опыт – жизненный и педагогический, во-вторых, осознание того, что ты как педагог не можешь останавливаться на достигнутом, ты должен идти вперед, учиться  (а не только учить кого-то).</w:t>
      </w:r>
    </w:p>
    <w:p>
      <w:pPr>
        <w:spacing w:before="100" w:beforeAutospacing="1" w:after="100" w:afterAutospacing="1" w:line="240" w:lineRule="auto"/>
        <w:ind w:left="567" w:firstLine="708"/>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Современная модель образования в нашем государстве требует от нас переосмысления, поиска нового с опорой, конечно же,  на опыт  предшественников. Не берусь обобщать богатый опыт   именитых педагогов, но позволю себе вычленить слагаемые профессиональной деятельности  современного педагога по иерархии: </w:t>
      </w:r>
    </w:p>
    <w:p>
      <w:pPr>
        <w:spacing w:before="100" w:beforeAutospacing="1" w:after="100" w:afterAutospacing="1" w:line="240" w:lineRule="auto"/>
        <w:ind w:left="567"/>
        <w:jc w:val="both"/>
        <w:rPr>
          <w:rFonts w:ascii="Times New Roman" w:hAnsi="Times New Roman" w:eastAsia="Calibri" w:cs="Times New Roman"/>
          <w:sz w:val="24"/>
          <w:szCs w:val="24"/>
        </w:rPr>
      </w:pPr>
      <w:r>
        <w:rPr>
          <w:rFonts w:ascii="Times New Roman" w:hAnsi="Times New Roman" w:eastAsia="Calibri" w:cs="Times New Roman"/>
          <w:sz w:val="24"/>
          <w:szCs w:val="24"/>
        </w:rPr>
        <w:t>1.Профессионализм  (компетентность, красноречие)</w:t>
      </w:r>
    </w:p>
    <w:p>
      <w:pPr>
        <w:spacing w:before="100" w:beforeAutospacing="1" w:after="100" w:afterAutospacing="1" w:line="240" w:lineRule="auto"/>
        <w:ind w:left="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2.Имидж педагога. </w:t>
      </w:r>
    </w:p>
    <w:p>
      <w:pPr>
        <w:spacing w:before="100" w:beforeAutospacing="1" w:after="100" w:afterAutospacing="1" w:line="240" w:lineRule="auto"/>
        <w:ind w:left="567" w:firstLine="14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Сегодня школе необходим педагог, идущий в ногу со временем, готовый к переменам, педагог – менеджер, педагог - коуч, педагог, обладающий харизмой, креативно мыслящий и  строящий свою деятельность, лидер, способный повести за собой и принимать ответственные решения. </w:t>
      </w:r>
    </w:p>
    <w:p>
      <w:pPr>
        <w:spacing w:before="100" w:beforeAutospacing="1" w:after="100" w:afterAutospacing="1" w:line="240" w:lineRule="auto"/>
        <w:ind w:left="567" w:firstLine="141"/>
        <w:jc w:val="both"/>
        <w:rPr>
          <w:rFonts w:ascii="Times New Roman" w:hAnsi="Times New Roman" w:eastAsia="Calibri" w:cs="Times New Roman"/>
          <w:sz w:val="24"/>
          <w:szCs w:val="24"/>
        </w:rPr>
      </w:pPr>
      <w:r>
        <w:rPr>
          <w:rFonts w:ascii="Times New Roman" w:hAnsi="Times New Roman" w:eastAsia="Calibri" w:cs="Times New Roman"/>
          <w:sz w:val="24"/>
          <w:szCs w:val="24"/>
        </w:rPr>
        <w:t>Профессиональная самореализация — это то же одобрение и уважение, но уже со стороны коллег и руководства, то есть задача такая же, как и для личностной самореализации, но меняется социальная группа, для которой человек «старается». Стремление состояться как профессионал сводится к достижению следующих целей:</w:t>
      </w:r>
    </w:p>
    <w:p>
      <w:pPr>
        <w:spacing w:before="100" w:beforeAutospacing="1" w:after="100" w:afterAutospacing="1" w:line="240" w:lineRule="auto"/>
        <w:ind w:left="567"/>
        <w:jc w:val="both"/>
        <w:rPr>
          <w:rFonts w:ascii="Times New Roman" w:hAnsi="Times New Roman" w:eastAsia="Calibri" w:cs="Times New Roman"/>
          <w:sz w:val="24"/>
          <w:szCs w:val="24"/>
        </w:rPr>
      </w:pPr>
      <w:r>
        <w:rPr>
          <w:rFonts w:ascii="Times New Roman" w:hAnsi="Times New Roman" w:eastAsia="Calibri" w:cs="Times New Roman"/>
          <w:sz w:val="24"/>
          <w:szCs w:val="24"/>
        </w:rPr>
        <w:t>-Ощутить себя частью огромного организма — коллектива.</w:t>
      </w:r>
    </w:p>
    <w:p>
      <w:pPr>
        <w:spacing w:before="100" w:beforeAutospacing="1" w:after="100" w:afterAutospacing="1" w:line="240" w:lineRule="auto"/>
        <w:ind w:left="567"/>
        <w:jc w:val="both"/>
        <w:rPr>
          <w:rFonts w:ascii="Times New Roman" w:hAnsi="Times New Roman" w:eastAsia="Calibri" w:cs="Times New Roman"/>
          <w:sz w:val="24"/>
          <w:szCs w:val="24"/>
        </w:rPr>
      </w:pPr>
      <w:r>
        <w:rPr>
          <w:rFonts w:ascii="Times New Roman" w:hAnsi="Times New Roman" w:eastAsia="Calibri" w:cs="Times New Roman"/>
          <w:sz w:val="24"/>
          <w:szCs w:val="24"/>
        </w:rPr>
        <w:t>-занять свое место в коллективе;</w:t>
      </w:r>
    </w:p>
    <w:p>
      <w:pPr>
        <w:spacing w:before="100" w:beforeAutospacing="1" w:after="100" w:afterAutospacing="1" w:line="240" w:lineRule="auto"/>
        <w:ind w:left="567"/>
        <w:jc w:val="both"/>
        <w:rPr>
          <w:rFonts w:ascii="Times New Roman" w:hAnsi="Times New Roman" w:eastAsia="Calibri" w:cs="Times New Roman"/>
          <w:sz w:val="24"/>
          <w:szCs w:val="24"/>
        </w:rPr>
      </w:pPr>
      <w:r>
        <w:rPr>
          <w:rFonts w:ascii="Times New Roman" w:hAnsi="Times New Roman" w:eastAsia="Calibri" w:cs="Times New Roman"/>
          <w:sz w:val="24"/>
          <w:szCs w:val="24"/>
        </w:rPr>
        <w:t>-получить признание среди коллег и руководства;</w:t>
      </w:r>
    </w:p>
    <w:p>
      <w:pPr>
        <w:spacing w:before="100" w:beforeAutospacing="1" w:after="100" w:afterAutospacing="1" w:line="240" w:lineRule="auto"/>
        <w:ind w:left="567"/>
        <w:jc w:val="both"/>
        <w:rPr>
          <w:rFonts w:ascii="Times New Roman" w:hAnsi="Times New Roman" w:eastAsia="Calibri" w:cs="Times New Roman"/>
          <w:sz w:val="24"/>
          <w:szCs w:val="24"/>
        </w:rPr>
      </w:pPr>
      <w:r>
        <w:rPr>
          <w:rFonts w:ascii="Times New Roman" w:hAnsi="Times New Roman" w:eastAsia="Calibri" w:cs="Times New Roman"/>
          <w:sz w:val="24"/>
          <w:szCs w:val="24"/>
        </w:rPr>
        <w:t>-оценить свои слабые и сильные стороны;</w:t>
      </w:r>
    </w:p>
    <w:p>
      <w:pPr>
        <w:spacing w:before="100" w:beforeAutospacing="1" w:after="100" w:afterAutospacing="1" w:line="240" w:lineRule="auto"/>
        <w:ind w:left="567"/>
        <w:jc w:val="both"/>
        <w:rPr>
          <w:rFonts w:ascii="Times New Roman" w:hAnsi="Times New Roman" w:eastAsia="Calibri" w:cs="Times New Roman"/>
          <w:sz w:val="24"/>
          <w:szCs w:val="24"/>
        </w:rPr>
      </w:pPr>
      <w:r>
        <w:rPr>
          <w:rFonts w:ascii="Times New Roman" w:hAnsi="Times New Roman" w:eastAsia="Calibri" w:cs="Times New Roman"/>
          <w:sz w:val="24"/>
          <w:szCs w:val="24"/>
        </w:rPr>
        <w:t>-планировать будущее;</w:t>
      </w:r>
    </w:p>
    <w:p>
      <w:pPr>
        <w:spacing w:before="100" w:beforeAutospacing="1" w:after="100" w:afterAutospacing="1" w:line="240" w:lineRule="auto"/>
        <w:ind w:left="567"/>
        <w:jc w:val="both"/>
        <w:rPr>
          <w:rFonts w:ascii="Times New Roman" w:hAnsi="Times New Roman" w:eastAsia="Calibri" w:cs="Times New Roman"/>
          <w:sz w:val="24"/>
          <w:szCs w:val="24"/>
        </w:rPr>
      </w:pPr>
      <w:r>
        <w:rPr>
          <w:rFonts w:ascii="Times New Roman" w:hAnsi="Times New Roman" w:eastAsia="Calibri" w:cs="Times New Roman"/>
          <w:sz w:val="24"/>
          <w:szCs w:val="24"/>
        </w:rPr>
        <w:t>-самореализовываться</w:t>
      </w:r>
      <w:r>
        <w:rPr>
          <w:rFonts w:ascii="Times New Roman" w:hAnsi="Times New Roman" w:eastAsia="Calibri" w:cs="Times New Roman"/>
          <w:sz w:val="24"/>
          <w:szCs w:val="24"/>
        </w:rPr>
        <w:tab/>
      </w:r>
    </w:p>
    <w:p>
      <w:pPr>
        <w:spacing w:before="100" w:beforeAutospacing="1" w:after="100" w:afterAutospacing="1" w:line="240" w:lineRule="auto"/>
        <w:ind w:left="567" w:firstLine="141"/>
        <w:jc w:val="both"/>
        <w:rPr>
          <w:rFonts w:ascii="Times New Roman" w:hAnsi="Times New Roman" w:eastAsia="Calibri" w:cs="Times New Roman"/>
          <w:sz w:val="24"/>
          <w:szCs w:val="24"/>
        </w:rPr>
      </w:pPr>
      <w:r>
        <w:rPr>
          <w:rFonts w:ascii="Times New Roman" w:hAnsi="Times New Roman" w:eastAsia="Calibri" w:cs="Times New Roman"/>
          <w:sz w:val="24"/>
          <w:szCs w:val="24"/>
        </w:rPr>
        <w:t>Жизнь школы, как и жизнь человека, пронизана духом творческой непредсказуемости. Школа, как и культура, питается талантами. От профессионализма учителя, его компетентности зависит не только успешное обучение учащихся в школе, но и успешность в жизни. Поэтому в работе учителя, должны оптимально сочетаться современные формы, методы, средства обучения, при которых развивается личность каждого ученика. Учитель практически существует в режиме эксперимента в каждую минуту урока, так как основным предметом его исследовательской деятельности является учебная ситуация. Роль учителя в современном мире чрезвычайно велика. Задача учителя заключается не в передаче знания, а в поддержке зарождающихся в самом ученике новых видов деятельности, обучении новым способам мышления. Ориентация учебного процесса на самостоятельную и поисковую деятельность, несомненно, обеспечивает умение использовать знания с наибольшей эффективностью. Профессия учителя многообразна, она не сводится только к знанию предмета и любви к детям. Учитель должен не только воспитать и довести до совершенства самого себя, но и воспитать других, осуществлять переход от школы памяти к школе мышления и действия. Как бы ни был профессионально подготовлен учитель, он просто обязан постоянно совершенствовать свои личностные качества, повышать профессиональный уровень. Важным условием повышения уровня педагогической культуры учителей является развитие общекультурной компетенции, которая интерпретируется как личностная и профессиональная характеристика учителя. Формирование общекультурной компетентности предполагает развитие всех сфер сознания личности. В связи с этим, ряд авторов выделяют пять основных видов компетентности: мотивационные, ценностно-нормативные, информационно-познавательные, коммуникативные и практико-созидательные [3]. Ориентироваться нужно не на какие-то новомодные течения, а на личность ребёнка, нужно постараться создать ему комфортные условия для учёбы и существования в коллективе. Уметь мотивировать учащихся, включая их в разнообразные виды деятельности, руководить групповой проектной деятельностью учащихся, обладать исследовательским мышлением, владеть компьютерными технологиями и использовать их в учебном процессе. Применение компьютерных технологий на уроках позволяет сделать урок нетрадиционным, ярким, насыщенным. Задача учителя на этих уроках – сформировать у учеников функциональную  информационную компетентность. Эти уроки позволяют показать связь предметов, учат применять на практике теоретические знания, отрабатывать навыки работы на компьютере. Уметь вести занятия в режиме дискуссии и диалога, создавая атмосферу, в которой учащиеся сами хотели бы высказывать свои мнения, точки зрения на обсуждаемый предмет. В.П.Беспалько[1] отмечает: чем разнообразнее школьная среда, тем эффективнее процесс обучения с учётом индивидуальных возможностей каждого ученика, его интересов, склонностей, субъективного опыта, накопленного в обучении и реальной жизни. Дети сейчас рано развиваются. Сменились ценности, и это надо учитывать. Но ценность жизни неизменна. Ценнее жизни ничего на свете не бывает. Нам, учителям,  надо осознать мировую потребность духовности, и помочь ребятам найти свою дорожку к добру. Нужно  не забывать, что здоровье является одним из условий профессиональной компетентности современного педагога. Оно составляет главную основу продуктивности всех аспектов его труда. Профилактика профессионального выгорания педагогов, работа по сохранению педагогического долголетия актуальны и необходимы, так как от здоровья педагога, его эмоциональной уравновешенности зависит здоровье поколения.</w:t>
      </w:r>
    </w:p>
    <w:p>
      <w:pPr>
        <w:spacing w:before="100" w:beforeAutospacing="1" w:after="100" w:afterAutospacing="1" w:line="240" w:lineRule="auto"/>
        <w:ind w:left="567"/>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Как учитель я понимаю: нельзя сделать прекрасней нашу жизнь, не сделав прекрасным человека. Известно, что новое рождается в недрах старого. Маленькие победы формируют почву для творчества, повышают общую и профессиональную культуру. Добиться высоких результатов может каждый. Сегодня это вполне нам по силам. И здесь всем нам важно, шагая ногу с новым временем, не «перемудрить» в ущерб нормальному воспитанию и образованию. Чтобы работа стала творческой, человек обязательно должен чувствовать поддержку. Поэтому ученик должен чувствовать нашу  поддержку, когда творит в своей учебной деятельности. Педагогам в «школе будущего»,  следует сделать акцент  на урок, как средство воспитания, которое представляет, возможность каждому не только проявить себя и почувствовать успех, но и ощутить трудности, которые ведут к нему, так и на жизнь вне урока, помогая каждому ученику открыть и развить его таланты. </w:t>
      </w:r>
    </w:p>
    <w:p>
      <w:pPr>
        <w:spacing w:before="100" w:beforeAutospacing="1" w:after="100" w:afterAutospacing="1" w:line="240" w:lineRule="auto"/>
        <w:ind w:left="567" w:firstLine="14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Приоритетны и методы воспитания, такие, как метод уважения детской личности, убеждение, самопознание, самоанализа. Важен метод убеждения, который широко применим в целях формирования мировоззренческих, нравственных, правовых, эстетических представлений, определяющих выбор поступков и поведения. Если учитель будет бережно относиться к ученику, сможет помочь ему осмыслить свой труд и увидеть его полезность, то в нём обнаружится мощный потенциал творческой активности. Способность найти свою личную грань, определить собственную оптимальную дистанцию между собой и своими учениками – одно из необходимых профессиональных качеств учителя в «школе будущего». Вместе с тем развивается личность самого педагога. В новых условиях развития образования остро встают задачи развития высоконравственной, социально зрелой, творчески активной личности педагога. От его профессионализма, компетентности зависит не только успешное обучение учащихся в школе, но и успешность в жизни. Поэтому, возникает очень важный вопрос: как следует распорядиться своей жизнью, чтобы в конце её не было сожалений по поводу бесцельно прожитых лет? </w:t>
      </w:r>
    </w:p>
    <w:p>
      <w:pPr>
        <w:spacing w:before="100" w:beforeAutospacing="1" w:after="100" w:afterAutospacing="1" w:line="240" w:lineRule="auto"/>
        <w:ind w:left="708" w:firstLine="14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Человек в течение своей жизни должен сделать хотя бы одно творческое дело, полезное не только для себя, но и для других людей. Творчество начинается тогда, когда появляется интерес к деятельности. Я думаю, что каждый человек должен творить в области своих интересов и на уровне своих возможностей. Современный учитель - творческий человек. К основным качествам творческой личности могут быть отнесены такие, как умение поставить творческую цель и её достигнуть, способность к быстрому переключению мыслей, умение планировать свою деятельность и осуществлять самоконтроль, стремление к повышению профессионального мастерства путём самообразования. Для школьников учитель не только носитель знаний по определённому предмету, но и яркая личность, которая интересно организует их учебный труд. Общение с учащимися, собственный опыт, опыт других учителей и целых коллективов, общая профессиональная культура, жизненная и профессиональная интуиция, являются основными источниками творчества учителя. Согласитесь, учитель находится в нестандартной обстановке, в процессе живого общения с детьми, где каждая новая ситуация требует творческого и оригинального решения. Поэтому, чтобы повысить свой творческий уровень, уровень компетентности в «школе будущего», необходимо не только увеличить объём получаемой информации, количество используемых форм и методов работы, применения новых образовательных технологий, но и создать вокруг себя такие условия, которые будут систематически побуждать к самоанализу, саморазвитию. Конкурсы профессионального мастерства, открытые уроки, выступления с докладами и сообщениями на заседаниях педагогических сообществ и методического объединения учителей, творческие отчёты и защиты индивидуальных программ, участия в экспертных комиссиях и проектах с применением ИКТ, путешествия, рождают уверенность в свои силы, и ведут вперёд. Конкурсы открывают новые таланты, создают плодотворную почву для формирования творческого потенциала и роста коллег. Учитель никогда не творит наедине с собой, а всегда в соавторстве с учениками. Само включение в конкурсы способствуют ещё большему развитию активности учителя в профессии, а ученика в учёбе. Поэтому, в «школе будущего», участие в конкурсах просто необходимо для творческой самореализации как педагога в профессиональной деятельности, так и ученика в школьной жизни. Высокая степень развития творческой активности педагога будет являться важнейшим условием формирования творчески активной личности современных школьников.  Каждый ребёнок уникален. Человек рождается с определёнными задатками, но не все проявляют свои уникальные способности. Понятно, что ученик, который показывает успехи при изучении того или иного предмета, выбирает его на повышенном уровне и находит точки самореализации, участвуя в предметных олимпиадах, научно-практических конференциях и конкурсах. Каждый ребёнок – исследователь, способный быстро адаптироваться к изменяющейся действительности и самостоятельно находить нужную информацию. У «школы - будущего» множество будет достоинств. Например, удобное месторасположение, высококвалифицированный и доброжелательный персонал, эффективная методика обучения, индивидуальный подход к каждому ребёнку. Хотелось, чтобы и в классах численность детей составляла в среднем 15 – 20 человек, а уровень безопасности в школе был – высоким. </w:t>
      </w:r>
    </w:p>
    <w:p>
      <w:pPr>
        <w:spacing w:before="100" w:beforeAutospacing="1" w:after="100" w:afterAutospacing="1" w:line="240" w:lineRule="auto"/>
        <w:ind w:left="567" w:firstLine="14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Мы всегда должны помнить о том, что рядом с нами дети, которые очень внимательно следят за поступками, прислушиваются и, конечно, подражают нам. Придёт время, когда молодая, уверенная и сильная рука уже взрослого ребёнка будет опорой и родителям и государству. Думаю, всё это нам под силу. Основные направления «школы будущего» я вижу в повышение качества образования, повышение результативности участия в городских областных предметных олимпиадах и научно – практических конференциях, создание условий для самореализации личности учащихся, для развития ученического самоуправления, а также в совершенствование работы по укреплению здоровья учащихся. </w:t>
      </w:r>
    </w:p>
    <w:p>
      <w:pPr>
        <w:spacing w:before="100" w:beforeAutospacing="1" w:after="100" w:afterAutospacing="1" w:line="240" w:lineRule="auto"/>
        <w:ind w:left="567" w:firstLine="141"/>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Счастье педагога слагается из ученических побед и от того, как работает учитель, зависит, каким станет ученик, будет ли он успешен, реализует ли он себя, сможет ли адаптироваться в современном обществе. Школа без учителя не имеет будущего, как не имеет его страна без школы. </w:t>
      </w:r>
    </w:p>
    <w:p>
      <w:pPr>
        <w:spacing w:before="100" w:beforeAutospacing="1" w:after="100" w:afterAutospacing="1" w:line="240" w:lineRule="auto"/>
        <w:ind w:left="567" w:firstLine="141"/>
        <w:jc w:val="both"/>
        <w:rPr>
          <w:rFonts w:ascii="Times New Roman" w:hAnsi="Times New Roman" w:eastAsia="Calibri" w:cs="Times New Roman"/>
          <w:sz w:val="24"/>
          <w:szCs w:val="24"/>
        </w:rPr>
      </w:pPr>
      <w:r>
        <w:rPr>
          <w:rFonts w:ascii="Times New Roman" w:hAnsi="Times New Roman" w:eastAsia="Calibri" w:cs="Times New Roman"/>
          <w:sz w:val="24"/>
          <w:szCs w:val="24"/>
        </w:rPr>
        <w:t>В заключение  я хотела бы сказать следующее: профессиональное развитие учителя никак не может идти отдельно от развития учащихся,  наоборот, все вместе в целом и воссоздает картину успешного состоявшегося педагога.</w:t>
      </w:r>
    </w:p>
    <w:p>
      <w:pPr>
        <w:jc w:val="center"/>
        <w:rPr>
          <w:rFonts w:ascii="Times New Roman" w:hAnsi="Times New Roman" w:cs="Times New Roman"/>
        </w:rPr>
      </w:pPr>
      <w:r>
        <w:rPr>
          <w:rFonts w:ascii="Times New Roman" w:hAnsi="Times New Roman" w:cs="Times New Roman"/>
        </w:rPr>
        <w:t>Литература:</w:t>
      </w:r>
    </w:p>
    <w:p>
      <w:pPr>
        <w:rPr>
          <w:rFonts w:ascii="Times New Roman" w:hAnsi="Times New Roman" w:cs="Times New Roman"/>
        </w:rPr>
      </w:pPr>
      <w:r>
        <w:rPr>
          <w:rFonts w:ascii="Times New Roman" w:hAnsi="Times New Roman" w:cs="Times New Roman"/>
        </w:rPr>
        <w:t xml:space="preserve"> Беспалько В.П. Слагаемые педагогической технологии. – М.: Республика, 1989. – 190 с.</w:t>
      </w:r>
    </w:p>
    <w:p>
      <w:pPr>
        <w:rPr>
          <w:rFonts w:ascii="Times New Roman" w:hAnsi="Times New Roman" w:cs="Times New Roman"/>
        </w:rPr>
      </w:pPr>
      <w:r>
        <w:rPr>
          <w:rFonts w:ascii="Times New Roman" w:hAnsi="Times New Roman" w:cs="Times New Roman"/>
        </w:rPr>
        <w:t>Подунов А.С. Слагаемые мастерства педагога. – М.: ДОСААФ, 1999. – 96 с. Симонов В.М. педагогика. Краткий курс лекций. Волгоград: учитель, 2008. – 84 с. Фото автора. На открытом уроке.</w:t>
      </w:r>
      <w:r>
        <w:rPr>
          <w:rFonts w:ascii="Times New Roman" w:hAnsi="Times New Roman" w:cs="Times New Roman"/>
        </w:rPr>
        <w:br w:type="textWrapping"/>
      </w:r>
      <w:r>
        <w:rPr>
          <w:rFonts w:ascii="Times New Roman" w:hAnsi="Times New Roman" w:cs="Times New Roman"/>
        </w:rPr>
        <w:br w:type="textWrapping"/>
      </w:r>
      <w:r>
        <w:rPr>
          <w:rFonts w:ascii="Times New Roman" w:hAnsi="Times New Roman" w:cs="Times New Roman"/>
        </w:rPr>
        <w:t>Стекленева С. Ю. Педагог в школе будущего. Педагогические размышления // Молодой ученый. — 2011. — №6. Т.2. — С. 162-165. — URL https://moluch.ru/archive/29/3290/ (дата обращения: 12.11.2019).</w:t>
      </w:r>
    </w:p>
    <w:p>
      <w:pPr>
        <w:rPr>
          <w:rFonts w:ascii="Times New Roman" w:hAnsi="Times New Roman" w:cs="Times New Roman"/>
        </w:rPr>
      </w:pPr>
      <w:r>
        <w:rPr>
          <w:rFonts w:ascii="Times New Roman" w:hAnsi="Times New Roman" w:cs="Times New Roman"/>
        </w:rPr>
        <w:t>Айзенк М. Психология: комплексный подход – 2002 стр.211</w:t>
      </w:r>
    </w:p>
    <w:p>
      <w:pPr>
        <w:rPr>
          <w:rFonts w:ascii="Times New Roman" w:hAnsi="Times New Roman" w:cs="Times New Roman"/>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04C15"/>
    <w:rsid w:val="144F6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2023-11-10T11:57:00Z</dcterms:created>
  <dc:creator>User</dc:creator>
  <cp:lastModifiedBy>User</cp:lastModifiedBy>
  <dcterms:modified xsi:type="dcterms:W3CDTF">2023-12-07T18:09:20Z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72B685237ACE4B93972E57CCBE42FAFB_12</vt:lpwstr>
  </property>
</Properties>
</file>