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1126"/>
        <w:gridCol w:w="6089"/>
      </w:tblGrid>
      <w:tr w:rsidR="007B16B3" w:rsidTr="007B16B3">
        <w:tc>
          <w:tcPr>
            <w:tcW w:w="3256" w:type="dxa"/>
            <w:gridSpan w:val="2"/>
          </w:tcPr>
          <w:p w:rsidR="007B16B3" w:rsidRPr="00610B34" w:rsidRDefault="007B16B3" w:rsidP="0061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3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t xml:space="preserve">  </w:t>
            </w: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Лесостепи и степи Казахстана.</w:t>
            </w:r>
          </w:p>
        </w:tc>
        <w:tc>
          <w:tcPr>
            <w:tcW w:w="6089" w:type="dxa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Школа: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№100</w:t>
            </w:r>
          </w:p>
        </w:tc>
      </w:tr>
      <w:tr w:rsidR="007B16B3" w:rsidTr="007B16B3">
        <w:tc>
          <w:tcPr>
            <w:tcW w:w="3256" w:type="dxa"/>
            <w:gridSpan w:val="2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3 Дата: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05.09.20 г</w:t>
            </w:r>
          </w:p>
        </w:tc>
        <w:tc>
          <w:tcPr>
            <w:tcW w:w="6089" w:type="dxa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4 Имя учителя: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Коккозова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Куанышевна</w:t>
            </w:r>
            <w:proofErr w:type="spellEnd"/>
          </w:p>
        </w:tc>
      </w:tr>
      <w:tr w:rsidR="007B16B3" w:rsidTr="007B16B3">
        <w:tc>
          <w:tcPr>
            <w:tcW w:w="3256" w:type="dxa"/>
            <w:gridSpan w:val="2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5 КЛАСС: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6089" w:type="dxa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Количество присутствующих:  </w:t>
            </w:r>
          </w:p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отсутствующих</w:t>
            </w:r>
          </w:p>
        </w:tc>
      </w:tr>
      <w:tr w:rsidR="007B16B3" w:rsidTr="007B16B3">
        <w:tc>
          <w:tcPr>
            <w:tcW w:w="2130" w:type="dxa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15" w:type="dxa"/>
            <w:gridSpan w:val="2"/>
          </w:tcPr>
          <w:p w:rsidR="007B16B3" w:rsidRPr="00F47CDF" w:rsidRDefault="007B16B3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DF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решать учебные задачи нестандартного развивающего характера с применением их в практической деятельности.</w:t>
            </w:r>
          </w:p>
        </w:tc>
      </w:tr>
      <w:tr w:rsidR="007B16B3" w:rsidTr="007B16B3">
        <w:tc>
          <w:tcPr>
            <w:tcW w:w="2130" w:type="dxa"/>
          </w:tcPr>
          <w:p w:rsidR="007B16B3" w:rsidRPr="007B16B3" w:rsidRDefault="007B16B3" w:rsidP="007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B3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7215" w:type="dxa"/>
            <w:gridSpan w:val="2"/>
          </w:tcPr>
          <w:p w:rsidR="00F47CDF" w:rsidRPr="00F47CDF" w:rsidRDefault="007B16B3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DF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 будут </w:t>
            </w:r>
            <w:r w:rsidR="00F47CDF" w:rsidRPr="00F47CDF">
              <w:rPr>
                <w:rFonts w:ascii="Times New Roman" w:hAnsi="Times New Roman" w:cs="Times New Roman"/>
                <w:sz w:val="28"/>
                <w:szCs w:val="28"/>
              </w:rPr>
              <w:t>уметь: Различать природные зоны Казахстана.</w:t>
            </w:r>
          </w:p>
          <w:p w:rsidR="00F47CDF" w:rsidRPr="00F47CDF" w:rsidRDefault="007B16B3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DF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учащихся будут уметь: </w:t>
            </w:r>
            <w:r w:rsidR="00F47CDF" w:rsidRPr="00F47CDF">
              <w:rPr>
                <w:rFonts w:ascii="Times New Roman" w:hAnsi="Times New Roman" w:cs="Times New Roman"/>
                <w:sz w:val="28"/>
                <w:szCs w:val="28"/>
              </w:rPr>
              <w:t>Определять границы природных зон по карте.</w:t>
            </w:r>
          </w:p>
          <w:p w:rsidR="007B16B3" w:rsidRPr="00F47CDF" w:rsidRDefault="007B16B3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DF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учащиеся будут </w:t>
            </w:r>
            <w:r w:rsidR="00F47CDF" w:rsidRPr="00F47CD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="00F47CDF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х</w:t>
            </w:r>
            <w:r w:rsidR="00F47CDF" w:rsidRPr="00F47CDF">
              <w:rPr>
                <w:rFonts w:ascii="Times New Roman" w:hAnsi="Times New Roman" w:cs="Times New Roman"/>
                <w:sz w:val="28"/>
                <w:szCs w:val="28"/>
              </w:rPr>
              <w:t>арактеристику по каждой природной зоне.</w:t>
            </w:r>
          </w:p>
        </w:tc>
      </w:tr>
      <w:tr w:rsidR="007B16B3" w:rsidTr="00BE4341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130" w:type="dxa"/>
          </w:tcPr>
          <w:p w:rsidR="007B16B3" w:rsidRPr="00BE4341" w:rsidRDefault="007B16B3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Языковая цель/ язык предмета</w:t>
            </w:r>
          </w:p>
        </w:tc>
        <w:tc>
          <w:tcPr>
            <w:tcW w:w="7215" w:type="dxa"/>
            <w:gridSpan w:val="2"/>
          </w:tcPr>
          <w:p w:rsidR="00F47CDF" w:rsidRPr="00BE4341" w:rsidRDefault="00F47CDF" w:rsidP="00F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могут: 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Дать краткую экономическую </w:t>
            </w:r>
            <w:proofErr w:type="gramStart"/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оценку  природным</w:t>
            </w:r>
            <w:proofErr w:type="gramEnd"/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 зонам лес</w:t>
            </w:r>
            <w:r w:rsidR="00BE4341" w:rsidRPr="00BE4341">
              <w:rPr>
                <w:rFonts w:ascii="Times New Roman" w:hAnsi="Times New Roman" w:cs="Times New Roman"/>
                <w:sz w:val="28"/>
                <w:szCs w:val="28"/>
              </w:rPr>
              <w:t>остепи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 и степи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41" w:rsidRPr="00BE4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CDF" w:rsidRDefault="00F47CDF" w:rsidP="00F47CDF">
            <w:r>
              <w:t xml:space="preserve"> </w:t>
            </w:r>
          </w:p>
          <w:p w:rsidR="00F47CDF" w:rsidRPr="00BE4341" w:rsidRDefault="00BE4341" w:rsidP="00F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Протяженность природных зон, почвы, природные ресурсы, солнечная радиация, рельеф.</w:t>
            </w:r>
            <w:r w:rsidR="00F47CDF"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CDF" w:rsidRDefault="00F47CDF" w:rsidP="00F47CDF">
            <w:r>
              <w:t xml:space="preserve"> </w:t>
            </w:r>
          </w:p>
          <w:p w:rsidR="007B16B3" w:rsidRDefault="007B16B3" w:rsidP="00F47CDF"/>
        </w:tc>
      </w:tr>
      <w:tr w:rsidR="00BE4341" w:rsidTr="007B16B3">
        <w:tblPrEx>
          <w:tblLook w:val="0000" w:firstRow="0" w:lastRow="0" w:firstColumn="0" w:lastColumn="0" w:noHBand="0" w:noVBand="0"/>
        </w:tblPrEx>
        <w:trPr>
          <w:trHeight w:val="4710"/>
        </w:trPr>
        <w:tc>
          <w:tcPr>
            <w:tcW w:w="2130" w:type="dxa"/>
          </w:tcPr>
          <w:p w:rsidR="00BE4341" w:rsidRPr="00BE4341" w:rsidRDefault="00BE4341" w:rsidP="007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Предшествующее обучение</w:t>
            </w:r>
          </w:p>
        </w:tc>
        <w:tc>
          <w:tcPr>
            <w:tcW w:w="7215" w:type="dxa"/>
            <w:gridSpan w:val="2"/>
          </w:tcPr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Проверка домашних заданий:</w:t>
            </w:r>
          </w:p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№1 – карточка с вопросом: «Всякое растительное сообщество является неотъемлемой частью ландшафта…</w:t>
            </w:r>
            <w:proofErr w:type="gramStart"/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»,-</w:t>
            </w:r>
            <w:proofErr w:type="gramEnd"/>
            <w:r w:rsidRPr="00BE4341">
              <w:rPr>
                <w:rFonts w:ascii="Times New Roman" w:hAnsi="Times New Roman" w:cs="Times New Roman"/>
                <w:sz w:val="28"/>
                <w:szCs w:val="28"/>
              </w:rPr>
              <w:t xml:space="preserve"> Л.С. Берг. Дать характеристику растительного мира Казахстана.</w:t>
            </w:r>
          </w:p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№2 - карточка с вопросом: Как вы считаете: влияет ли высотная поясность на растительный и животный мир горных районов. Обоснуйте свой ответ;</w:t>
            </w:r>
          </w:p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№3 - карточка с вопросом: Какие климатические факторы способствуют формированию растительного и животного мира;</w:t>
            </w:r>
          </w:p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№4 – карточка - задание группе «Критиков»: дополнить или исправить ответы одноклассников 1, 2, 3 групп одноклассников;</w:t>
            </w:r>
          </w:p>
          <w:p w:rsid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4341">
              <w:rPr>
                <w:rFonts w:ascii="Times New Roman" w:hAnsi="Times New Roman" w:cs="Times New Roman"/>
                <w:sz w:val="28"/>
                <w:szCs w:val="28"/>
              </w:rPr>
              <w:tab/>
              <w:t>№5 - карточка - задание группе «Экспертов»: Определить уровень правильности ответов и, аргументируя, оценить работу групп.</w:t>
            </w:r>
          </w:p>
          <w:p w:rsid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41" w:rsidRPr="00BE4341" w:rsidRDefault="00BE4341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CE3" w:rsidRDefault="00970CE3"/>
    <w:p w:rsidR="00BE4341" w:rsidRDefault="00BE43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10539"/>
        <w:gridCol w:w="1736"/>
      </w:tblGrid>
      <w:tr w:rsidR="00BE4341" w:rsidRPr="00610B34" w:rsidTr="007D4607">
        <w:tc>
          <w:tcPr>
            <w:tcW w:w="9870" w:type="dxa"/>
            <w:gridSpan w:val="3"/>
          </w:tcPr>
          <w:p w:rsidR="00BE4341" w:rsidRPr="00610B34" w:rsidRDefault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34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422592" w:rsidRPr="00610B34" w:rsidTr="007D4607">
        <w:tc>
          <w:tcPr>
            <w:tcW w:w="2085" w:type="dxa"/>
          </w:tcPr>
          <w:p w:rsidR="00BE4341" w:rsidRPr="00610B34" w:rsidRDefault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34">
              <w:rPr>
                <w:rFonts w:ascii="Times New Roman" w:hAnsi="Times New Roman" w:cs="Times New Roman"/>
                <w:sz w:val="28"/>
                <w:szCs w:val="28"/>
              </w:rPr>
              <w:t>Запланированное время</w:t>
            </w:r>
          </w:p>
        </w:tc>
        <w:tc>
          <w:tcPr>
            <w:tcW w:w="6557" w:type="dxa"/>
          </w:tcPr>
          <w:p w:rsidR="00BE4341" w:rsidRPr="00610B34" w:rsidRDefault="00610B34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34">
              <w:rPr>
                <w:rFonts w:ascii="Times New Roman" w:hAnsi="Times New Roman" w:cs="Times New Roman"/>
                <w:sz w:val="28"/>
                <w:szCs w:val="28"/>
              </w:rPr>
              <w:t>Запланированные задания</w:t>
            </w:r>
          </w:p>
        </w:tc>
        <w:tc>
          <w:tcPr>
            <w:tcW w:w="1216" w:type="dxa"/>
          </w:tcPr>
          <w:p w:rsidR="00BE4341" w:rsidRPr="00610B34" w:rsidRDefault="00610B34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34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944B04" w:rsidRPr="00610B34" w:rsidTr="007D4607">
        <w:trPr>
          <w:trHeight w:val="8069"/>
        </w:trPr>
        <w:tc>
          <w:tcPr>
            <w:tcW w:w="2085" w:type="dxa"/>
          </w:tcPr>
          <w:p w:rsidR="00944B04" w:rsidRPr="007D4607" w:rsidRDefault="00944B04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Орг. момент. 2-3 минуты.</w:t>
            </w:r>
          </w:p>
          <w:p w:rsidR="00944B04" w:rsidRPr="007D4607" w:rsidRDefault="00944B04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607">
              <w:rPr>
                <w:rFonts w:ascii="Times New Roman" w:hAnsi="Times New Roman" w:cs="Times New Roman"/>
                <w:sz w:val="28"/>
                <w:szCs w:val="28"/>
              </w:rPr>
              <w:t>Формирование групп.</w:t>
            </w:r>
            <w:r w:rsidR="00A45905" w:rsidRPr="007D4607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</w:p>
          <w:p w:rsidR="00144E37" w:rsidRDefault="00144E37" w:rsidP="0014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3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60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45905" w:rsidRDefault="00A45905" w:rsidP="00A4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05" w:rsidRDefault="00A45905" w:rsidP="00A4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05" w:rsidRPr="00A45905" w:rsidRDefault="00A45905" w:rsidP="00A45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05" w:rsidRPr="005C160C" w:rsidRDefault="007D4607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5C160C" w:rsidRDefault="007D4607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Pr="005C160C" w:rsidRDefault="005C160C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5C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5C160C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5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ответ</w:t>
            </w: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92" w:rsidRPr="005C160C" w:rsidRDefault="00422592" w:rsidP="0042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 w:rsidR="00B92F59">
              <w:rPr>
                <w:rFonts w:ascii="Times New Roman" w:hAnsi="Times New Roman" w:cs="Times New Roman"/>
                <w:sz w:val="28"/>
                <w:szCs w:val="28"/>
              </w:rPr>
              <w:t xml:space="preserve"> 5мин</w:t>
            </w:r>
            <w:bookmarkStart w:id="0" w:name="_GoBack"/>
            <w:bookmarkEnd w:id="0"/>
          </w:p>
        </w:tc>
        <w:tc>
          <w:tcPr>
            <w:tcW w:w="6557" w:type="dxa"/>
          </w:tcPr>
          <w:p w:rsidR="00944B04" w:rsidRPr="00144E37" w:rsidRDefault="00944B04" w:rsidP="00BE4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04" w:rsidRPr="00144E37" w:rsidRDefault="00944B04" w:rsidP="00BE4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37" w:rsidRDefault="00144E37" w:rsidP="00144E37">
            <w:pPr>
              <w:pStyle w:val="a4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144E37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  <w:p w:rsidR="00A45905" w:rsidRPr="005C160C" w:rsidRDefault="00A45905" w:rsidP="00144E37">
            <w:pPr>
              <w:pStyle w:val="a4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на группы. Распределение ролей в группах </w:t>
            </w:r>
            <w:r w:rsidR="007D4607" w:rsidRPr="005C160C">
              <w:rPr>
                <w:rFonts w:ascii="Times New Roman" w:hAnsi="Times New Roman" w:cs="Times New Roman"/>
                <w:sz w:val="28"/>
                <w:szCs w:val="28"/>
              </w:rPr>
              <w:t>– спикер.</w:t>
            </w:r>
          </w:p>
          <w:p w:rsidR="007D4607" w:rsidRPr="007D4607" w:rsidRDefault="007D4607" w:rsidP="00144E37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  <w:p w:rsidR="005C160C" w:rsidRDefault="005C160C" w:rsidP="007D4607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07" w:rsidRPr="005C160C" w:rsidRDefault="007D4607" w:rsidP="005C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Введение:</w:t>
            </w:r>
          </w:p>
          <w:p w:rsidR="00A45905" w:rsidRPr="005C160C" w:rsidRDefault="007D4607" w:rsidP="007D4607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картинки и узнайте, какая сегодня тема. ученики определяют тему, глядя на картинки</w:t>
            </w:r>
          </w:p>
          <w:p w:rsidR="007D4607" w:rsidRPr="00144E37" w:rsidRDefault="007D4607" w:rsidP="007D4607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37" w:rsidRPr="00422592" w:rsidRDefault="00144E37" w:rsidP="00144E37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Текст:</w:t>
            </w:r>
          </w:p>
          <w:p w:rsidR="007D4607" w:rsidRPr="00422592" w:rsidRDefault="00144E37" w:rsidP="00422592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В 1696 году правительство России предписало тобольскому воеводе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А.Нарышкину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«учинить чертеж», т. е. составить географическую карту казахской земли. Выполнить чертеж воевода поручил тобольскому служащему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С.У.Ремезову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. В предписании было указано: «Написать степи от Тобольска до Казачьи орды и до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Бухареи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и </w:t>
            </w:r>
            <w:proofErr w:type="gram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до Хивы</w:t>
            </w:r>
            <w:proofErr w:type="gram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и до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Еика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, и до Астрахани,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куды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ближе и сколь далеко днями в ход пути сухим и водяным, летом и зимою и реки числом и величиною и корм людям и скоту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бесскуден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бы, и переправы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переходны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б, и каменные горы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проходны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б, урочища ведомы, и всему учинить наличный чертеж трех аршин длины поперек двух, и на чертеже подписать именно».</w:t>
            </w:r>
          </w:p>
          <w:p w:rsidR="007D4607" w:rsidRPr="00422592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5C160C" w:rsidRPr="0042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160C" w:rsidRPr="0042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proofErr w:type="gramEnd"/>
            <w:r w:rsidR="005C160C" w:rsidRPr="0042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422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tbl>
            <w:tblPr>
              <w:tblW w:w="1006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8389"/>
              <w:gridCol w:w="935"/>
            </w:tblGrid>
            <w:tr w:rsidR="007D4607" w:rsidRPr="007D4607" w:rsidTr="007D4607">
              <w:tc>
                <w:tcPr>
                  <w:tcW w:w="33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№ </w:t>
                  </w:r>
                  <w:r w:rsidRPr="007D46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п/п</w:t>
                  </w:r>
                </w:p>
              </w:tc>
              <w:tc>
                <w:tcPr>
                  <w:tcW w:w="87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Вопросы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Ответ: да/нет</w:t>
                  </w:r>
                </w:p>
              </w:tc>
            </w:tr>
            <w:tr w:rsidR="007D4607" w:rsidRPr="007D4607" w:rsidTr="007D4607">
              <w:tc>
                <w:tcPr>
                  <w:tcW w:w="33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Лесостепи находятся на севере Казахстана и протянулись с запада на восток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4607" w:rsidRPr="007D4607" w:rsidTr="007D4607">
              <w:tc>
                <w:tcPr>
                  <w:tcW w:w="33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7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Лесостепи находятся на западе Казахстана и протянулись с юга на север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4607" w:rsidRPr="007D4607" w:rsidTr="007D4607">
              <w:tc>
                <w:tcPr>
                  <w:tcW w:w="33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Степи находятся к югу от лесостепи и протянулись с запада на восток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4607" w:rsidRPr="007D4607" w:rsidTr="007D4607">
              <w:tc>
                <w:tcPr>
                  <w:tcW w:w="33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7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6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Степи находятся в бассейне Аральского моря и протянулись с запада на восток</w:t>
                  </w:r>
                </w:p>
              </w:tc>
              <w:tc>
                <w:tcPr>
                  <w:tcW w:w="9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4607" w:rsidRPr="007D4607" w:rsidRDefault="007D4607" w:rsidP="007D460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4607" w:rsidRPr="005C160C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Пояснение: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помощью параграфа 38 и данной картосхемы определите правильный ответ.</w:t>
            </w:r>
          </w:p>
          <w:p w:rsidR="007D4607" w:rsidRPr="005C160C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Компетентность: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толкование;</w:t>
            </w:r>
          </w:p>
          <w:p w:rsidR="007D4607" w:rsidRPr="005C160C" w:rsidRDefault="007D4607" w:rsidP="007D4607">
            <w:pPr>
              <w:shd w:val="clear" w:color="auto" w:fill="FFFFFF"/>
              <w:spacing w:after="150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Контекст: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местный;</w:t>
            </w:r>
          </w:p>
          <w:p w:rsidR="007D4607" w:rsidRPr="005C160C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природные ресурсы;</w:t>
            </w:r>
          </w:p>
          <w:p w:rsidR="007D4607" w:rsidRPr="005C160C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  <w:p w:rsidR="007D4607" w:rsidRPr="005C160C" w:rsidRDefault="007D4607" w:rsidP="007D46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ответ: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да, нет, да, нет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 </w:t>
            </w:r>
            <w:proofErr w:type="spellStart"/>
            <w:r w:rsidRPr="005C160C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proofErr w:type="gramEnd"/>
            <w:r w:rsidRPr="005C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C16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C160C" w:rsidRPr="00422592" w:rsidRDefault="005C160C" w:rsidP="0042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Тема «Лесостепи и степи»</w:t>
            </w:r>
          </w:p>
          <w:p w:rsidR="005C160C" w:rsidRPr="00422592" w:rsidRDefault="005C160C" w:rsidP="0042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Пояснение: в </w:t>
            </w:r>
            <w:proofErr w:type="spellStart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лесостепях</w:t>
            </w:r>
            <w:proofErr w:type="spellEnd"/>
            <w:r w:rsidRPr="00422592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Казахстана размещены черноземные, серые лесные почвы; в степях – сухие каштановые, черноземы.</w:t>
            </w:r>
          </w:p>
          <w:p w:rsidR="005C160C" w:rsidRPr="00422592" w:rsidRDefault="005C160C" w:rsidP="0042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Схема «Типы почв Казахстана»</w:t>
            </w:r>
          </w:p>
          <w:p w:rsidR="005C160C" w:rsidRPr="00422592" w:rsidRDefault="005C160C" w:rsidP="00422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592">
              <w:rPr>
                <w:rFonts w:ascii="Times New Roman" w:hAnsi="Times New Roman" w:cs="Times New Roman"/>
                <w:sz w:val="28"/>
                <w:szCs w:val="28"/>
              </w:rPr>
              <w:t>Вопрос: Какие факторы способствовали образованию и размещению этих типов почв?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Ответ: свободный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Компетентность: толкование;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Контекст: местный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Содержание: природные ресурсы</w:t>
            </w:r>
          </w:p>
          <w:p w:rsidR="005C160C" w:rsidRP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  <w:p w:rsidR="005C160C" w:rsidRPr="00422592" w:rsidRDefault="005C160C" w:rsidP="00422592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Ожидаемый ответ: солнечная радиация, влага, рельеф.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параграф 38 и картосхему «Сельскохозяйственных угодий Казахстана» ответить на вопрос: Для какой хозяйственной деятельности пригодны почвы лесостепной и степной зоны?</w:t>
            </w:r>
          </w:p>
          <w:tbl>
            <w:tblPr>
              <w:tblW w:w="946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8457"/>
            </w:tblGrid>
            <w:tr w:rsidR="005C160C" w:rsidRPr="005C160C" w:rsidTr="00914E95">
              <w:tc>
                <w:tcPr>
                  <w:tcW w:w="9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Ответы</w:t>
                  </w:r>
                </w:p>
              </w:tc>
              <w:tc>
                <w:tcPr>
                  <w:tcW w:w="80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Вопросы</w:t>
                  </w:r>
                </w:p>
              </w:tc>
            </w:tr>
            <w:tr w:rsidR="005C160C" w:rsidRPr="005C160C" w:rsidTr="00914E95">
              <w:tc>
                <w:tcPr>
                  <w:tcW w:w="9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80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Развития растениеводства и животноводства</w:t>
                  </w:r>
                </w:p>
              </w:tc>
            </w:tr>
            <w:tr w:rsidR="005C160C" w:rsidRPr="005C160C" w:rsidTr="00914E95">
              <w:tc>
                <w:tcPr>
                  <w:tcW w:w="9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80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Выращивание пшеницы, гречки, ячменя, подсолнечника</w:t>
                  </w:r>
                </w:p>
              </w:tc>
            </w:tr>
            <w:tr w:rsidR="005C160C" w:rsidRPr="005C160C" w:rsidTr="00914E95">
              <w:tc>
                <w:tcPr>
                  <w:tcW w:w="9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80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Разведение маралов, крупнорогатого скота, коневодства, овцеводства</w:t>
                  </w:r>
                </w:p>
              </w:tc>
            </w:tr>
            <w:tr w:rsidR="005C160C" w:rsidRPr="005C160C" w:rsidTr="00914E95">
              <w:tc>
                <w:tcPr>
                  <w:tcW w:w="9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80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C160C" w:rsidRPr="005C160C" w:rsidRDefault="005C160C" w:rsidP="005C16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6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природоохранных зон, охота, рыболовства</w:t>
                  </w:r>
                </w:p>
              </w:tc>
            </w:tr>
          </w:tbl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Компетентность: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толкование;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Контекст: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местный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природные ресурсы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4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ответ: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№4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Охарактеризовать природные зоны степей и </w:t>
            </w:r>
            <w:proofErr w:type="spellStart"/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лесостепей</w:t>
            </w:r>
            <w:proofErr w:type="spellEnd"/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Казахстана с помощью заданного плана: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природной зоны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Климатические условия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Почвенный и растительный покров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Животный мир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хозяйстве</w:t>
            </w:r>
          </w:p>
          <w:p w:rsidR="005C160C" w:rsidRPr="005C160C" w:rsidRDefault="005C160C" w:rsidP="005C160C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и их решения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Ответ: 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Компетентность: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толкование;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Контекст: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местный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Содержание:</w:t>
            </w:r>
            <w:r w:rsidRPr="005C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природные ресурсы</w:t>
            </w:r>
          </w:p>
          <w:p w:rsidR="005C160C" w:rsidRPr="005C160C" w:rsidRDefault="005C160C" w:rsidP="005C16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60C" w:rsidRDefault="005C160C" w:rsidP="00422592">
            <w:pPr>
              <w:pStyle w:val="a4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35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2284"/>
              <w:gridCol w:w="2551"/>
              <w:gridCol w:w="4688"/>
            </w:tblGrid>
            <w:tr w:rsidR="00422592" w:rsidRPr="00EE556E" w:rsidTr="00914E95"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№ </w:t>
                  </w:r>
                  <w:r w:rsidRPr="00EE55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п/п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План ответа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Лесостепи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Степи</w:t>
                  </w:r>
                </w:p>
              </w:tc>
            </w:tr>
            <w:tr w:rsidR="00422592" w:rsidRPr="00EE556E" w:rsidTr="00914E95">
              <w:trPr>
                <w:trHeight w:val="450"/>
              </w:trPr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Географическое положение природной зоны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На севере Казахстана, протянулись с запада на восток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Южнее зоны </w:t>
                  </w:r>
                  <w:proofErr w:type="spellStart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лесостепей</w:t>
                  </w:r>
                  <w:proofErr w:type="spellEnd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протянулись с запада на восток</w:t>
                  </w:r>
                </w:p>
              </w:tc>
            </w:tr>
            <w:tr w:rsidR="00422592" w:rsidRPr="00EE556E" w:rsidTr="00914E95">
              <w:trPr>
                <w:trHeight w:val="705"/>
              </w:trPr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Климатические условия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T января – (-24)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T июля – (+24)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Кол-во осадков 500 мм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T января – (-24)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T июля – (+24)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Кол-во осадков 300 мм</w:t>
                  </w:r>
                </w:p>
              </w:tc>
            </w:tr>
            <w:tr w:rsidR="00422592" w:rsidRPr="00EE556E" w:rsidTr="00914E95"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Почвенный и растительный покров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Черноземы, серые лесные. Растительность: березовые колки, ольха, рябина, осина, кустарники: боярышник, шиповник, черемуха.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Черноземы, сухие каштановые. Растительность: травянистая (полынь, ковыль, типчак), по долинам рек кустарники и деревья.</w:t>
                  </w:r>
                </w:p>
              </w:tc>
            </w:tr>
            <w:tr w:rsidR="00422592" w:rsidRPr="00EE556E" w:rsidTr="00914E95"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Животный мир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Лисы, лоси, маралы, волки, зайцы, косули, суслики, тушканчики. В долинах рек: бобры, ондатры, выдры.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Лисы, волки, зайцы, косули, суслики, тушканчики, змеи, ящерицы.</w:t>
                  </w:r>
                </w:p>
              </w:tc>
            </w:tr>
            <w:tr w:rsidR="00422592" w:rsidRPr="00EE556E" w:rsidTr="00914E95"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Использование в хозяйстве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Лесозаготовки, пашни – выращивание зерновых и технических культур, пастбища – КРС, мараловодство, коневодство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Растениеводство – зерновые и технические культуры с использованием поливные, бахчевые культуры, на пастбищах - овцеводство, КРС, коневодство</w:t>
                  </w:r>
                </w:p>
              </w:tc>
            </w:tr>
            <w:tr w:rsidR="00422592" w:rsidRPr="00EE556E" w:rsidTr="00914E95">
              <w:tc>
                <w:tcPr>
                  <w:tcW w:w="82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22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Экологические проблемы и их решения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Проблемы: ветровая эрозия на распаханных почвах, </w:t>
                  </w:r>
                  <w:proofErr w:type="spellStart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оскуднение</w:t>
                  </w:r>
                  <w:proofErr w:type="spellEnd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почв, вырубка лесов.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Решения: изменение технологий обработки почвы, внесение удобрений, расширение сети лесонасаждений и воспроизводства леса на вырубленных плантациях.</w:t>
                  </w:r>
                </w:p>
              </w:tc>
              <w:tc>
                <w:tcPr>
                  <w:tcW w:w="4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Проблемы: ветровая эрозия на распаханных почвах, </w:t>
                  </w:r>
                  <w:proofErr w:type="spellStart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оскуднение</w:t>
                  </w:r>
                  <w:proofErr w:type="spellEnd"/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почв.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E556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Решения: изменение технологий обработки почвы, внесение удобрений.</w:t>
                  </w:r>
                </w:p>
                <w:p w:rsidR="00422592" w:rsidRPr="00EE556E" w:rsidRDefault="00422592" w:rsidP="0042259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22592" w:rsidRPr="00EE556E" w:rsidRDefault="00422592" w:rsidP="0042259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Pr="00B92F59" w:rsidRDefault="00B92F59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работы в группах: заполнение оценочных листов</w:t>
            </w: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9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>Рефлексия:</w:t>
            </w:r>
          </w:p>
          <w:p w:rsidR="00B92F59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>«На уроке я работал на «5», «4», «3»»</w:t>
            </w:r>
          </w:p>
          <w:p w:rsidR="00B92F59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«Своей работой на уроке я </w:t>
            </w:r>
            <w:proofErr w:type="gramStart"/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помог:...</w:t>
            </w:r>
            <w:proofErr w:type="gramEnd"/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2F59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>«Урок для меня показался…»</w:t>
            </w:r>
          </w:p>
          <w:p w:rsidR="00B92F59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>«Я бы хотел на уроке еще…»</w:t>
            </w:r>
          </w:p>
          <w:p w:rsidR="005C160C" w:rsidRPr="00B92F59" w:rsidRDefault="00B92F59" w:rsidP="00B92F59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2F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Домашнее задание: § 38, на контурную карту нанести природные зона </w:t>
            </w:r>
            <w:proofErr w:type="spellStart"/>
            <w:r w:rsidRPr="00B92F59">
              <w:rPr>
                <w:rFonts w:ascii="Times New Roman" w:hAnsi="Times New Roman" w:cs="Times New Roman"/>
                <w:sz w:val="28"/>
                <w:szCs w:val="28"/>
              </w:rPr>
              <w:t>лесостепей</w:t>
            </w:r>
            <w:proofErr w:type="spellEnd"/>
            <w:r w:rsidRPr="00B92F59">
              <w:rPr>
                <w:rFonts w:ascii="Times New Roman" w:hAnsi="Times New Roman" w:cs="Times New Roman"/>
                <w:sz w:val="28"/>
                <w:szCs w:val="28"/>
              </w:rPr>
              <w:t xml:space="preserve"> и степей.</w:t>
            </w:r>
          </w:p>
          <w:p w:rsidR="005C160C" w:rsidRPr="00B92F59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Pr="00B92F59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0C" w:rsidRPr="00144E37" w:rsidRDefault="005C160C" w:rsidP="005C160C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D4607" w:rsidRDefault="007D4607" w:rsidP="00B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0C" w:rsidRDefault="005C160C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04" w:rsidRDefault="00944B04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5C160C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07" w:rsidRPr="007D4607" w:rsidRDefault="007D4607" w:rsidP="007D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341" w:rsidRDefault="00BE4341"/>
    <w:sectPr w:rsidR="00BE4341" w:rsidSect="00422592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31C"/>
    <w:multiLevelType w:val="multilevel"/>
    <w:tmpl w:val="A5C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1320D"/>
    <w:multiLevelType w:val="hybridMultilevel"/>
    <w:tmpl w:val="A18E443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5A0"/>
    <w:multiLevelType w:val="hybridMultilevel"/>
    <w:tmpl w:val="30ACA938"/>
    <w:lvl w:ilvl="0" w:tplc="04190001">
      <w:start w:val="1"/>
      <w:numFmt w:val="bullet"/>
      <w:lvlText w:val=""/>
      <w:lvlJc w:val="left"/>
      <w:pPr>
        <w:ind w:left="1200" w:hanging="11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5"/>
    <w:rsid w:val="00144E37"/>
    <w:rsid w:val="00422592"/>
    <w:rsid w:val="005C160C"/>
    <w:rsid w:val="00610B34"/>
    <w:rsid w:val="007B16B3"/>
    <w:rsid w:val="007D4607"/>
    <w:rsid w:val="00944B04"/>
    <w:rsid w:val="00970CE3"/>
    <w:rsid w:val="00A45905"/>
    <w:rsid w:val="00B31DE5"/>
    <w:rsid w:val="00B92F59"/>
    <w:rsid w:val="00BE4341"/>
    <w:rsid w:val="00F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C6B9"/>
  <w15:chartTrackingRefBased/>
  <w15:docId w15:val="{224AF973-924D-4153-A1E8-E50ACA8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2020-07-23T16:53:00Z</dcterms:created>
  <dcterms:modified xsi:type="dcterms:W3CDTF">2020-07-23T19:07:00Z</dcterms:modified>
</cp:coreProperties>
</file>