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85A85" w14:textId="0AFBCB03" w:rsidR="00247F3E" w:rsidRPr="00247F3E" w:rsidRDefault="00247F3E" w:rsidP="00247F3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47F3E">
        <w:rPr>
          <w:rFonts w:ascii="Times New Roman" w:hAnsi="Times New Roman" w:cs="Times New Roman"/>
          <w:b/>
          <w:bCs/>
        </w:rPr>
        <w:t xml:space="preserve">Коммунальное государственное учреждение «Средняя школа имени </w:t>
      </w:r>
      <w:proofErr w:type="spellStart"/>
      <w:r w:rsidRPr="00247F3E">
        <w:rPr>
          <w:rFonts w:ascii="Times New Roman" w:hAnsi="Times New Roman" w:cs="Times New Roman"/>
          <w:b/>
          <w:bCs/>
        </w:rPr>
        <w:t>Темиргали</w:t>
      </w:r>
      <w:proofErr w:type="spellEnd"/>
      <w:r w:rsidRPr="00247F3E">
        <w:rPr>
          <w:rFonts w:ascii="Times New Roman" w:hAnsi="Times New Roman" w:cs="Times New Roman"/>
          <w:b/>
          <w:bCs/>
        </w:rPr>
        <w:t xml:space="preserve"> Исабаева с пришкольным мини-центром» государственного учреждения</w:t>
      </w:r>
    </w:p>
    <w:p w14:paraId="6E3585C4" w14:textId="78A7E650" w:rsidR="00247F3E" w:rsidRPr="00247F3E" w:rsidRDefault="00247F3E" w:rsidP="00247F3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47F3E">
        <w:rPr>
          <w:rFonts w:ascii="Times New Roman" w:hAnsi="Times New Roman" w:cs="Times New Roman"/>
          <w:b/>
          <w:bCs/>
        </w:rPr>
        <w:t xml:space="preserve">«Отдел образования по Коксускому району Управления образования области </w:t>
      </w:r>
      <w:proofErr w:type="spellStart"/>
      <w:r w:rsidRPr="00247F3E">
        <w:rPr>
          <w:rFonts w:ascii="Times New Roman" w:hAnsi="Times New Roman" w:cs="Times New Roman"/>
          <w:b/>
          <w:bCs/>
        </w:rPr>
        <w:t>Жетісу</w:t>
      </w:r>
      <w:proofErr w:type="spellEnd"/>
      <w:r w:rsidRPr="00247F3E">
        <w:rPr>
          <w:rFonts w:ascii="Times New Roman" w:hAnsi="Times New Roman" w:cs="Times New Roman"/>
          <w:b/>
          <w:bCs/>
        </w:rPr>
        <w:t>»</w:t>
      </w:r>
    </w:p>
    <w:p w14:paraId="1659AE29" w14:textId="77777777" w:rsidR="00247F3E" w:rsidRPr="00247F3E" w:rsidRDefault="00247F3E" w:rsidP="00247F3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7328E1" w14:textId="31626708" w:rsidR="00247F3E" w:rsidRPr="00247F3E" w:rsidRDefault="00247F3E" w:rsidP="00247F3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247F3E">
        <w:rPr>
          <w:rFonts w:ascii="Times New Roman" w:hAnsi="Times New Roman" w:cs="Times New Roman"/>
          <w:b/>
          <w:bCs/>
        </w:rPr>
        <w:t xml:space="preserve">Автор статьи: </w:t>
      </w:r>
      <w:proofErr w:type="spellStart"/>
      <w:r w:rsidRPr="00247F3E">
        <w:rPr>
          <w:rFonts w:ascii="Times New Roman" w:hAnsi="Times New Roman" w:cs="Times New Roman"/>
          <w:b/>
          <w:bCs/>
        </w:rPr>
        <w:t>Саймасай</w:t>
      </w:r>
      <w:proofErr w:type="spellEnd"/>
      <w:r w:rsidRPr="00247F3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47F3E">
        <w:rPr>
          <w:rFonts w:ascii="Times New Roman" w:hAnsi="Times New Roman" w:cs="Times New Roman"/>
          <w:b/>
          <w:bCs/>
        </w:rPr>
        <w:t>Айдос</w:t>
      </w:r>
      <w:proofErr w:type="spellEnd"/>
      <w:r w:rsidRPr="00247F3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47F3E">
        <w:rPr>
          <w:rFonts w:ascii="Times New Roman" w:hAnsi="Times New Roman" w:cs="Times New Roman"/>
          <w:b/>
          <w:bCs/>
        </w:rPr>
        <w:t>Мұратұлы</w:t>
      </w:r>
      <w:proofErr w:type="spellEnd"/>
      <w:r w:rsidRPr="00247F3E">
        <w:rPr>
          <w:rFonts w:ascii="Times New Roman" w:hAnsi="Times New Roman" w:cs="Times New Roman"/>
          <w:b/>
          <w:bCs/>
        </w:rPr>
        <w:t xml:space="preserve">, </w:t>
      </w:r>
    </w:p>
    <w:p w14:paraId="0E7DB632" w14:textId="6D93DC31" w:rsidR="00247F3E" w:rsidRPr="00247F3E" w:rsidRDefault="00247F3E" w:rsidP="00247F3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247F3E">
        <w:rPr>
          <w:rFonts w:ascii="Times New Roman" w:hAnsi="Times New Roman" w:cs="Times New Roman"/>
          <w:b/>
          <w:bCs/>
        </w:rPr>
        <w:t>учитель казахского языка и литературы</w:t>
      </w:r>
    </w:p>
    <w:p w14:paraId="6D9BF82D" w14:textId="77777777" w:rsidR="00247F3E" w:rsidRDefault="00247F3E" w:rsidP="00247F3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BB536D" w14:textId="07C3623A" w:rsidR="00247F3E" w:rsidRPr="00247F3E" w:rsidRDefault="00247F3E" w:rsidP="00247F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F3E">
        <w:rPr>
          <w:rFonts w:ascii="Times New Roman" w:hAnsi="Times New Roman" w:cs="Times New Roman"/>
          <w:b/>
          <w:bCs/>
          <w:sz w:val="28"/>
          <w:szCs w:val="28"/>
        </w:rPr>
        <w:t>Как помочь ученикам заговорить на казахском языке: комплексный подход к развитию устной речи</w:t>
      </w:r>
    </w:p>
    <w:p w14:paraId="247C790E" w14:textId="418EFF6E" w:rsidR="00247F3E" w:rsidRPr="00247F3E" w:rsidRDefault="009249DD" w:rsidP="00247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7F3E" w:rsidRPr="00247F3E">
        <w:rPr>
          <w:rFonts w:ascii="Times New Roman" w:hAnsi="Times New Roman" w:cs="Times New Roman"/>
          <w:sz w:val="28"/>
          <w:szCs w:val="28"/>
        </w:rPr>
        <w:t>Владение устной речью – фундамент успешного изучения любого языка, и казахский не является исключением. Однако нередко ученики, обладая определенным багажом знаний, испытывают скованность и неуверенность, когда дело доходит до спонтанного общения. Задача педагога – создать такую образовательную среду, которая бы естественным образом стимулировала речевую активность, помогала преодолеть языковой барьер и способствовала формированию уверенного и свободного владения разговорным казахским языком. Предлагаемый комплексный подход объединяет проверенные методы и приемы, направленные на поэтапное развитие устной речи.</w:t>
      </w:r>
    </w:p>
    <w:p w14:paraId="563CDC9C" w14:textId="77777777" w:rsidR="00247F3E" w:rsidRPr="00247F3E" w:rsidRDefault="00247F3E" w:rsidP="00247F3E">
      <w:pPr>
        <w:rPr>
          <w:rFonts w:ascii="Times New Roman" w:hAnsi="Times New Roman" w:cs="Times New Roman"/>
          <w:sz w:val="28"/>
          <w:szCs w:val="28"/>
        </w:rPr>
      </w:pPr>
      <w:r w:rsidRPr="00247F3E">
        <w:rPr>
          <w:rFonts w:ascii="Times New Roman" w:hAnsi="Times New Roman" w:cs="Times New Roman"/>
          <w:b/>
          <w:bCs/>
          <w:sz w:val="28"/>
          <w:szCs w:val="28"/>
        </w:rPr>
        <w:t>I. Создание благоприятной коммуникативной среды:</w:t>
      </w:r>
    </w:p>
    <w:p w14:paraId="77E8344B" w14:textId="77777777" w:rsidR="00247F3E" w:rsidRPr="00247F3E" w:rsidRDefault="00247F3E" w:rsidP="00247F3E">
      <w:pPr>
        <w:rPr>
          <w:rFonts w:ascii="Times New Roman" w:hAnsi="Times New Roman" w:cs="Times New Roman"/>
          <w:sz w:val="28"/>
          <w:szCs w:val="28"/>
        </w:rPr>
      </w:pPr>
      <w:r w:rsidRPr="00247F3E">
        <w:rPr>
          <w:rFonts w:ascii="Times New Roman" w:hAnsi="Times New Roman" w:cs="Times New Roman"/>
          <w:sz w:val="28"/>
          <w:szCs w:val="28"/>
        </w:rPr>
        <w:t>Ключевым элементом является формирование на уроке атмосферы, в которой говорение становится не целью, а естественным инструментом взаимодействия.</w:t>
      </w:r>
    </w:p>
    <w:p w14:paraId="222B2978" w14:textId="19BBBC03" w:rsidR="00247F3E" w:rsidRPr="00247F3E" w:rsidRDefault="00247F3E" w:rsidP="00247F3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7F3E">
        <w:rPr>
          <w:rFonts w:ascii="Times New Roman" w:hAnsi="Times New Roman" w:cs="Times New Roman"/>
          <w:b/>
          <w:bCs/>
          <w:sz w:val="28"/>
          <w:szCs w:val="28"/>
        </w:rPr>
        <w:t>Речевая активизация в начале урока</w:t>
      </w:r>
      <w:r w:rsidR="009249D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47F3E">
        <w:rPr>
          <w:rFonts w:ascii="Times New Roman" w:hAnsi="Times New Roman" w:cs="Times New Roman"/>
          <w:sz w:val="28"/>
          <w:szCs w:val="28"/>
        </w:rPr>
        <w:t xml:space="preserve"> Регулярное проведение коротких </w:t>
      </w:r>
      <w:r w:rsidRPr="00247F3E">
        <w:rPr>
          <w:rFonts w:ascii="Times New Roman" w:hAnsi="Times New Roman" w:cs="Times New Roman"/>
          <w:b/>
          <w:bCs/>
          <w:sz w:val="28"/>
          <w:szCs w:val="28"/>
        </w:rPr>
        <w:t>"речевых разминок"</w:t>
      </w:r>
      <w:r w:rsidRPr="00247F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47F3E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247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F3E">
        <w:rPr>
          <w:rFonts w:ascii="Times New Roman" w:hAnsi="Times New Roman" w:cs="Times New Roman"/>
          <w:sz w:val="28"/>
          <w:szCs w:val="28"/>
        </w:rPr>
        <w:t>жаттықтыру</w:t>
      </w:r>
      <w:proofErr w:type="spellEnd"/>
      <w:r w:rsidRPr="00247F3E">
        <w:rPr>
          <w:rFonts w:ascii="Times New Roman" w:hAnsi="Times New Roman" w:cs="Times New Roman"/>
          <w:sz w:val="28"/>
          <w:szCs w:val="28"/>
        </w:rPr>
        <w:t xml:space="preserve">) позволяет настроить учеников на языковую деятельность, активизировать изученную лексику и снизить психологическое напряжение. Это могут быть: </w:t>
      </w:r>
    </w:p>
    <w:p w14:paraId="6CE29CC2" w14:textId="77777777" w:rsidR="00247F3E" w:rsidRPr="00247F3E" w:rsidRDefault="00247F3E" w:rsidP="00247F3E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7F3E">
        <w:rPr>
          <w:rFonts w:ascii="Times New Roman" w:hAnsi="Times New Roman" w:cs="Times New Roman"/>
          <w:sz w:val="28"/>
          <w:szCs w:val="28"/>
        </w:rPr>
        <w:t>Ответы на простые вопросы по пройденному материалу или текущим событиям.</w:t>
      </w:r>
    </w:p>
    <w:p w14:paraId="4CA4B935" w14:textId="77777777" w:rsidR="00247F3E" w:rsidRPr="00247F3E" w:rsidRDefault="00247F3E" w:rsidP="00247F3E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7F3E">
        <w:rPr>
          <w:rFonts w:ascii="Times New Roman" w:hAnsi="Times New Roman" w:cs="Times New Roman"/>
          <w:sz w:val="28"/>
          <w:szCs w:val="28"/>
        </w:rPr>
        <w:t>Краткое описание предложенного изображения или предмета.</w:t>
      </w:r>
    </w:p>
    <w:p w14:paraId="66621479" w14:textId="77777777" w:rsidR="00247F3E" w:rsidRPr="00247F3E" w:rsidRDefault="00247F3E" w:rsidP="00247F3E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7F3E">
        <w:rPr>
          <w:rFonts w:ascii="Times New Roman" w:hAnsi="Times New Roman" w:cs="Times New Roman"/>
          <w:sz w:val="28"/>
          <w:szCs w:val="28"/>
        </w:rPr>
        <w:t>Завершение начатых предложений.</w:t>
      </w:r>
    </w:p>
    <w:p w14:paraId="5BB84736" w14:textId="77777777" w:rsidR="00247F3E" w:rsidRPr="00247F3E" w:rsidRDefault="00247F3E" w:rsidP="00247F3E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7F3E">
        <w:rPr>
          <w:rFonts w:ascii="Times New Roman" w:hAnsi="Times New Roman" w:cs="Times New Roman"/>
          <w:sz w:val="28"/>
          <w:szCs w:val="28"/>
        </w:rPr>
        <w:t>Ассоциативные игры со словами.</w:t>
      </w:r>
    </w:p>
    <w:p w14:paraId="4790D9FA" w14:textId="7777970C" w:rsidR="00247F3E" w:rsidRPr="00247F3E" w:rsidRDefault="00247F3E" w:rsidP="00247F3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7F3E">
        <w:rPr>
          <w:rFonts w:ascii="Times New Roman" w:hAnsi="Times New Roman" w:cs="Times New Roman"/>
          <w:b/>
          <w:bCs/>
          <w:sz w:val="28"/>
          <w:szCs w:val="28"/>
        </w:rPr>
        <w:t>Моделирование реальных коммуникативных ситуаций</w:t>
      </w:r>
      <w:r w:rsidR="009249D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47F3E">
        <w:rPr>
          <w:rFonts w:ascii="Times New Roman" w:hAnsi="Times New Roman" w:cs="Times New Roman"/>
          <w:sz w:val="28"/>
          <w:szCs w:val="28"/>
        </w:rPr>
        <w:t xml:space="preserve"> Использование метода </w:t>
      </w:r>
      <w:r w:rsidRPr="00247F3E">
        <w:rPr>
          <w:rFonts w:ascii="Times New Roman" w:hAnsi="Times New Roman" w:cs="Times New Roman"/>
          <w:b/>
          <w:bCs/>
          <w:sz w:val="28"/>
          <w:szCs w:val="28"/>
        </w:rPr>
        <w:t>"ситуативного общения"</w:t>
      </w:r>
      <w:r w:rsidRPr="00247F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47F3E">
        <w:rPr>
          <w:rFonts w:ascii="Times New Roman" w:hAnsi="Times New Roman" w:cs="Times New Roman"/>
          <w:sz w:val="28"/>
          <w:szCs w:val="28"/>
        </w:rPr>
        <w:t>жағдаяттық</w:t>
      </w:r>
      <w:proofErr w:type="spellEnd"/>
      <w:r w:rsidRPr="00247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F3E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247F3E">
        <w:rPr>
          <w:rFonts w:ascii="Times New Roman" w:hAnsi="Times New Roman" w:cs="Times New Roman"/>
          <w:sz w:val="28"/>
          <w:szCs w:val="28"/>
        </w:rPr>
        <w:t>) позволяет ученикам применять языковые знания в контексте практических задач. Разыгрывание диалогов в парах или группах на темы "Знакомство", "Покупки", "Транспорт", "Досуг" и другие, с использованием реквизита и наглядных пособий, делает обучение более живым и запоминающимся.</w:t>
      </w:r>
    </w:p>
    <w:p w14:paraId="1B073339" w14:textId="621F9193" w:rsidR="00247F3E" w:rsidRPr="00247F3E" w:rsidRDefault="00247F3E" w:rsidP="00247F3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7F3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Организация дискуссий и обмена </w:t>
      </w:r>
      <w:proofErr w:type="gramStart"/>
      <w:r w:rsidRPr="00247F3E">
        <w:rPr>
          <w:rFonts w:ascii="Times New Roman" w:hAnsi="Times New Roman" w:cs="Times New Roman"/>
          <w:b/>
          <w:bCs/>
          <w:sz w:val="28"/>
          <w:szCs w:val="28"/>
        </w:rPr>
        <w:t>мнениями</w:t>
      </w:r>
      <w:r w:rsidRPr="00247F3E">
        <w:rPr>
          <w:rFonts w:ascii="Times New Roman" w:hAnsi="Times New Roman" w:cs="Times New Roman"/>
          <w:sz w:val="28"/>
          <w:szCs w:val="28"/>
        </w:rPr>
        <w:t xml:space="preserve"> </w:t>
      </w:r>
      <w:r w:rsidR="009249DD">
        <w:rPr>
          <w:rFonts w:ascii="Times New Roman" w:hAnsi="Times New Roman" w:cs="Times New Roman"/>
          <w:sz w:val="28"/>
          <w:szCs w:val="28"/>
        </w:rPr>
        <w:t>.</w:t>
      </w:r>
      <w:r w:rsidRPr="00247F3E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Pr="00247F3E">
        <w:rPr>
          <w:rFonts w:ascii="Times New Roman" w:hAnsi="Times New Roman" w:cs="Times New Roman"/>
          <w:sz w:val="28"/>
          <w:szCs w:val="28"/>
        </w:rPr>
        <w:t xml:space="preserve"> </w:t>
      </w:r>
      <w:r w:rsidRPr="00247F3E">
        <w:rPr>
          <w:rFonts w:ascii="Times New Roman" w:hAnsi="Times New Roman" w:cs="Times New Roman"/>
          <w:b/>
          <w:bCs/>
          <w:sz w:val="28"/>
          <w:szCs w:val="28"/>
        </w:rPr>
        <w:t>"круглых столов"</w:t>
      </w:r>
      <w:r w:rsidRPr="00247F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47F3E">
        <w:rPr>
          <w:rFonts w:ascii="Times New Roman" w:hAnsi="Times New Roman" w:cs="Times New Roman"/>
          <w:sz w:val="28"/>
          <w:szCs w:val="28"/>
        </w:rPr>
        <w:t>дөңгелек</w:t>
      </w:r>
      <w:proofErr w:type="spellEnd"/>
      <w:r w:rsidRPr="00247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F3E">
        <w:rPr>
          <w:rFonts w:ascii="Times New Roman" w:hAnsi="Times New Roman" w:cs="Times New Roman"/>
          <w:sz w:val="28"/>
          <w:szCs w:val="28"/>
        </w:rPr>
        <w:t>үстел</w:t>
      </w:r>
      <w:proofErr w:type="spellEnd"/>
      <w:r w:rsidRPr="00247F3E">
        <w:rPr>
          <w:rFonts w:ascii="Times New Roman" w:hAnsi="Times New Roman" w:cs="Times New Roman"/>
          <w:sz w:val="28"/>
          <w:szCs w:val="28"/>
        </w:rPr>
        <w:t>) по актуальным и интересным для учеников темам способствует развитию умения формулировать собственную точку зрения, аргументировать ее, слушать и уважать мнение собеседников. Начинать следует с простых вопросов, постепенно переходя к более сложным и проблемным.</w:t>
      </w:r>
    </w:p>
    <w:p w14:paraId="7E44DEA8" w14:textId="2F702A7E" w:rsidR="00247F3E" w:rsidRPr="00247F3E" w:rsidRDefault="00247F3E" w:rsidP="00247F3E">
      <w:pPr>
        <w:rPr>
          <w:rFonts w:ascii="Times New Roman" w:hAnsi="Times New Roman" w:cs="Times New Roman"/>
          <w:sz w:val="28"/>
          <w:szCs w:val="28"/>
        </w:rPr>
      </w:pPr>
      <w:r w:rsidRPr="00247F3E">
        <w:rPr>
          <w:rFonts w:ascii="Times New Roman" w:hAnsi="Times New Roman" w:cs="Times New Roman"/>
          <w:b/>
          <w:bCs/>
          <w:sz w:val="28"/>
          <w:szCs w:val="28"/>
        </w:rPr>
        <w:t>II. Активное применение интерактивных методов обучения</w:t>
      </w:r>
      <w:r w:rsidR="009249D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31EC1C7" w14:textId="77777777" w:rsidR="00247F3E" w:rsidRPr="00247F3E" w:rsidRDefault="00247F3E" w:rsidP="00247F3E">
      <w:pPr>
        <w:rPr>
          <w:rFonts w:ascii="Times New Roman" w:hAnsi="Times New Roman" w:cs="Times New Roman"/>
          <w:sz w:val="28"/>
          <w:szCs w:val="28"/>
        </w:rPr>
      </w:pPr>
      <w:r w:rsidRPr="00247F3E">
        <w:rPr>
          <w:rFonts w:ascii="Times New Roman" w:hAnsi="Times New Roman" w:cs="Times New Roman"/>
          <w:sz w:val="28"/>
          <w:szCs w:val="28"/>
        </w:rPr>
        <w:t>Интерактивные подходы вовлекают каждого ученика в активный процесс говорения.</w:t>
      </w:r>
    </w:p>
    <w:p w14:paraId="3DFCB4C0" w14:textId="0F9180EF" w:rsidR="00247F3E" w:rsidRPr="00247F3E" w:rsidRDefault="00247F3E" w:rsidP="00247F3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47F3E">
        <w:rPr>
          <w:rFonts w:ascii="Times New Roman" w:hAnsi="Times New Roman" w:cs="Times New Roman"/>
          <w:b/>
          <w:bCs/>
          <w:sz w:val="28"/>
          <w:szCs w:val="28"/>
        </w:rPr>
        <w:t xml:space="preserve">Генерация идей методом "мозгового штурма" (ми </w:t>
      </w:r>
      <w:proofErr w:type="spellStart"/>
      <w:r w:rsidRPr="00247F3E">
        <w:rPr>
          <w:rFonts w:ascii="Times New Roman" w:hAnsi="Times New Roman" w:cs="Times New Roman"/>
          <w:b/>
          <w:bCs/>
          <w:sz w:val="28"/>
          <w:szCs w:val="28"/>
        </w:rPr>
        <w:t>шабуылы</w:t>
      </w:r>
      <w:proofErr w:type="spellEnd"/>
      <w:r w:rsidRPr="00247F3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9249D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47F3E">
        <w:rPr>
          <w:rFonts w:ascii="Times New Roman" w:hAnsi="Times New Roman" w:cs="Times New Roman"/>
          <w:sz w:val="28"/>
          <w:szCs w:val="28"/>
        </w:rPr>
        <w:t xml:space="preserve"> Предложение ученикам за ограниченное время высказать максимальное количество идей по заданной теме стимулирует спонтанную речь и активизирует пассивный словарный запас. Фиксация всех предложений на доске создает ощущение коллективного творчества.</w:t>
      </w:r>
    </w:p>
    <w:p w14:paraId="22AF1234" w14:textId="5607B8E2" w:rsidR="00247F3E" w:rsidRPr="00247F3E" w:rsidRDefault="00247F3E" w:rsidP="00247F3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47F3E">
        <w:rPr>
          <w:rFonts w:ascii="Times New Roman" w:hAnsi="Times New Roman" w:cs="Times New Roman"/>
          <w:b/>
          <w:bCs/>
          <w:sz w:val="28"/>
          <w:szCs w:val="28"/>
        </w:rPr>
        <w:t xml:space="preserve">Анализ общения через метод "Аквариум" (Аквариум </w:t>
      </w:r>
      <w:proofErr w:type="spellStart"/>
      <w:r w:rsidRPr="00247F3E">
        <w:rPr>
          <w:rFonts w:ascii="Times New Roman" w:hAnsi="Times New Roman" w:cs="Times New Roman"/>
          <w:b/>
          <w:bCs/>
          <w:sz w:val="28"/>
          <w:szCs w:val="28"/>
        </w:rPr>
        <w:t>әдісі</w:t>
      </w:r>
      <w:proofErr w:type="spellEnd"/>
      <w:r w:rsidRPr="00247F3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9249D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47F3E">
        <w:rPr>
          <w:rFonts w:ascii="Times New Roman" w:hAnsi="Times New Roman" w:cs="Times New Roman"/>
          <w:sz w:val="28"/>
          <w:szCs w:val="28"/>
        </w:rPr>
        <w:t xml:space="preserve"> Разделение класса на активную группу, обсуждающую проблему внутри круга, и наблюдателей, анализирующих процесс общения, позволяет ученикам учиться на опыте друг друга, отмечать эффективные речевые стратегии и избегать распространенных ошибок. После смены ролей происходит обсуждение наблюдений.</w:t>
      </w:r>
    </w:p>
    <w:p w14:paraId="315A104F" w14:textId="71B39CCA" w:rsidR="00247F3E" w:rsidRPr="00247F3E" w:rsidRDefault="00247F3E" w:rsidP="00247F3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47F3E">
        <w:rPr>
          <w:rFonts w:ascii="Times New Roman" w:hAnsi="Times New Roman" w:cs="Times New Roman"/>
          <w:b/>
          <w:bCs/>
          <w:sz w:val="28"/>
          <w:szCs w:val="28"/>
        </w:rPr>
        <w:t>Развитие аргументации в дебатах (</w:t>
      </w:r>
      <w:proofErr w:type="spellStart"/>
      <w:r w:rsidRPr="00247F3E">
        <w:rPr>
          <w:rFonts w:ascii="Times New Roman" w:hAnsi="Times New Roman" w:cs="Times New Roman"/>
          <w:b/>
          <w:bCs/>
          <w:sz w:val="28"/>
          <w:szCs w:val="28"/>
        </w:rPr>
        <w:t>Пікірталас</w:t>
      </w:r>
      <w:proofErr w:type="spellEnd"/>
      <w:r w:rsidRPr="00247F3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9249D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47F3E">
        <w:rPr>
          <w:rFonts w:ascii="Times New Roman" w:hAnsi="Times New Roman" w:cs="Times New Roman"/>
          <w:sz w:val="28"/>
          <w:szCs w:val="28"/>
        </w:rPr>
        <w:t xml:space="preserve"> Организация небольших дебатов по спорным вопросам, с разделением учеников на команды, отстаивающие противоположные точки зрения, способствует развитию критического мышления, умения формулировать и защищать свою позицию, а также быстро реагировать на контраргументы.</w:t>
      </w:r>
    </w:p>
    <w:p w14:paraId="6730821C" w14:textId="27488770" w:rsidR="00247F3E" w:rsidRPr="00247F3E" w:rsidRDefault="00247F3E" w:rsidP="00247F3E">
      <w:pPr>
        <w:rPr>
          <w:rFonts w:ascii="Times New Roman" w:hAnsi="Times New Roman" w:cs="Times New Roman"/>
          <w:sz w:val="28"/>
          <w:szCs w:val="28"/>
        </w:rPr>
      </w:pPr>
      <w:r w:rsidRPr="00247F3E">
        <w:rPr>
          <w:rFonts w:ascii="Times New Roman" w:hAnsi="Times New Roman" w:cs="Times New Roman"/>
          <w:b/>
          <w:bCs/>
          <w:sz w:val="28"/>
          <w:szCs w:val="28"/>
        </w:rPr>
        <w:t>III. Внедрение игровых технологий для повышения мотивации</w:t>
      </w:r>
      <w:r w:rsidR="009249D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AFC5D17" w14:textId="77777777" w:rsidR="00247F3E" w:rsidRPr="00247F3E" w:rsidRDefault="00247F3E" w:rsidP="00247F3E">
      <w:pPr>
        <w:rPr>
          <w:rFonts w:ascii="Times New Roman" w:hAnsi="Times New Roman" w:cs="Times New Roman"/>
          <w:sz w:val="28"/>
          <w:szCs w:val="28"/>
        </w:rPr>
      </w:pPr>
      <w:r w:rsidRPr="00247F3E">
        <w:rPr>
          <w:rFonts w:ascii="Times New Roman" w:hAnsi="Times New Roman" w:cs="Times New Roman"/>
          <w:sz w:val="28"/>
          <w:szCs w:val="28"/>
        </w:rPr>
        <w:t>Игровые элементы создают непринужденную атмосферу и стимулируют речевую активность без страха совершить ошибку.</w:t>
      </w:r>
    </w:p>
    <w:p w14:paraId="4E8C0AEE" w14:textId="77294A3D" w:rsidR="00247F3E" w:rsidRPr="00247F3E" w:rsidRDefault="00247F3E" w:rsidP="00247F3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7F3E">
        <w:rPr>
          <w:rFonts w:ascii="Times New Roman" w:hAnsi="Times New Roman" w:cs="Times New Roman"/>
          <w:b/>
          <w:bCs/>
          <w:sz w:val="28"/>
          <w:szCs w:val="28"/>
        </w:rPr>
        <w:t>Ролевые игры (</w:t>
      </w:r>
      <w:proofErr w:type="spellStart"/>
      <w:r w:rsidRPr="00247F3E">
        <w:rPr>
          <w:rFonts w:ascii="Times New Roman" w:hAnsi="Times New Roman" w:cs="Times New Roman"/>
          <w:b/>
          <w:bCs/>
          <w:sz w:val="28"/>
          <w:szCs w:val="28"/>
        </w:rPr>
        <w:t>Рөлдік</w:t>
      </w:r>
      <w:proofErr w:type="spellEnd"/>
      <w:r w:rsidRPr="00247F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7F3E">
        <w:rPr>
          <w:rFonts w:ascii="Times New Roman" w:hAnsi="Times New Roman" w:cs="Times New Roman"/>
          <w:b/>
          <w:bCs/>
          <w:sz w:val="28"/>
          <w:szCs w:val="28"/>
        </w:rPr>
        <w:t>ойындар</w:t>
      </w:r>
      <w:proofErr w:type="spellEnd"/>
      <w:r w:rsidRPr="00247F3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9249D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47F3E">
        <w:rPr>
          <w:rFonts w:ascii="Times New Roman" w:hAnsi="Times New Roman" w:cs="Times New Roman"/>
          <w:sz w:val="28"/>
          <w:szCs w:val="28"/>
        </w:rPr>
        <w:t xml:space="preserve"> Позволяют ученикам примерять на себя различные социальные роли, что раскрепощает их и делает процесс общения более естественным. Разнообразие ситуаций и ролей способствует расширению словарного запаса и развитию коммуникативной гибкости.</w:t>
      </w:r>
    </w:p>
    <w:p w14:paraId="6D8C228D" w14:textId="7B182049" w:rsidR="00247F3E" w:rsidRPr="00247F3E" w:rsidRDefault="00247F3E" w:rsidP="00247F3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7F3E">
        <w:rPr>
          <w:rFonts w:ascii="Times New Roman" w:hAnsi="Times New Roman" w:cs="Times New Roman"/>
          <w:b/>
          <w:bCs/>
          <w:sz w:val="28"/>
          <w:szCs w:val="28"/>
        </w:rPr>
        <w:t>Лингвистические настольные игры и викторины (</w:t>
      </w:r>
      <w:proofErr w:type="spellStart"/>
      <w:r w:rsidRPr="00247F3E">
        <w:rPr>
          <w:rFonts w:ascii="Times New Roman" w:hAnsi="Times New Roman" w:cs="Times New Roman"/>
          <w:b/>
          <w:bCs/>
          <w:sz w:val="28"/>
          <w:szCs w:val="28"/>
        </w:rPr>
        <w:t>Үстел</w:t>
      </w:r>
      <w:proofErr w:type="spellEnd"/>
      <w:r w:rsidRPr="00247F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7F3E">
        <w:rPr>
          <w:rFonts w:ascii="Times New Roman" w:hAnsi="Times New Roman" w:cs="Times New Roman"/>
          <w:b/>
          <w:bCs/>
          <w:sz w:val="28"/>
          <w:szCs w:val="28"/>
        </w:rPr>
        <w:t>ойындары</w:t>
      </w:r>
      <w:proofErr w:type="spellEnd"/>
      <w:r w:rsidRPr="00247F3E">
        <w:rPr>
          <w:rFonts w:ascii="Times New Roman" w:hAnsi="Times New Roman" w:cs="Times New Roman"/>
          <w:b/>
          <w:bCs/>
          <w:sz w:val="28"/>
          <w:szCs w:val="28"/>
        </w:rPr>
        <w:t xml:space="preserve"> мен </w:t>
      </w:r>
      <w:proofErr w:type="spellStart"/>
      <w:r w:rsidRPr="00247F3E">
        <w:rPr>
          <w:rFonts w:ascii="Times New Roman" w:hAnsi="Times New Roman" w:cs="Times New Roman"/>
          <w:b/>
          <w:bCs/>
          <w:sz w:val="28"/>
          <w:szCs w:val="28"/>
        </w:rPr>
        <w:t>викториналар</w:t>
      </w:r>
      <w:proofErr w:type="spellEnd"/>
      <w:r w:rsidRPr="00247F3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9249D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47F3E">
        <w:rPr>
          <w:rFonts w:ascii="Times New Roman" w:hAnsi="Times New Roman" w:cs="Times New Roman"/>
          <w:sz w:val="28"/>
          <w:szCs w:val="28"/>
        </w:rPr>
        <w:t xml:space="preserve"> Игры, направленные на закрепление лексики и грамматики в игровой форме, создают позитивный настрой и способствуют активному использованию языка.</w:t>
      </w:r>
    </w:p>
    <w:p w14:paraId="3416701D" w14:textId="573F6D31" w:rsidR="00247F3E" w:rsidRPr="00247F3E" w:rsidRDefault="00247F3E" w:rsidP="00247F3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7F3E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Игра "Снежный ком" (</w:t>
      </w:r>
      <w:proofErr w:type="spellStart"/>
      <w:r w:rsidRPr="00247F3E">
        <w:rPr>
          <w:rFonts w:ascii="Times New Roman" w:hAnsi="Times New Roman" w:cs="Times New Roman"/>
          <w:b/>
          <w:bCs/>
          <w:sz w:val="28"/>
          <w:szCs w:val="28"/>
        </w:rPr>
        <w:t>Қар</w:t>
      </w:r>
      <w:proofErr w:type="spellEnd"/>
      <w:r w:rsidRPr="00247F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7F3E">
        <w:rPr>
          <w:rFonts w:ascii="Times New Roman" w:hAnsi="Times New Roman" w:cs="Times New Roman"/>
          <w:b/>
          <w:bCs/>
          <w:sz w:val="28"/>
          <w:szCs w:val="28"/>
        </w:rPr>
        <w:t>үйіндісі</w:t>
      </w:r>
      <w:proofErr w:type="spellEnd"/>
      <w:r w:rsidRPr="00247F3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9249D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47F3E">
        <w:rPr>
          <w:rFonts w:ascii="Times New Roman" w:hAnsi="Times New Roman" w:cs="Times New Roman"/>
          <w:sz w:val="28"/>
          <w:szCs w:val="28"/>
        </w:rPr>
        <w:t xml:space="preserve"> Последовательное добавление предложений каждым участником тренирует память, внимание и умение быстро строить связные высказывания.</w:t>
      </w:r>
    </w:p>
    <w:p w14:paraId="5BD7C9CC" w14:textId="1734F0B2" w:rsidR="00247F3E" w:rsidRPr="00247F3E" w:rsidRDefault="00247F3E" w:rsidP="00247F3E">
      <w:pPr>
        <w:rPr>
          <w:rFonts w:ascii="Times New Roman" w:hAnsi="Times New Roman" w:cs="Times New Roman"/>
          <w:sz w:val="28"/>
          <w:szCs w:val="28"/>
        </w:rPr>
      </w:pPr>
      <w:r w:rsidRPr="00247F3E">
        <w:rPr>
          <w:rFonts w:ascii="Times New Roman" w:hAnsi="Times New Roman" w:cs="Times New Roman"/>
          <w:b/>
          <w:bCs/>
          <w:sz w:val="28"/>
          <w:szCs w:val="28"/>
        </w:rPr>
        <w:t>IV. Использование визуальных и аудиоматериалов как стимула для говорения</w:t>
      </w:r>
      <w:r w:rsidR="009249D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06578F8" w14:textId="77777777" w:rsidR="00247F3E" w:rsidRPr="00247F3E" w:rsidRDefault="00247F3E" w:rsidP="00247F3E">
      <w:pPr>
        <w:rPr>
          <w:rFonts w:ascii="Times New Roman" w:hAnsi="Times New Roman" w:cs="Times New Roman"/>
          <w:sz w:val="28"/>
          <w:szCs w:val="28"/>
        </w:rPr>
      </w:pPr>
      <w:r w:rsidRPr="00247F3E">
        <w:rPr>
          <w:rFonts w:ascii="Times New Roman" w:hAnsi="Times New Roman" w:cs="Times New Roman"/>
          <w:sz w:val="28"/>
          <w:szCs w:val="28"/>
        </w:rPr>
        <w:t>Наглядные и звуковые материалы делают обучение более интересным и предоставляют опору для высказываний.</w:t>
      </w:r>
    </w:p>
    <w:p w14:paraId="4FDE7E1C" w14:textId="2D667201" w:rsidR="00247F3E" w:rsidRPr="00247F3E" w:rsidRDefault="00247F3E" w:rsidP="00247F3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47F3E">
        <w:rPr>
          <w:rFonts w:ascii="Times New Roman" w:hAnsi="Times New Roman" w:cs="Times New Roman"/>
          <w:b/>
          <w:bCs/>
          <w:sz w:val="28"/>
          <w:szCs w:val="28"/>
        </w:rPr>
        <w:t>Описание и интерпретация визуальных образов (</w:t>
      </w:r>
      <w:proofErr w:type="spellStart"/>
      <w:r w:rsidRPr="00247F3E">
        <w:rPr>
          <w:rFonts w:ascii="Times New Roman" w:hAnsi="Times New Roman" w:cs="Times New Roman"/>
          <w:b/>
          <w:bCs/>
          <w:sz w:val="28"/>
          <w:szCs w:val="28"/>
        </w:rPr>
        <w:t>Суреттер</w:t>
      </w:r>
      <w:proofErr w:type="spellEnd"/>
      <w:r w:rsidRPr="00247F3E">
        <w:rPr>
          <w:rFonts w:ascii="Times New Roman" w:hAnsi="Times New Roman" w:cs="Times New Roman"/>
          <w:b/>
          <w:bCs/>
          <w:sz w:val="28"/>
          <w:szCs w:val="28"/>
        </w:rPr>
        <w:t xml:space="preserve"> мен </w:t>
      </w:r>
      <w:proofErr w:type="spellStart"/>
      <w:r w:rsidRPr="00247F3E">
        <w:rPr>
          <w:rFonts w:ascii="Times New Roman" w:hAnsi="Times New Roman" w:cs="Times New Roman"/>
          <w:b/>
          <w:bCs/>
          <w:sz w:val="28"/>
          <w:szCs w:val="28"/>
        </w:rPr>
        <w:t>фотосуреттерді</w:t>
      </w:r>
      <w:proofErr w:type="spellEnd"/>
      <w:r w:rsidRPr="00247F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7F3E">
        <w:rPr>
          <w:rFonts w:ascii="Times New Roman" w:hAnsi="Times New Roman" w:cs="Times New Roman"/>
          <w:b/>
          <w:bCs/>
          <w:sz w:val="28"/>
          <w:szCs w:val="28"/>
        </w:rPr>
        <w:t>сипаттау</w:t>
      </w:r>
      <w:proofErr w:type="spellEnd"/>
      <w:r w:rsidRPr="00247F3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9249D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47F3E">
        <w:rPr>
          <w:rFonts w:ascii="Times New Roman" w:hAnsi="Times New Roman" w:cs="Times New Roman"/>
          <w:sz w:val="28"/>
          <w:szCs w:val="28"/>
        </w:rPr>
        <w:t xml:space="preserve"> Предложение ученикам описать картины, фотографии, схемы или диаграммы, обращая внимание на детали, цвета, композицию и выражая свои мысли и чувства, развивает наблюдательность и способствует формированию развернутых высказываний.</w:t>
      </w:r>
    </w:p>
    <w:p w14:paraId="2598E4F9" w14:textId="2E92EAAA" w:rsidR="00247F3E" w:rsidRPr="00247F3E" w:rsidRDefault="00247F3E" w:rsidP="00247F3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47F3E">
        <w:rPr>
          <w:rFonts w:ascii="Times New Roman" w:hAnsi="Times New Roman" w:cs="Times New Roman"/>
          <w:b/>
          <w:bCs/>
          <w:sz w:val="28"/>
          <w:szCs w:val="28"/>
        </w:rPr>
        <w:t xml:space="preserve">Анализ и обсуждение аудио- и видеофрагментов (Бейне </w:t>
      </w:r>
      <w:proofErr w:type="spellStart"/>
      <w:r w:rsidRPr="00247F3E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247F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7F3E">
        <w:rPr>
          <w:rFonts w:ascii="Times New Roman" w:hAnsi="Times New Roman" w:cs="Times New Roman"/>
          <w:b/>
          <w:bCs/>
          <w:sz w:val="28"/>
          <w:szCs w:val="28"/>
        </w:rPr>
        <w:t>аудиоматериалдарды</w:t>
      </w:r>
      <w:proofErr w:type="spellEnd"/>
      <w:r w:rsidRPr="00247F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7F3E">
        <w:rPr>
          <w:rFonts w:ascii="Times New Roman" w:hAnsi="Times New Roman" w:cs="Times New Roman"/>
          <w:b/>
          <w:bCs/>
          <w:sz w:val="28"/>
          <w:szCs w:val="28"/>
        </w:rPr>
        <w:t>көру</w:t>
      </w:r>
      <w:proofErr w:type="spellEnd"/>
      <w:r w:rsidRPr="00247F3E">
        <w:rPr>
          <w:rFonts w:ascii="Times New Roman" w:hAnsi="Times New Roman" w:cs="Times New Roman"/>
          <w:b/>
          <w:bCs/>
          <w:sz w:val="28"/>
          <w:szCs w:val="28"/>
        </w:rPr>
        <w:t xml:space="preserve"> мен </w:t>
      </w:r>
      <w:proofErr w:type="spellStart"/>
      <w:r w:rsidRPr="00247F3E">
        <w:rPr>
          <w:rFonts w:ascii="Times New Roman" w:hAnsi="Times New Roman" w:cs="Times New Roman"/>
          <w:b/>
          <w:bCs/>
          <w:sz w:val="28"/>
          <w:szCs w:val="28"/>
        </w:rPr>
        <w:t>тыңдау</w:t>
      </w:r>
      <w:proofErr w:type="spellEnd"/>
      <w:r w:rsidRPr="00247F3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9249D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47F3E">
        <w:rPr>
          <w:rFonts w:ascii="Times New Roman" w:hAnsi="Times New Roman" w:cs="Times New Roman"/>
          <w:sz w:val="28"/>
          <w:szCs w:val="28"/>
        </w:rPr>
        <w:t xml:space="preserve"> Использование коротких отрывков из казахских фильмов, мультфильмов, песен, подкастов знакомит с живой речью, обогащает словарный запас и служит стимулом для обсуждения содержания, выражения своего мнения и пересказа услышанного.</w:t>
      </w:r>
    </w:p>
    <w:p w14:paraId="7594DC6D" w14:textId="444D1979" w:rsidR="00247F3E" w:rsidRPr="00247F3E" w:rsidRDefault="00247F3E" w:rsidP="00247F3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47F3E">
        <w:rPr>
          <w:rFonts w:ascii="Times New Roman" w:hAnsi="Times New Roman" w:cs="Times New Roman"/>
          <w:b/>
          <w:bCs/>
          <w:sz w:val="28"/>
          <w:szCs w:val="28"/>
        </w:rPr>
        <w:t>Создание и презентация проектов (</w:t>
      </w:r>
      <w:proofErr w:type="spellStart"/>
      <w:r w:rsidRPr="00247F3E">
        <w:rPr>
          <w:rFonts w:ascii="Times New Roman" w:hAnsi="Times New Roman" w:cs="Times New Roman"/>
          <w:b/>
          <w:bCs/>
          <w:sz w:val="28"/>
          <w:szCs w:val="28"/>
        </w:rPr>
        <w:t>Презентациялар</w:t>
      </w:r>
      <w:proofErr w:type="spellEnd"/>
      <w:r w:rsidRPr="00247F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7F3E">
        <w:rPr>
          <w:rFonts w:ascii="Times New Roman" w:hAnsi="Times New Roman" w:cs="Times New Roman"/>
          <w:b/>
          <w:bCs/>
          <w:sz w:val="28"/>
          <w:szCs w:val="28"/>
        </w:rPr>
        <w:t>жасау</w:t>
      </w:r>
      <w:proofErr w:type="spellEnd"/>
      <w:r w:rsidRPr="00247F3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9249D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47F3E">
        <w:rPr>
          <w:rFonts w:ascii="Times New Roman" w:hAnsi="Times New Roman" w:cs="Times New Roman"/>
          <w:sz w:val="28"/>
          <w:szCs w:val="28"/>
        </w:rPr>
        <w:t xml:space="preserve"> Подготовка небольших презентаций на интересующие учеников темы и их публичное представление развивают навыки самостоятельной работы, систематизации информации и устной речи.</w:t>
      </w:r>
    </w:p>
    <w:p w14:paraId="6AD935BC" w14:textId="414D580D" w:rsidR="00247F3E" w:rsidRPr="00247F3E" w:rsidRDefault="00247F3E" w:rsidP="00247F3E">
      <w:pPr>
        <w:rPr>
          <w:rFonts w:ascii="Times New Roman" w:hAnsi="Times New Roman" w:cs="Times New Roman"/>
          <w:sz w:val="28"/>
          <w:szCs w:val="28"/>
        </w:rPr>
      </w:pPr>
      <w:r w:rsidRPr="00247F3E">
        <w:rPr>
          <w:rFonts w:ascii="Times New Roman" w:hAnsi="Times New Roman" w:cs="Times New Roman"/>
          <w:b/>
          <w:bCs/>
          <w:sz w:val="28"/>
          <w:szCs w:val="28"/>
        </w:rPr>
        <w:t>V. Создание поддерживающей и доброжелательной образовательной среды</w:t>
      </w:r>
      <w:r w:rsidR="009249D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9EF5C1E" w14:textId="77777777" w:rsidR="00247F3E" w:rsidRPr="00247F3E" w:rsidRDefault="00247F3E" w:rsidP="00247F3E">
      <w:pPr>
        <w:rPr>
          <w:rFonts w:ascii="Times New Roman" w:hAnsi="Times New Roman" w:cs="Times New Roman"/>
          <w:sz w:val="28"/>
          <w:szCs w:val="28"/>
        </w:rPr>
      </w:pPr>
      <w:r w:rsidRPr="00247F3E">
        <w:rPr>
          <w:rFonts w:ascii="Times New Roman" w:hAnsi="Times New Roman" w:cs="Times New Roman"/>
          <w:sz w:val="28"/>
          <w:szCs w:val="28"/>
        </w:rPr>
        <w:t>Психологический комфорт является важнейшим фактором успешного развития устной речи.</w:t>
      </w:r>
    </w:p>
    <w:p w14:paraId="5EADB740" w14:textId="26CD98E5" w:rsidR="00247F3E" w:rsidRPr="00247F3E" w:rsidRDefault="00247F3E" w:rsidP="00247F3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47F3E">
        <w:rPr>
          <w:rFonts w:ascii="Times New Roman" w:hAnsi="Times New Roman" w:cs="Times New Roman"/>
          <w:b/>
          <w:bCs/>
          <w:sz w:val="28"/>
          <w:szCs w:val="28"/>
        </w:rPr>
        <w:t>Поощрение и позитивная обратная связь (</w:t>
      </w:r>
      <w:proofErr w:type="spellStart"/>
      <w:r w:rsidRPr="00247F3E">
        <w:rPr>
          <w:rFonts w:ascii="Times New Roman" w:hAnsi="Times New Roman" w:cs="Times New Roman"/>
          <w:b/>
          <w:bCs/>
          <w:sz w:val="28"/>
          <w:szCs w:val="28"/>
        </w:rPr>
        <w:t>Мадақтау</w:t>
      </w:r>
      <w:proofErr w:type="spellEnd"/>
      <w:r w:rsidRPr="00247F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7F3E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247F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7F3E">
        <w:rPr>
          <w:rFonts w:ascii="Times New Roman" w:hAnsi="Times New Roman" w:cs="Times New Roman"/>
          <w:b/>
          <w:bCs/>
          <w:sz w:val="28"/>
          <w:szCs w:val="28"/>
        </w:rPr>
        <w:t>қолдау</w:t>
      </w:r>
      <w:proofErr w:type="spellEnd"/>
      <w:r w:rsidRPr="00247F3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9249D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47F3E">
        <w:rPr>
          <w:rFonts w:ascii="Times New Roman" w:hAnsi="Times New Roman" w:cs="Times New Roman"/>
          <w:sz w:val="28"/>
          <w:szCs w:val="28"/>
        </w:rPr>
        <w:t xml:space="preserve"> Важно отмечать и поощрять любые попытки учеников говорить на казахском языке, даже если они не всегда безупречны. Позитивная обратная связь укрепляет уверенность и мотивирует к дальнейшему развитию.</w:t>
      </w:r>
    </w:p>
    <w:p w14:paraId="495BEF9C" w14:textId="2245B1F4" w:rsidR="00247F3E" w:rsidRPr="00247F3E" w:rsidRDefault="00247F3E" w:rsidP="00247F3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47F3E">
        <w:rPr>
          <w:rFonts w:ascii="Times New Roman" w:hAnsi="Times New Roman" w:cs="Times New Roman"/>
          <w:b/>
          <w:bCs/>
          <w:sz w:val="28"/>
          <w:szCs w:val="28"/>
        </w:rPr>
        <w:t>Тактичная работа над ошибками (</w:t>
      </w:r>
      <w:proofErr w:type="spellStart"/>
      <w:r w:rsidRPr="00247F3E">
        <w:rPr>
          <w:rFonts w:ascii="Times New Roman" w:hAnsi="Times New Roman" w:cs="Times New Roman"/>
          <w:b/>
          <w:bCs/>
          <w:sz w:val="28"/>
          <w:szCs w:val="28"/>
        </w:rPr>
        <w:t>Қателермен</w:t>
      </w:r>
      <w:proofErr w:type="spellEnd"/>
      <w:r w:rsidRPr="00247F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7F3E">
        <w:rPr>
          <w:rFonts w:ascii="Times New Roman" w:hAnsi="Times New Roman" w:cs="Times New Roman"/>
          <w:b/>
          <w:bCs/>
          <w:sz w:val="28"/>
          <w:szCs w:val="28"/>
        </w:rPr>
        <w:t>жұмыс</w:t>
      </w:r>
      <w:proofErr w:type="spellEnd"/>
      <w:r w:rsidRPr="00247F3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9249D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47F3E">
        <w:rPr>
          <w:rFonts w:ascii="Times New Roman" w:hAnsi="Times New Roman" w:cs="Times New Roman"/>
          <w:sz w:val="28"/>
          <w:szCs w:val="28"/>
        </w:rPr>
        <w:t xml:space="preserve"> Исправление ошибок должно быть конструктивным и доброжелательным, направленным на объяснение правильного варианта, а не на критику. Следует избегать чрезмерного акцентирования на ошибках, чтобы не снижать мотивацию.</w:t>
      </w:r>
    </w:p>
    <w:p w14:paraId="75CE9651" w14:textId="77777777" w:rsidR="009249DD" w:rsidRDefault="00247F3E" w:rsidP="00247F3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47F3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Индивидуальный подход к каждому ученику (Жеке </w:t>
      </w:r>
      <w:proofErr w:type="spellStart"/>
      <w:r w:rsidRPr="00247F3E">
        <w:rPr>
          <w:rFonts w:ascii="Times New Roman" w:hAnsi="Times New Roman" w:cs="Times New Roman"/>
          <w:b/>
          <w:bCs/>
          <w:sz w:val="28"/>
          <w:szCs w:val="28"/>
        </w:rPr>
        <w:t>тәсіл</w:t>
      </w:r>
      <w:proofErr w:type="spellEnd"/>
      <w:r w:rsidRPr="00247F3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9249D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47F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0419F2" w14:textId="48D6DC4F" w:rsidR="00247F3E" w:rsidRPr="00247F3E" w:rsidRDefault="00247F3E" w:rsidP="009249DD">
      <w:pPr>
        <w:ind w:left="720"/>
        <w:rPr>
          <w:rFonts w:ascii="Times New Roman" w:hAnsi="Times New Roman" w:cs="Times New Roman"/>
          <w:sz w:val="28"/>
          <w:szCs w:val="28"/>
        </w:rPr>
      </w:pPr>
      <w:r w:rsidRPr="00247F3E">
        <w:rPr>
          <w:rFonts w:ascii="Times New Roman" w:hAnsi="Times New Roman" w:cs="Times New Roman"/>
          <w:sz w:val="28"/>
          <w:szCs w:val="28"/>
        </w:rPr>
        <w:t>Учет индивидуальных особенностей, уровня владения языком и темпа обучения каждого ученика позволяет предлагать дифференцированные задания и оказывать необходимую поддержку, способствуя прогрессу каждого.</w:t>
      </w:r>
    </w:p>
    <w:p w14:paraId="236456CC" w14:textId="77777777" w:rsidR="00247F3E" w:rsidRPr="00247F3E" w:rsidRDefault="00247F3E" w:rsidP="00247F3E">
      <w:pPr>
        <w:rPr>
          <w:rFonts w:ascii="Times New Roman" w:hAnsi="Times New Roman" w:cs="Times New Roman"/>
          <w:sz w:val="28"/>
          <w:szCs w:val="28"/>
        </w:rPr>
      </w:pPr>
      <w:r w:rsidRPr="00247F3E">
        <w:rPr>
          <w:rFonts w:ascii="Times New Roman" w:hAnsi="Times New Roman" w:cs="Times New Roman"/>
          <w:sz w:val="28"/>
          <w:szCs w:val="28"/>
        </w:rPr>
        <w:t>Реализация данного комплексного подхода, сочетающего разнообразные методы и приемы, направленных на создание стимулирующей, интерактивной и поддерживающей образовательной среды, позволит учителю эффективно развивать навыки устной речи на казахском языке, помочь ученикам преодолеть языковой барьер и почувствовать уверенность в своем умении общаться на родном языке. Главное – помнить, что процесс обучения говорению должен быть последовательным, систематическим и ориентированным на практическое применение языка в реальных коммуникативных ситуациях.</w:t>
      </w:r>
    </w:p>
    <w:p w14:paraId="5620A102" w14:textId="1169968B" w:rsidR="00247F3E" w:rsidRPr="009249DD" w:rsidRDefault="00247F3E" w:rsidP="009249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F3E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623EB2E6" w14:textId="18D8F44B" w:rsidR="00247F3E" w:rsidRPr="00247F3E" w:rsidRDefault="00247F3E" w:rsidP="00247F3E">
      <w:pPr>
        <w:rPr>
          <w:rFonts w:ascii="Times New Roman" w:hAnsi="Times New Roman" w:cs="Times New Roman"/>
          <w:sz w:val="28"/>
          <w:szCs w:val="28"/>
        </w:rPr>
      </w:pPr>
      <w:r w:rsidRPr="00247F3E">
        <w:rPr>
          <w:rFonts w:ascii="Times New Roman" w:hAnsi="Times New Roman" w:cs="Times New Roman"/>
          <w:b/>
          <w:bCs/>
          <w:sz w:val="28"/>
          <w:szCs w:val="28"/>
        </w:rPr>
        <w:t>Методические пособия и научные статьи:</w:t>
      </w:r>
    </w:p>
    <w:p w14:paraId="1A620DD4" w14:textId="77777777" w:rsidR="00247F3E" w:rsidRPr="00247F3E" w:rsidRDefault="00247F3E" w:rsidP="00247F3E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7F3E">
        <w:rPr>
          <w:rFonts w:ascii="Times New Roman" w:hAnsi="Times New Roman" w:cs="Times New Roman"/>
          <w:b/>
          <w:bCs/>
          <w:sz w:val="28"/>
          <w:szCs w:val="28"/>
        </w:rPr>
        <w:t>Әбдіғалиева</w:t>
      </w:r>
      <w:proofErr w:type="spellEnd"/>
      <w:r w:rsidRPr="00247F3E">
        <w:rPr>
          <w:rFonts w:ascii="Times New Roman" w:hAnsi="Times New Roman" w:cs="Times New Roman"/>
          <w:b/>
          <w:bCs/>
          <w:sz w:val="28"/>
          <w:szCs w:val="28"/>
        </w:rPr>
        <w:t xml:space="preserve"> Н.Б. </w:t>
      </w:r>
      <w:proofErr w:type="spellStart"/>
      <w:r w:rsidRPr="00247F3E">
        <w:rPr>
          <w:rFonts w:ascii="Times New Roman" w:hAnsi="Times New Roman" w:cs="Times New Roman"/>
          <w:b/>
          <w:bCs/>
          <w:sz w:val="28"/>
          <w:szCs w:val="28"/>
        </w:rPr>
        <w:t>Қазақ</w:t>
      </w:r>
      <w:proofErr w:type="spellEnd"/>
      <w:r w:rsidRPr="00247F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7F3E">
        <w:rPr>
          <w:rFonts w:ascii="Times New Roman" w:hAnsi="Times New Roman" w:cs="Times New Roman"/>
          <w:b/>
          <w:bCs/>
          <w:sz w:val="28"/>
          <w:szCs w:val="28"/>
        </w:rPr>
        <w:t>тілін</w:t>
      </w:r>
      <w:proofErr w:type="spellEnd"/>
      <w:r w:rsidRPr="00247F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7F3E">
        <w:rPr>
          <w:rFonts w:ascii="Times New Roman" w:hAnsi="Times New Roman" w:cs="Times New Roman"/>
          <w:b/>
          <w:bCs/>
          <w:sz w:val="28"/>
          <w:szCs w:val="28"/>
        </w:rPr>
        <w:t>оқыту</w:t>
      </w:r>
      <w:proofErr w:type="spellEnd"/>
      <w:r w:rsidRPr="00247F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7F3E">
        <w:rPr>
          <w:rFonts w:ascii="Times New Roman" w:hAnsi="Times New Roman" w:cs="Times New Roman"/>
          <w:b/>
          <w:bCs/>
          <w:sz w:val="28"/>
          <w:szCs w:val="28"/>
        </w:rPr>
        <w:t>әдістемесі</w:t>
      </w:r>
      <w:proofErr w:type="spellEnd"/>
      <w:r w:rsidRPr="00247F3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47F3E">
        <w:rPr>
          <w:rFonts w:ascii="Times New Roman" w:hAnsi="Times New Roman" w:cs="Times New Roman"/>
          <w:sz w:val="28"/>
          <w:szCs w:val="28"/>
        </w:rPr>
        <w:t xml:space="preserve"> (Методика преподавания казахского языка). – </w:t>
      </w:r>
      <w:proofErr w:type="spellStart"/>
      <w:r w:rsidRPr="00247F3E">
        <w:rPr>
          <w:rFonts w:ascii="Times New Roman" w:hAnsi="Times New Roman" w:cs="Times New Roman"/>
          <w:sz w:val="28"/>
          <w:szCs w:val="28"/>
        </w:rPr>
        <w:t>Нұр-Сұлтан</w:t>
      </w:r>
      <w:proofErr w:type="spellEnd"/>
      <w:r w:rsidRPr="00247F3E">
        <w:rPr>
          <w:rFonts w:ascii="Times New Roman" w:hAnsi="Times New Roman" w:cs="Times New Roman"/>
          <w:sz w:val="28"/>
          <w:szCs w:val="28"/>
        </w:rPr>
        <w:t>: [Издательство вашего регионального университета или другое профильное издательство], [год издания]. (Основной учебник по методике преподавания казахского языка, может содержать разделы о развитии устной речи).</w:t>
      </w:r>
    </w:p>
    <w:p w14:paraId="3EB9438D" w14:textId="77777777" w:rsidR="00247F3E" w:rsidRPr="00247F3E" w:rsidRDefault="00247F3E" w:rsidP="00247F3E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7F3E">
        <w:rPr>
          <w:rFonts w:ascii="Times New Roman" w:hAnsi="Times New Roman" w:cs="Times New Roman"/>
          <w:b/>
          <w:bCs/>
          <w:sz w:val="28"/>
          <w:szCs w:val="28"/>
        </w:rPr>
        <w:t>Қожахметова</w:t>
      </w:r>
      <w:proofErr w:type="spellEnd"/>
      <w:r w:rsidRPr="00247F3E">
        <w:rPr>
          <w:rFonts w:ascii="Times New Roman" w:hAnsi="Times New Roman" w:cs="Times New Roman"/>
          <w:b/>
          <w:bCs/>
          <w:sz w:val="28"/>
          <w:szCs w:val="28"/>
        </w:rPr>
        <w:t xml:space="preserve"> К.Ж. </w:t>
      </w:r>
      <w:proofErr w:type="spellStart"/>
      <w:r w:rsidRPr="00247F3E">
        <w:rPr>
          <w:rFonts w:ascii="Times New Roman" w:hAnsi="Times New Roman" w:cs="Times New Roman"/>
          <w:b/>
          <w:bCs/>
          <w:sz w:val="28"/>
          <w:szCs w:val="28"/>
        </w:rPr>
        <w:t>Тіл</w:t>
      </w:r>
      <w:proofErr w:type="spellEnd"/>
      <w:r w:rsidRPr="00247F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7F3E">
        <w:rPr>
          <w:rFonts w:ascii="Times New Roman" w:hAnsi="Times New Roman" w:cs="Times New Roman"/>
          <w:b/>
          <w:bCs/>
          <w:sz w:val="28"/>
          <w:szCs w:val="28"/>
        </w:rPr>
        <w:t>дамыту</w:t>
      </w:r>
      <w:proofErr w:type="spellEnd"/>
      <w:r w:rsidRPr="00247F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7F3E">
        <w:rPr>
          <w:rFonts w:ascii="Times New Roman" w:hAnsi="Times New Roman" w:cs="Times New Roman"/>
          <w:b/>
          <w:bCs/>
          <w:sz w:val="28"/>
          <w:szCs w:val="28"/>
        </w:rPr>
        <w:t>жұмыстарын</w:t>
      </w:r>
      <w:proofErr w:type="spellEnd"/>
      <w:r w:rsidRPr="00247F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7F3E">
        <w:rPr>
          <w:rFonts w:ascii="Times New Roman" w:hAnsi="Times New Roman" w:cs="Times New Roman"/>
          <w:b/>
          <w:bCs/>
          <w:sz w:val="28"/>
          <w:szCs w:val="28"/>
        </w:rPr>
        <w:t>ұйымдастыру</w:t>
      </w:r>
      <w:proofErr w:type="spellEnd"/>
      <w:r w:rsidRPr="00247F3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47F3E">
        <w:rPr>
          <w:rFonts w:ascii="Times New Roman" w:hAnsi="Times New Roman" w:cs="Times New Roman"/>
          <w:sz w:val="28"/>
          <w:szCs w:val="28"/>
        </w:rPr>
        <w:t xml:space="preserve"> (Организация работы по развитию речи). – Алматы: [Издательство], [год издания]. (Пособие, посвященное вопросам развития различных аспектов речи, включая говорение).</w:t>
      </w:r>
    </w:p>
    <w:p w14:paraId="64614147" w14:textId="77777777" w:rsidR="00247F3E" w:rsidRPr="00247F3E" w:rsidRDefault="00247F3E" w:rsidP="00247F3E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47F3E">
        <w:rPr>
          <w:rFonts w:ascii="Times New Roman" w:hAnsi="Times New Roman" w:cs="Times New Roman"/>
          <w:b/>
          <w:bCs/>
          <w:sz w:val="28"/>
          <w:szCs w:val="28"/>
        </w:rPr>
        <w:t xml:space="preserve">Рахметова Р.С. </w:t>
      </w:r>
      <w:proofErr w:type="spellStart"/>
      <w:r w:rsidRPr="00247F3E">
        <w:rPr>
          <w:rFonts w:ascii="Times New Roman" w:hAnsi="Times New Roman" w:cs="Times New Roman"/>
          <w:b/>
          <w:bCs/>
          <w:sz w:val="28"/>
          <w:szCs w:val="28"/>
        </w:rPr>
        <w:t>Қазақ</w:t>
      </w:r>
      <w:proofErr w:type="spellEnd"/>
      <w:r w:rsidRPr="00247F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7F3E">
        <w:rPr>
          <w:rFonts w:ascii="Times New Roman" w:hAnsi="Times New Roman" w:cs="Times New Roman"/>
          <w:b/>
          <w:bCs/>
          <w:sz w:val="28"/>
          <w:szCs w:val="28"/>
        </w:rPr>
        <w:t>тілін</w:t>
      </w:r>
      <w:proofErr w:type="spellEnd"/>
      <w:r w:rsidRPr="00247F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7F3E">
        <w:rPr>
          <w:rFonts w:ascii="Times New Roman" w:hAnsi="Times New Roman" w:cs="Times New Roman"/>
          <w:b/>
          <w:bCs/>
          <w:sz w:val="28"/>
          <w:szCs w:val="28"/>
        </w:rPr>
        <w:t>коммуникативтік</w:t>
      </w:r>
      <w:proofErr w:type="spellEnd"/>
      <w:r w:rsidRPr="00247F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7F3E">
        <w:rPr>
          <w:rFonts w:ascii="Times New Roman" w:hAnsi="Times New Roman" w:cs="Times New Roman"/>
          <w:b/>
          <w:bCs/>
          <w:sz w:val="28"/>
          <w:szCs w:val="28"/>
        </w:rPr>
        <w:t>оқытудың</w:t>
      </w:r>
      <w:proofErr w:type="spellEnd"/>
      <w:r w:rsidRPr="00247F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7F3E">
        <w:rPr>
          <w:rFonts w:ascii="Times New Roman" w:hAnsi="Times New Roman" w:cs="Times New Roman"/>
          <w:b/>
          <w:bCs/>
          <w:sz w:val="28"/>
          <w:szCs w:val="28"/>
        </w:rPr>
        <w:t>теориялық</w:t>
      </w:r>
      <w:proofErr w:type="spellEnd"/>
      <w:r w:rsidRPr="00247F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47F3E">
        <w:rPr>
          <w:rFonts w:ascii="Times New Roman" w:hAnsi="Times New Roman" w:cs="Times New Roman"/>
          <w:b/>
          <w:bCs/>
          <w:sz w:val="28"/>
          <w:szCs w:val="28"/>
        </w:rPr>
        <w:t>негіздері</w:t>
      </w:r>
      <w:proofErr w:type="spellEnd"/>
      <w:r w:rsidRPr="00247F3E">
        <w:rPr>
          <w:rFonts w:ascii="Times New Roman" w:hAnsi="Times New Roman" w:cs="Times New Roman"/>
          <w:b/>
          <w:bCs/>
          <w:sz w:val="28"/>
          <w:szCs w:val="28"/>
        </w:rPr>
        <w:t xml:space="preserve"> мен </w:t>
      </w:r>
      <w:proofErr w:type="spellStart"/>
      <w:r w:rsidRPr="00247F3E">
        <w:rPr>
          <w:rFonts w:ascii="Times New Roman" w:hAnsi="Times New Roman" w:cs="Times New Roman"/>
          <w:b/>
          <w:bCs/>
          <w:sz w:val="28"/>
          <w:szCs w:val="28"/>
        </w:rPr>
        <w:t>технологиялары</w:t>
      </w:r>
      <w:proofErr w:type="spellEnd"/>
      <w:r w:rsidRPr="00247F3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47F3E">
        <w:rPr>
          <w:rFonts w:ascii="Times New Roman" w:hAnsi="Times New Roman" w:cs="Times New Roman"/>
          <w:sz w:val="28"/>
          <w:szCs w:val="28"/>
        </w:rPr>
        <w:t xml:space="preserve"> (Теоретические основы и технологии коммуникативного обучения казахскому языку). – Алматы: [Издательство], [год издания]. (Работа, посвященная коммуникативному подходу, который является ключевым в развитии навыков говорения).</w:t>
      </w:r>
    </w:p>
    <w:p w14:paraId="02121E75" w14:textId="77777777" w:rsidR="00247F3E" w:rsidRPr="00247F3E" w:rsidRDefault="00247F3E" w:rsidP="00247F3E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47F3E">
        <w:rPr>
          <w:rFonts w:ascii="Times New Roman" w:hAnsi="Times New Roman" w:cs="Times New Roman"/>
          <w:b/>
          <w:bCs/>
          <w:sz w:val="28"/>
          <w:szCs w:val="28"/>
        </w:rPr>
        <w:t>Семенова А.А. Интерактивные методы обучения казахскому языку.</w:t>
      </w:r>
      <w:r w:rsidRPr="00247F3E">
        <w:rPr>
          <w:rFonts w:ascii="Times New Roman" w:hAnsi="Times New Roman" w:cs="Times New Roman"/>
          <w:sz w:val="28"/>
          <w:szCs w:val="28"/>
        </w:rPr>
        <w:t xml:space="preserve"> – [Название журнала или сборника статей], [год издания], [номер выпуска], [страницы]. (Статья, описывающая конкретные интерактивные методы, применимые для развития устной речи).</w:t>
      </w:r>
    </w:p>
    <w:p w14:paraId="0C2723EE" w14:textId="77777777" w:rsidR="00247F3E" w:rsidRPr="00247F3E" w:rsidRDefault="00247F3E" w:rsidP="00247F3E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47F3E">
        <w:rPr>
          <w:rFonts w:ascii="Times New Roman" w:hAnsi="Times New Roman" w:cs="Times New Roman"/>
          <w:b/>
          <w:bCs/>
          <w:sz w:val="28"/>
          <w:szCs w:val="28"/>
        </w:rPr>
        <w:t>Материалы научно-практических конференций по вопросам преподавания казахского языка.</w:t>
      </w:r>
      <w:r w:rsidRPr="00247F3E">
        <w:rPr>
          <w:rFonts w:ascii="Times New Roman" w:hAnsi="Times New Roman" w:cs="Times New Roman"/>
          <w:sz w:val="28"/>
          <w:szCs w:val="28"/>
        </w:rPr>
        <w:t xml:space="preserve"> (В таких сборниках часто </w:t>
      </w:r>
      <w:r w:rsidRPr="00247F3E">
        <w:rPr>
          <w:rFonts w:ascii="Times New Roman" w:hAnsi="Times New Roman" w:cs="Times New Roman"/>
          <w:sz w:val="28"/>
          <w:szCs w:val="28"/>
        </w:rPr>
        <w:lastRenderedPageBreak/>
        <w:t>публикуются статьи с опытом работы учителей и результатами исследований в области методики).</w:t>
      </w:r>
    </w:p>
    <w:p w14:paraId="549A287F" w14:textId="77777777" w:rsidR="00247F3E" w:rsidRPr="00247F3E" w:rsidRDefault="00247F3E" w:rsidP="00247F3E">
      <w:pPr>
        <w:rPr>
          <w:rFonts w:ascii="Times New Roman" w:hAnsi="Times New Roman" w:cs="Times New Roman"/>
          <w:sz w:val="28"/>
          <w:szCs w:val="28"/>
        </w:rPr>
      </w:pPr>
      <w:r w:rsidRPr="00247F3E">
        <w:rPr>
          <w:rFonts w:ascii="Times New Roman" w:hAnsi="Times New Roman" w:cs="Times New Roman"/>
          <w:b/>
          <w:bCs/>
          <w:sz w:val="28"/>
          <w:szCs w:val="28"/>
        </w:rPr>
        <w:t>Практические пособия и сборники упражнений:</w:t>
      </w:r>
    </w:p>
    <w:p w14:paraId="3910621A" w14:textId="77777777" w:rsidR="00247F3E" w:rsidRPr="00247F3E" w:rsidRDefault="00247F3E" w:rsidP="00247F3E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47F3E">
        <w:rPr>
          <w:rFonts w:ascii="Times New Roman" w:hAnsi="Times New Roman" w:cs="Times New Roman"/>
          <w:b/>
          <w:bCs/>
          <w:sz w:val="28"/>
          <w:szCs w:val="28"/>
        </w:rPr>
        <w:t>Дидактические материалы по развитию устной речи на уроках казахского языка.</w:t>
      </w:r>
      <w:r w:rsidRPr="00247F3E">
        <w:rPr>
          <w:rFonts w:ascii="Times New Roman" w:hAnsi="Times New Roman" w:cs="Times New Roman"/>
          <w:sz w:val="28"/>
          <w:szCs w:val="28"/>
        </w:rPr>
        <w:t xml:space="preserve"> (Такие сборники могут быть разработаны региональными методическими центрами или авторскими коллективами учителей).</w:t>
      </w:r>
    </w:p>
    <w:p w14:paraId="44903F0F" w14:textId="77777777" w:rsidR="00247F3E" w:rsidRPr="00247F3E" w:rsidRDefault="00247F3E" w:rsidP="00247F3E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47F3E">
        <w:rPr>
          <w:rFonts w:ascii="Times New Roman" w:hAnsi="Times New Roman" w:cs="Times New Roman"/>
          <w:b/>
          <w:bCs/>
          <w:sz w:val="28"/>
          <w:szCs w:val="28"/>
        </w:rPr>
        <w:t>Карточки с ситуативными заданиями для развития диалогической речи.</w:t>
      </w:r>
      <w:r w:rsidRPr="00247F3E">
        <w:rPr>
          <w:rFonts w:ascii="Times New Roman" w:hAnsi="Times New Roman" w:cs="Times New Roman"/>
          <w:sz w:val="28"/>
          <w:szCs w:val="28"/>
        </w:rPr>
        <w:t xml:space="preserve"> (Могут быть разработаны учителем самостоятельно или найдены в методических ресурсах).</w:t>
      </w:r>
    </w:p>
    <w:p w14:paraId="6CD00474" w14:textId="77777777" w:rsidR="00247F3E" w:rsidRPr="00247F3E" w:rsidRDefault="00247F3E" w:rsidP="00247F3E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47F3E">
        <w:rPr>
          <w:rFonts w:ascii="Times New Roman" w:hAnsi="Times New Roman" w:cs="Times New Roman"/>
          <w:b/>
          <w:bCs/>
          <w:sz w:val="28"/>
          <w:szCs w:val="28"/>
        </w:rPr>
        <w:t>Сборники ролевых игр и сценариев для уроков казахского языка.</w:t>
      </w:r>
    </w:p>
    <w:p w14:paraId="0347C676" w14:textId="77777777" w:rsidR="00247F3E" w:rsidRPr="00247F3E" w:rsidRDefault="00247F3E" w:rsidP="00247F3E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47F3E">
        <w:rPr>
          <w:rFonts w:ascii="Times New Roman" w:hAnsi="Times New Roman" w:cs="Times New Roman"/>
          <w:b/>
          <w:bCs/>
          <w:sz w:val="28"/>
          <w:szCs w:val="28"/>
        </w:rPr>
        <w:t>Пословицы, поговорки, загадки как средство развития речи и мышления на казахском языке.</w:t>
      </w:r>
      <w:r w:rsidRPr="00247F3E">
        <w:rPr>
          <w:rFonts w:ascii="Times New Roman" w:hAnsi="Times New Roman" w:cs="Times New Roman"/>
          <w:sz w:val="28"/>
          <w:szCs w:val="28"/>
        </w:rPr>
        <w:t xml:space="preserve"> (Использование фольклорного материала обогащает речь и развивает коммуникативные навыки).</w:t>
      </w:r>
    </w:p>
    <w:p w14:paraId="73955B21" w14:textId="77777777" w:rsidR="00247F3E" w:rsidRPr="00247F3E" w:rsidRDefault="00247F3E" w:rsidP="00247F3E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47F3E">
        <w:rPr>
          <w:rFonts w:ascii="Times New Roman" w:hAnsi="Times New Roman" w:cs="Times New Roman"/>
          <w:b/>
          <w:bCs/>
          <w:sz w:val="28"/>
          <w:szCs w:val="28"/>
        </w:rPr>
        <w:t>Аудио- и видеоматериалы на казахском языке с методическими разработками.</w:t>
      </w:r>
      <w:r w:rsidRPr="00247F3E">
        <w:rPr>
          <w:rFonts w:ascii="Times New Roman" w:hAnsi="Times New Roman" w:cs="Times New Roman"/>
          <w:sz w:val="28"/>
          <w:szCs w:val="28"/>
        </w:rPr>
        <w:t xml:space="preserve"> (Использование аутентичных материалов способствует развитию восприятия речи на слух и служит образцом для говорения).</w:t>
      </w:r>
    </w:p>
    <w:p w14:paraId="43D5FF05" w14:textId="77777777" w:rsidR="00247F3E" w:rsidRPr="00247F3E" w:rsidRDefault="00247F3E" w:rsidP="00247F3E">
      <w:pPr>
        <w:rPr>
          <w:rFonts w:ascii="Times New Roman" w:hAnsi="Times New Roman" w:cs="Times New Roman"/>
          <w:sz w:val="28"/>
          <w:szCs w:val="28"/>
        </w:rPr>
      </w:pPr>
      <w:r w:rsidRPr="00247F3E">
        <w:rPr>
          <w:rFonts w:ascii="Times New Roman" w:hAnsi="Times New Roman" w:cs="Times New Roman"/>
          <w:b/>
          <w:bCs/>
          <w:sz w:val="28"/>
          <w:szCs w:val="28"/>
        </w:rPr>
        <w:t>Интернет-ресурсы:</w:t>
      </w:r>
    </w:p>
    <w:p w14:paraId="03A5414E" w14:textId="77777777" w:rsidR="00247F3E" w:rsidRPr="00247F3E" w:rsidRDefault="00247F3E" w:rsidP="00247F3E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47F3E">
        <w:rPr>
          <w:rFonts w:ascii="Times New Roman" w:hAnsi="Times New Roman" w:cs="Times New Roman"/>
          <w:b/>
          <w:bCs/>
          <w:sz w:val="28"/>
          <w:szCs w:val="28"/>
        </w:rPr>
        <w:t>BilimLand.kz</w:t>
      </w:r>
      <w:r w:rsidRPr="00247F3E">
        <w:rPr>
          <w:rFonts w:ascii="Times New Roman" w:hAnsi="Times New Roman" w:cs="Times New Roman"/>
          <w:sz w:val="28"/>
          <w:szCs w:val="28"/>
        </w:rPr>
        <w:t xml:space="preserve"> (Образовательная платформа с интерактивными уроками и заданиями по казахскому языку).</w:t>
      </w:r>
    </w:p>
    <w:p w14:paraId="75C702AF" w14:textId="77777777" w:rsidR="00247F3E" w:rsidRPr="00247F3E" w:rsidRDefault="00247F3E" w:rsidP="00247F3E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47F3E">
        <w:rPr>
          <w:rFonts w:ascii="Times New Roman" w:hAnsi="Times New Roman" w:cs="Times New Roman"/>
          <w:sz w:val="28"/>
          <w:szCs w:val="28"/>
        </w:rPr>
        <w:t xml:space="preserve">** Казахский язык онлайн-курсы и </w:t>
      </w:r>
      <w:proofErr w:type="gramStart"/>
      <w:r w:rsidRPr="00247F3E">
        <w:rPr>
          <w:rFonts w:ascii="Times New Roman" w:hAnsi="Times New Roman" w:cs="Times New Roman"/>
          <w:sz w:val="28"/>
          <w:szCs w:val="28"/>
        </w:rPr>
        <w:t>приложения.*</w:t>
      </w:r>
      <w:proofErr w:type="gramEnd"/>
      <w:r w:rsidRPr="00247F3E">
        <w:rPr>
          <w:rFonts w:ascii="Times New Roman" w:hAnsi="Times New Roman" w:cs="Times New Roman"/>
          <w:sz w:val="28"/>
          <w:szCs w:val="28"/>
        </w:rPr>
        <w:t>* (Многие онлайн-платформы предлагают курсы, направленные на развитие разговорных навыков).</w:t>
      </w:r>
    </w:p>
    <w:p w14:paraId="6EBEDA00" w14:textId="77777777" w:rsidR="00247F3E" w:rsidRPr="00247F3E" w:rsidRDefault="00247F3E" w:rsidP="00247F3E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47F3E">
        <w:rPr>
          <w:rFonts w:ascii="Times New Roman" w:hAnsi="Times New Roman" w:cs="Times New Roman"/>
          <w:sz w:val="28"/>
          <w:szCs w:val="28"/>
        </w:rPr>
        <w:t xml:space="preserve">** Методические сайты и форумы учителей казахского </w:t>
      </w:r>
      <w:proofErr w:type="gramStart"/>
      <w:r w:rsidRPr="00247F3E">
        <w:rPr>
          <w:rFonts w:ascii="Times New Roman" w:hAnsi="Times New Roman" w:cs="Times New Roman"/>
          <w:sz w:val="28"/>
          <w:szCs w:val="28"/>
        </w:rPr>
        <w:t>языка.*</w:t>
      </w:r>
      <w:proofErr w:type="gramEnd"/>
      <w:r w:rsidRPr="00247F3E">
        <w:rPr>
          <w:rFonts w:ascii="Times New Roman" w:hAnsi="Times New Roman" w:cs="Times New Roman"/>
          <w:sz w:val="28"/>
          <w:szCs w:val="28"/>
        </w:rPr>
        <w:t>* (Площадки для обмена опытом и материалами).</w:t>
      </w:r>
    </w:p>
    <w:p w14:paraId="2ABE1788" w14:textId="77777777" w:rsidR="00247F3E" w:rsidRPr="00247F3E" w:rsidRDefault="00247F3E" w:rsidP="00247F3E">
      <w:pPr>
        <w:rPr>
          <w:rFonts w:ascii="Times New Roman" w:hAnsi="Times New Roman" w:cs="Times New Roman"/>
          <w:sz w:val="28"/>
          <w:szCs w:val="28"/>
        </w:rPr>
      </w:pPr>
      <w:r w:rsidRPr="00247F3E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литература:</w:t>
      </w:r>
    </w:p>
    <w:p w14:paraId="599974AD" w14:textId="77777777" w:rsidR="00247F3E" w:rsidRPr="00247F3E" w:rsidRDefault="00247F3E" w:rsidP="00247F3E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47F3E">
        <w:rPr>
          <w:rFonts w:ascii="Times New Roman" w:hAnsi="Times New Roman" w:cs="Times New Roman"/>
          <w:b/>
          <w:bCs/>
          <w:sz w:val="28"/>
          <w:szCs w:val="28"/>
        </w:rPr>
        <w:t>Произведения казахской литературы (художественные тексты, пьесы).</w:t>
      </w:r>
      <w:r w:rsidRPr="00247F3E">
        <w:rPr>
          <w:rFonts w:ascii="Times New Roman" w:hAnsi="Times New Roman" w:cs="Times New Roman"/>
          <w:sz w:val="28"/>
          <w:szCs w:val="28"/>
        </w:rPr>
        <w:t xml:space="preserve"> (Чтение и обсуждение литературных произведений обогащает словарный запас и развивает культуру речи).</w:t>
      </w:r>
    </w:p>
    <w:p w14:paraId="6F1DFA7E" w14:textId="77777777" w:rsidR="00247F3E" w:rsidRPr="00247F3E" w:rsidRDefault="00247F3E" w:rsidP="00247F3E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47F3E">
        <w:rPr>
          <w:rFonts w:ascii="Times New Roman" w:hAnsi="Times New Roman" w:cs="Times New Roman"/>
          <w:b/>
          <w:bCs/>
          <w:sz w:val="28"/>
          <w:szCs w:val="28"/>
        </w:rPr>
        <w:t>Песни на казахском языке (тексты и аудиозаписи).</w:t>
      </w:r>
      <w:r w:rsidRPr="00247F3E">
        <w:rPr>
          <w:rFonts w:ascii="Times New Roman" w:hAnsi="Times New Roman" w:cs="Times New Roman"/>
          <w:sz w:val="28"/>
          <w:szCs w:val="28"/>
        </w:rPr>
        <w:t xml:space="preserve"> (Использование песен на уроках способствует развитию фонетического слуха и запоминанию лексики).</w:t>
      </w:r>
    </w:p>
    <w:p w14:paraId="4B483F95" w14:textId="77777777" w:rsidR="00EB7454" w:rsidRPr="00247F3E" w:rsidRDefault="00EB7454">
      <w:pPr>
        <w:rPr>
          <w:rFonts w:ascii="Times New Roman" w:hAnsi="Times New Roman" w:cs="Times New Roman"/>
          <w:sz w:val="28"/>
          <w:szCs w:val="28"/>
        </w:rPr>
      </w:pPr>
    </w:p>
    <w:sectPr w:rsidR="00EB7454" w:rsidRPr="00247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D11C9"/>
    <w:multiLevelType w:val="multilevel"/>
    <w:tmpl w:val="FA10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A3F7B"/>
    <w:multiLevelType w:val="multilevel"/>
    <w:tmpl w:val="29C2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EC6509"/>
    <w:multiLevelType w:val="multilevel"/>
    <w:tmpl w:val="C37853E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82A6A"/>
    <w:multiLevelType w:val="multilevel"/>
    <w:tmpl w:val="C62A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ED17F3"/>
    <w:multiLevelType w:val="multilevel"/>
    <w:tmpl w:val="E67839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3778C8"/>
    <w:multiLevelType w:val="multilevel"/>
    <w:tmpl w:val="B49EB47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DA6937"/>
    <w:multiLevelType w:val="multilevel"/>
    <w:tmpl w:val="5FFA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D737D1"/>
    <w:multiLevelType w:val="multilevel"/>
    <w:tmpl w:val="11F2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C31D75"/>
    <w:multiLevelType w:val="multilevel"/>
    <w:tmpl w:val="8AEE5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7C2896"/>
    <w:multiLevelType w:val="multilevel"/>
    <w:tmpl w:val="65DE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8248614">
    <w:abstractNumId w:val="1"/>
  </w:num>
  <w:num w:numId="2" w16cid:durableId="812671605">
    <w:abstractNumId w:val="6"/>
  </w:num>
  <w:num w:numId="3" w16cid:durableId="266230464">
    <w:abstractNumId w:val="7"/>
  </w:num>
  <w:num w:numId="4" w16cid:durableId="815996229">
    <w:abstractNumId w:val="3"/>
  </w:num>
  <w:num w:numId="5" w16cid:durableId="1744600073">
    <w:abstractNumId w:val="0"/>
  </w:num>
  <w:num w:numId="6" w16cid:durableId="315381847">
    <w:abstractNumId w:val="8"/>
  </w:num>
  <w:num w:numId="7" w16cid:durableId="1454517356">
    <w:abstractNumId w:val="4"/>
  </w:num>
  <w:num w:numId="8" w16cid:durableId="1601721157">
    <w:abstractNumId w:val="5"/>
  </w:num>
  <w:num w:numId="9" w16cid:durableId="1656831693">
    <w:abstractNumId w:val="2"/>
  </w:num>
  <w:num w:numId="10" w16cid:durableId="17195461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3E"/>
    <w:rsid w:val="000C742C"/>
    <w:rsid w:val="00247F3E"/>
    <w:rsid w:val="00281CFA"/>
    <w:rsid w:val="00616460"/>
    <w:rsid w:val="009249DD"/>
    <w:rsid w:val="00EB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5252"/>
  <w15:chartTrackingRefBased/>
  <w15:docId w15:val="{C2BA68C8-1705-44EE-A157-06D189F0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7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F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F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7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7F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7F3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7F3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7F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7F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7F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7F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7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7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7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7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7F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7F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7F3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7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7F3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47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3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4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44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2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8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6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63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3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0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30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6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1450</Words>
  <Characters>8270</Characters>
  <Application>Microsoft Office Word</Application>
  <DocSecurity>0</DocSecurity>
  <Lines>68</Lines>
  <Paragraphs>19</Paragraphs>
  <ScaleCrop>false</ScaleCrop>
  <Company/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Zulfiya Gussenova</dc:creator>
  <cp:keywords/>
  <dc:description/>
  <cp:lastModifiedBy>Zulfiya Gussenova</cp:lastModifiedBy>
  <cp:revision>3</cp:revision>
  <dcterms:created xsi:type="dcterms:W3CDTF">2025-03-31T14:23:00Z</dcterms:created>
  <dcterms:modified xsi:type="dcterms:W3CDTF">2025-03-31T14:30:00Z</dcterms:modified>
</cp:coreProperties>
</file>