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ACF" w:rsidRDefault="0014692C" w:rsidP="0014692C">
      <w:pPr>
        <w:jc w:val="center"/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</w:pPr>
      <w:r w:rsidRPr="0014692C"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  <w:t>Сравнительная характеристика</w:t>
      </w:r>
      <w:r w:rsidR="008E3023"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  <w:t xml:space="preserve"> биографий поэтов</w:t>
      </w:r>
      <w:r w:rsidR="008E3023"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  <w:br/>
      </w:r>
      <w:r w:rsidRPr="0014692C"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  <w:t xml:space="preserve"> А.С.Пушкина и М.Ю.</w:t>
      </w:r>
      <w:r w:rsidR="008E3023"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  <w:t xml:space="preserve"> </w:t>
      </w:r>
      <w:r w:rsidRPr="0014692C"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  <w:t>Лермонтова</w:t>
      </w:r>
    </w:p>
    <w:p w:rsidR="0014692C" w:rsidRDefault="0014692C" w:rsidP="004D2F99">
      <w:pPr>
        <w:jc w:val="right"/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692C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«Пушкин – дневное, Лермонтов – </w:t>
      </w:r>
      <w:r w:rsidR="004D2F99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14692C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ночное светило русской поэзии.</w:t>
      </w:r>
      <w:r w:rsidRPr="0014692C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br/>
      </w:r>
      <w:r w:rsidRPr="0014692C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Вся она между ними колеблется,</w:t>
      </w:r>
      <w:r w:rsidR="004D2F99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14692C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как между двумя полюсами – </w:t>
      </w:r>
      <w:r w:rsidR="004D2F99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14692C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созерцанием и действием».</w:t>
      </w:r>
      <w:r w:rsidRPr="0014692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4692C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Д.С. Мережковский</w:t>
      </w:r>
    </w:p>
    <w:tbl>
      <w:tblPr>
        <w:tblStyle w:val="a4"/>
        <w:tblW w:w="0" w:type="auto"/>
        <w:tblLook w:val="04A0"/>
      </w:tblPr>
      <w:tblGrid>
        <w:gridCol w:w="4303"/>
        <w:gridCol w:w="1721"/>
        <w:gridCol w:w="4658"/>
      </w:tblGrid>
      <w:tr w:rsidR="005E76EF" w:rsidTr="0014692C">
        <w:tc>
          <w:tcPr>
            <w:tcW w:w="3485" w:type="dxa"/>
          </w:tcPr>
          <w:p w:rsidR="0014692C" w:rsidRDefault="00BA0AAE" w:rsidP="0014692C">
            <w:pPr>
              <w:jc w:val="center"/>
              <w:rPr>
                <w:rFonts w:ascii="Times New Roman" w:hAnsi="Times New Roman" w:cs="Times New Roman"/>
                <w:b/>
                <w:bCs/>
                <w:color w:val="44546A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44546A" w:themeColor="text2"/>
                <w:sz w:val="28"/>
                <w:szCs w:val="28"/>
              </w:rPr>
              <w:t>А.С.</w:t>
            </w:r>
            <w:r w:rsidR="004D2F99">
              <w:rPr>
                <w:rFonts w:ascii="Times New Roman" w:hAnsi="Times New Roman" w:cs="Times New Roman"/>
                <w:b/>
                <w:bCs/>
                <w:color w:val="44546A" w:themeColor="text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44546A" w:themeColor="text2"/>
                <w:sz w:val="28"/>
                <w:szCs w:val="28"/>
              </w:rPr>
              <w:t>Пушкин</w:t>
            </w:r>
          </w:p>
        </w:tc>
        <w:tc>
          <w:tcPr>
            <w:tcW w:w="3485" w:type="dxa"/>
          </w:tcPr>
          <w:p w:rsidR="0014692C" w:rsidRDefault="004D2F99" w:rsidP="0014692C">
            <w:pPr>
              <w:jc w:val="center"/>
              <w:rPr>
                <w:rFonts w:ascii="Times New Roman" w:hAnsi="Times New Roman" w:cs="Times New Roman"/>
                <w:b/>
                <w:bCs/>
                <w:color w:val="44546A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44546A" w:themeColor="text2"/>
                <w:sz w:val="28"/>
                <w:szCs w:val="28"/>
              </w:rPr>
              <w:t>общее</w:t>
            </w:r>
          </w:p>
        </w:tc>
        <w:tc>
          <w:tcPr>
            <w:tcW w:w="3486" w:type="dxa"/>
          </w:tcPr>
          <w:p w:rsidR="0014692C" w:rsidRDefault="00BA0AAE" w:rsidP="0014692C">
            <w:pPr>
              <w:jc w:val="center"/>
              <w:rPr>
                <w:rFonts w:ascii="Times New Roman" w:hAnsi="Times New Roman" w:cs="Times New Roman"/>
                <w:b/>
                <w:bCs/>
                <w:color w:val="44546A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44546A" w:themeColor="text2"/>
                <w:sz w:val="28"/>
                <w:szCs w:val="28"/>
              </w:rPr>
              <w:t>М.Ю.</w:t>
            </w:r>
            <w:r w:rsidR="004D2F99">
              <w:rPr>
                <w:rFonts w:ascii="Times New Roman" w:hAnsi="Times New Roman" w:cs="Times New Roman"/>
                <w:b/>
                <w:bCs/>
                <w:color w:val="44546A" w:themeColor="text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44546A" w:themeColor="text2"/>
                <w:sz w:val="28"/>
                <w:szCs w:val="28"/>
              </w:rPr>
              <w:t>Лермонтов</w:t>
            </w:r>
          </w:p>
        </w:tc>
      </w:tr>
      <w:tr w:rsidR="005E76EF" w:rsidTr="0014692C">
        <w:tc>
          <w:tcPr>
            <w:tcW w:w="3485" w:type="dxa"/>
          </w:tcPr>
          <w:p w:rsidR="00BA0AAE" w:rsidRDefault="00BA0AAE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2350" cy="2672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115" cy="2690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692C" w:rsidRPr="00BA0AAE" w:rsidRDefault="004D2F99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A0AAE" w:rsidRPr="00BA0AAE">
              <w:rPr>
                <w:rFonts w:ascii="Times New Roman" w:hAnsi="Times New Roman" w:cs="Times New Roman"/>
                <w:sz w:val="28"/>
                <w:szCs w:val="28"/>
              </w:rPr>
              <w:t xml:space="preserve">оэт, драматург, прозаик,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историк,    </w:t>
            </w:r>
            <w:r w:rsidR="00BA0AAE" w:rsidRPr="00BA0AAE">
              <w:rPr>
                <w:rFonts w:ascii="Times New Roman" w:hAnsi="Times New Roman" w:cs="Times New Roman"/>
                <w:sz w:val="28"/>
                <w:szCs w:val="28"/>
              </w:rPr>
              <w:t>камер-юнкер</w:t>
            </w:r>
          </w:p>
        </w:tc>
        <w:tc>
          <w:tcPr>
            <w:tcW w:w="3485" w:type="dxa"/>
          </w:tcPr>
          <w:p w:rsidR="0014692C" w:rsidRDefault="004D2F99" w:rsidP="001469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они?</w:t>
            </w:r>
          </w:p>
          <w:p w:rsidR="004D2F99" w:rsidRDefault="004D2F99" w:rsidP="001469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D2F99" w:rsidRPr="004D2F99" w:rsidRDefault="004D2F99" w:rsidP="001469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3486" w:type="dxa"/>
          </w:tcPr>
          <w:p w:rsidR="00BA0AAE" w:rsidRDefault="00BA0AAE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9500" cy="2686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68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692C" w:rsidRPr="00BA0AAE" w:rsidRDefault="004D2F99" w:rsidP="00BA0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A0AAE" w:rsidRPr="00BA0AAE">
              <w:rPr>
                <w:rFonts w:ascii="Times New Roman" w:hAnsi="Times New Roman" w:cs="Times New Roman"/>
                <w:sz w:val="28"/>
                <w:szCs w:val="28"/>
              </w:rPr>
              <w:t>оэт, драматург, прозаик, поручик лейб-гвардии Гусарского полка</w:t>
            </w:r>
          </w:p>
        </w:tc>
      </w:tr>
      <w:tr w:rsidR="005E76EF" w:rsidTr="004D2F99">
        <w:tc>
          <w:tcPr>
            <w:tcW w:w="3485" w:type="dxa"/>
          </w:tcPr>
          <w:p w:rsidR="00794811" w:rsidRDefault="00BA0AAE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0AAE">
              <w:rPr>
                <w:rFonts w:ascii="Times New Roman" w:hAnsi="Times New Roman" w:cs="Times New Roman"/>
                <w:sz w:val="28"/>
                <w:szCs w:val="28"/>
              </w:rPr>
              <w:t>6 июня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1799 г. – </w:t>
            </w:r>
          </w:p>
          <w:p w:rsidR="0014692C" w:rsidRDefault="00BA0AAE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февраля 1837 г.</w:t>
            </w:r>
          </w:p>
          <w:p w:rsidR="00BA0AAE" w:rsidRPr="00BA0AAE" w:rsidRDefault="00BA0AAE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(37 лет)</w:t>
            </w:r>
          </w:p>
        </w:tc>
        <w:tc>
          <w:tcPr>
            <w:tcW w:w="3485" w:type="dxa"/>
            <w:vAlign w:val="center"/>
          </w:tcPr>
          <w:p w:rsidR="0014692C" w:rsidRPr="00BA0AAE" w:rsidRDefault="004D2F99" w:rsidP="004D2F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r w:rsidR="00BA0AAE" w:rsidRPr="00BA0A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оды жизни</w:t>
            </w:r>
          </w:p>
        </w:tc>
        <w:tc>
          <w:tcPr>
            <w:tcW w:w="3486" w:type="dxa"/>
          </w:tcPr>
          <w:p w:rsidR="0014692C" w:rsidRDefault="00BA0AAE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октября 1814 г. – </w:t>
            </w:r>
            <w:r w:rsidR="004D2F9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 июля 1841 г.</w:t>
            </w:r>
          </w:p>
          <w:p w:rsidR="00BA0AAE" w:rsidRPr="00BA0AAE" w:rsidRDefault="00BA0AAE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(26 лет)</w:t>
            </w:r>
          </w:p>
        </w:tc>
      </w:tr>
      <w:tr w:rsidR="005E76EF" w:rsidTr="0014692C">
        <w:tc>
          <w:tcPr>
            <w:tcW w:w="3485" w:type="dxa"/>
          </w:tcPr>
          <w:p w:rsidR="0014692C" w:rsidRPr="00BA0AAE" w:rsidRDefault="00BA0AAE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Дворянское происхождение</w:t>
            </w:r>
          </w:p>
        </w:tc>
        <w:tc>
          <w:tcPr>
            <w:tcW w:w="3485" w:type="dxa"/>
          </w:tcPr>
          <w:p w:rsidR="0014692C" w:rsidRPr="00794811" w:rsidRDefault="004D2F99" w:rsidP="0014692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</w:t>
            </w:r>
            <w:r w:rsidR="00BA0AAE" w:rsidRPr="00794811">
              <w:rPr>
                <w:rFonts w:ascii="Times New Roman" w:hAnsi="Times New Roman" w:cs="Times New Roman"/>
                <w:b/>
                <w:bCs/>
              </w:rPr>
              <w:t>роисхождение</w:t>
            </w:r>
          </w:p>
        </w:tc>
        <w:tc>
          <w:tcPr>
            <w:tcW w:w="3486" w:type="dxa"/>
          </w:tcPr>
          <w:p w:rsidR="0014692C" w:rsidRPr="00BA0AAE" w:rsidRDefault="00BA0AAE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Дворянское происхождение</w:t>
            </w:r>
          </w:p>
        </w:tc>
      </w:tr>
      <w:tr w:rsidR="005E76EF" w:rsidTr="0014692C">
        <w:tc>
          <w:tcPr>
            <w:tcW w:w="3485" w:type="dxa"/>
          </w:tcPr>
          <w:p w:rsidR="0014692C" w:rsidRDefault="00BA0AAE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Отец Сергей Пушкин был поэтом-любителем, Мама Надежда Ганнибал, приходилась внучкой Аврааму Ганнибалу</w:t>
            </w:r>
          </w:p>
          <w:p w:rsidR="00BA0AAE" w:rsidRPr="00BA0AAE" w:rsidRDefault="005E76EF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1898650"/>
                  <wp:effectExtent l="0" t="0" r="952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89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14692C" w:rsidRPr="00BA0AAE" w:rsidRDefault="004D2F99" w:rsidP="001469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="00BA0A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емья</w:t>
            </w:r>
          </w:p>
        </w:tc>
        <w:tc>
          <w:tcPr>
            <w:tcW w:w="3486" w:type="dxa"/>
          </w:tcPr>
          <w:p w:rsidR="0014692C" w:rsidRDefault="00BA0AAE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Отец Юрий Лермонтов перед женитьбой на матери поэта Марии Арсеньевой вышел в отставку в чине пехотного капитана</w:t>
            </w:r>
          </w:p>
          <w:p w:rsidR="00BA0AAE" w:rsidRPr="00BA0AAE" w:rsidRDefault="00BA0AAE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6EF" w:rsidTr="0014692C">
        <w:tc>
          <w:tcPr>
            <w:tcW w:w="3485" w:type="dxa"/>
          </w:tcPr>
          <w:p w:rsidR="00794811" w:rsidRDefault="005E76EF" w:rsidP="0079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Начальные знания будущий поэт получил дома под руководством учителей и гувернеров. </w:t>
            </w:r>
          </w:p>
          <w:p w:rsidR="004D2F99" w:rsidRDefault="004D2F99" w:rsidP="00794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92C" w:rsidRPr="00BA0AAE" w:rsidRDefault="005E76EF" w:rsidP="0079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1811 по 1817 гг. Пушкин учился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Царкосельском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лицее</w:t>
            </w:r>
          </w:p>
        </w:tc>
        <w:tc>
          <w:tcPr>
            <w:tcW w:w="3485" w:type="dxa"/>
          </w:tcPr>
          <w:p w:rsidR="0014692C" w:rsidRPr="004D2F99" w:rsidRDefault="004D2F99" w:rsidP="001469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</w:t>
            </w:r>
            <w:r w:rsidR="005E76EF" w:rsidRPr="004D2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бразование</w:t>
            </w:r>
          </w:p>
        </w:tc>
        <w:tc>
          <w:tcPr>
            <w:tcW w:w="3486" w:type="dxa"/>
          </w:tcPr>
          <w:p w:rsidR="004D2F99" w:rsidRDefault="005E76EF" w:rsidP="0079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Начальные знания Лермонтов </w:t>
            </w:r>
            <w:r w:rsidR="004D2F99">
              <w:rPr>
                <w:rFonts w:ascii="Times New Roman" w:hAnsi="Times New Roman" w:cs="Times New Roman"/>
                <w:sz w:val="28"/>
                <w:szCs w:val="28"/>
              </w:rPr>
              <w:t xml:space="preserve">получил дома у бабушки (по матери) </w:t>
            </w:r>
            <w:proofErr w:type="spellStart"/>
            <w:r w:rsidR="004D2F99">
              <w:rPr>
                <w:rFonts w:ascii="Times New Roman" w:hAnsi="Times New Roman" w:cs="Times New Roman"/>
                <w:sz w:val="28"/>
                <w:szCs w:val="28"/>
              </w:rPr>
              <w:t>Арсеневой</w:t>
            </w:r>
            <w:proofErr w:type="spellEnd"/>
            <w:r w:rsidR="004D2F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94811" w:rsidRDefault="00794811" w:rsidP="004D2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</w:r>
            <w:r w:rsidR="005E76EF">
              <w:rPr>
                <w:rFonts w:ascii="Times New Roman" w:hAnsi="Times New Roman" w:cs="Times New Roman"/>
                <w:sz w:val="28"/>
                <w:szCs w:val="28"/>
              </w:rPr>
              <w:t xml:space="preserve"> С 1828 по 1830 гг. он учился в университетском пансионе Москвы.</w:t>
            </w:r>
          </w:p>
          <w:p w:rsidR="0014692C" w:rsidRPr="00BA0AAE" w:rsidRDefault="005E76EF" w:rsidP="004D2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1830 поступил в Московский университет. </w:t>
            </w:r>
            <w:r w:rsidR="004D2F9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После его окончания он проводит несколько лет в школе гвардейских подпрапорщиков в Петербурге.</w:t>
            </w:r>
          </w:p>
        </w:tc>
      </w:tr>
      <w:tr w:rsidR="005E76EF" w:rsidTr="0014692C">
        <w:tc>
          <w:tcPr>
            <w:tcW w:w="3485" w:type="dxa"/>
          </w:tcPr>
          <w:p w:rsidR="0014692C" w:rsidRDefault="005E76EF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81200" cy="1633220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33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2F99" w:rsidRDefault="004D2F99" w:rsidP="004D2F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A98" w:rsidRDefault="005E76EF" w:rsidP="004D2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 w:rsidRPr="005E76EF">
              <w:rPr>
                <w:rFonts w:ascii="Times New Roman" w:hAnsi="Times New Roman" w:cs="Times New Roman"/>
                <w:sz w:val="28"/>
                <w:szCs w:val="28"/>
              </w:rPr>
              <w:t xml:space="preserve">Пушкина было 29 состоявшихся и не состоявшихся дуэлей. </w:t>
            </w:r>
          </w:p>
          <w:p w:rsidR="004D2F99" w:rsidRDefault="00AE5A98" w:rsidP="004D2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A98">
              <w:rPr>
                <w:rFonts w:ascii="Times New Roman" w:hAnsi="Times New Roman" w:cs="Times New Roman"/>
                <w:sz w:val="28"/>
                <w:szCs w:val="28"/>
              </w:rPr>
              <w:t xml:space="preserve">Дуэль между Александром Сергеевичем Пушкиным и Жоржем де Геккерном (Дантесом) состоялась 27 января (8 февраля) 1837 года на окраине Санкт-Петербурга, в районе Чёрной речки близ Комендантской дачи. </w:t>
            </w:r>
            <w:r w:rsidR="004D2F9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E5A98">
              <w:rPr>
                <w:rFonts w:ascii="Times New Roman" w:hAnsi="Times New Roman" w:cs="Times New Roman"/>
                <w:sz w:val="28"/>
                <w:szCs w:val="28"/>
              </w:rPr>
              <w:t xml:space="preserve">Дуэлянты стрелялись на пистолетах. </w:t>
            </w:r>
          </w:p>
          <w:p w:rsidR="00AE5A98" w:rsidRPr="00BA0AAE" w:rsidRDefault="00AE5A98" w:rsidP="004D2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A98">
              <w:rPr>
                <w:rFonts w:ascii="Times New Roman" w:hAnsi="Times New Roman" w:cs="Times New Roman"/>
                <w:sz w:val="28"/>
                <w:szCs w:val="28"/>
              </w:rPr>
              <w:t>В результате дуэли Пушкин был смертельно ранен и через два дня умер.</w:t>
            </w:r>
          </w:p>
        </w:tc>
        <w:tc>
          <w:tcPr>
            <w:tcW w:w="3485" w:type="dxa"/>
          </w:tcPr>
          <w:p w:rsidR="0014692C" w:rsidRPr="00BA0AAE" w:rsidRDefault="004D2F99" w:rsidP="001469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  <w:r w:rsidR="005E76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уэль</w:t>
            </w:r>
          </w:p>
        </w:tc>
        <w:tc>
          <w:tcPr>
            <w:tcW w:w="3486" w:type="dxa"/>
          </w:tcPr>
          <w:p w:rsidR="0014692C" w:rsidRDefault="005E76EF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8049" cy="1633537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909" cy="1644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2F99" w:rsidRDefault="004D2F99" w:rsidP="004D2F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76EF" w:rsidRDefault="005E76EF" w:rsidP="004D2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Лермонтова было </w:t>
            </w:r>
            <w:r w:rsidR="00AE5A98">
              <w:rPr>
                <w:rFonts w:ascii="Times New Roman" w:hAnsi="Times New Roman" w:cs="Times New Roman"/>
                <w:sz w:val="28"/>
                <w:szCs w:val="28"/>
              </w:rPr>
              <w:t>2 дуэли.</w:t>
            </w:r>
          </w:p>
          <w:p w:rsidR="004D2F99" w:rsidRDefault="004D2F99" w:rsidP="004D2F9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E5A98" w:rsidRPr="00AE5A98" w:rsidRDefault="00AE5A98" w:rsidP="004D2F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A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Смертельная дуэль между Михаилом Лермонтовым и Николаем Мартыновым состоялась в результате ссоры 27 июля 1841 года в Пятигорске.</w:t>
            </w:r>
          </w:p>
        </w:tc>
      </w:tr>
      <w:tr w:rsidR="005E76EF" w:rsidTr="0014692C">
        <w:tc>
          <w:tcPr>
            <w:tcW w:w="3485" w:type="dxa"/>
          </w:tcPr>
          <w:p w:rsidR="00A27E01" w:rsidRPr="00A27E01" w:rsidRDefault="00A27E01" w:rsidP="00794811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27E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Царскосельский лицей</w:t>
            </w:r>
          </w:p>
          <w:p w:rsidR="00A27E01" w:rsidRPr="00A27E01" w:rsidRDefault="00A27E01" w:rsidP="00A27E01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период затрагивает с 1811 по 1817 гг.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1814 г. написано стихотворение «Другу-стихотворцу», которое было первым опубликованным стихотворением.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1814 г. было также написано стихотворение «Воспоминания в Царском Селе», которое вскоре было прочитано на экзамене Г. Р. Державину.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27E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Петербургский период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Петербургский период охватывает 1817-1820 гг.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1817 г. написана ода «Вольность».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1818 г. написано стихотворение «К Чаадаеву».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1819 г. написаны поэма «Руслан и Людмила», стихотворение «Деревня».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Над поэмой «Руслан и Людмила» работа шла на протяжении всего Петербургского периода.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27E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Южная ссылка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Южная ссылка длится с 1820 по 1824 гг., этот период принято называть романтическим.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1820 г. написано стихотворение «Погасло дневное светило».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1821 г. написаны поэма «Кавказский пленник», поэма «</w:t>
            </w:r>
            <w:proofErr w:type="spellStart"/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Гавриилиада</w:t>
            </w:r>
            <w:proofErr w:type="spellEnd"/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», стихотворение «Кинжал».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1822 г. написаны поэма «Братья разбойники», баллада «Песнь о вещем Олеге», стихотворение «Узник».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1823 г. написаны поэма «Бахчисарайский фонтан», стихотворение «Свободы сеятель пустынный».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1824 г. написана поэма «Цыганы», стихотворение «К морю».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27E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Северная ссылка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Северная ссылка длится с 1824 по 1826 гг.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1824 г. написаны стихотворение «Сожженное письмо».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1825 г. написаны поэма «Борис Годунов», стихотворения «Я помню чудное мгновенье», «Храни меня, мой </w:t>
            </w: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талисман», «Зимний вечер».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1826 г. написаны стихотворения «Пророк», «И. И. Пущину», «Зимняя дорога».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27E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Московский период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Данный период охватывает 1826-1830 гг.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1827 г. написаны стихотворения «Во глубине сибирских руд», «</w:t>
            </w:r>
            <w:proofErr w:type="spellStart"/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Арион</w:t>
            </w:r>
            <w:proofErr w:type="spellEnd"/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1828 г. написаны поэма «Полтава», стихотворения «Анчар», «Поэт и толпа».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1829 г. написаны стихотворения «Зимнее утро», «На холмах Грузии лежит ночная мгла», «Кавказ», «Брожу ли я вдоль улиц шумных…», «Я вас любил».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27E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Болдинский период</w:t>
            </w:r>
            <w:r w:rsidR="004D2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– 1830 г.</w:t>
            </w:r>
          </w:p>
          <w:p w:rsidR="004D2F99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роман в стихах «Евгений Онегин», цикл «Повести покойного Ивана Петровича Белкина» («Выстрел», «Метель», «Гробовщик», «Станционный смотритель», «Барышня-крестьянка»), </w:t>
            </w:r>
            <w:proofErr w:type="gramEnd"/>
          </w:p>
          <w:p w:rsidR="004D2F99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 «Маленькие трагедии» («Скупой Рыцарь», «Моцарт и Сальери», «Пир во время Чумы», «Каменный гость»), </w:t>
            </w:r>
          </w:p>
          <w:p w:rsidR="004D2F99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сказка «Сказка о попе и о работнике его </w:t>
            </w:r>
            <w:proofErr w:type="spellStart"/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Балде</w:t>
            </w:r>
            <w:proofErr w:type="spellEnd"/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стихотворения «Бесы», «Элегия», «Моя родословная».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романом в стихах «Евгений Онегин» продолжалась с 1823 по 1830 гг.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27E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Творчество 30-х гг.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период с 1831 по 1837 гг. А. С. Пушкин занимается работой над следующими произведениями: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1832 г. написаны роман </w:t>
            </w: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«Дубровский», драма «Русалка».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1833 г. написаны </w:t>
            </w:r>
            <w:r w:rsidR="004D2F9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поэма «Медный всадник», </w:t>
            </w:r>
            <w:r w:rsidR="004D2F9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повесть «История Пугачева», </w:t>
            </w:r>
            <w:r w:rsidR="004D2F9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«Сказка о мертвой царевне».</w:t>
            </w:r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1834 г. написаны </w:t>
            </w:r>
            <w:r w:rsidR="004D2F9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повесть «Пиковая дама», </w:t>
            </w:r>
            <w:r w:rsidR="004D2F9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сказки «Сказка о золотом петушке», «Сказка о рыбаке и рыбке», стихотворение «Пора, мой друг, пора».</w:t>
            </w:r>
            <w:proofErr w:type="gramEnd"/>
          </w:p>
          <w:p w:rsidR="00A27E01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В 1835 г. написаны стихотворения «Полководец», «Вновь я посетил».</w:t>
            </w:r>
          </w:p>
          <w:p w:rsidR="0014692C" w:rsidRPr="00A27E01" w:rsidRDefault="00A27E01" w:rsidP="00A27E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1836 г. написаны </w:t>
            </w:r>
            <w:r w:rsidR="004D2F9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повесть «Капитанская дочка», стихотворения «Отцы, пустынники и жены непорочны», «Из </w:t>
            </w:r>
            <w:proofErr w:type="spellStart"/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Пиндемонти</w:t>
            </w:r>
            <w:proofErr w:type="spellEnd"/>
            <w:r w:rsidRPr="00A27E01">
              <w:rPr>
                <w:rFonts w:ascii="Times New Roman" w:eastAsia="Times New Roman" w:hAnsi="Times New Roman" w:cs="Times New Roman"/>
                <w:sz w:val="24"/>
                <w:szCs w:val="24"/>
              </w:rPr>
              <w:t>», «Я памятник себе воздвиг нерукотворный».</w:t>
            </w:r>
          </w:p>
        </w:tc>
        <w:tc>
          <w:tcPr>
            <w:tcW w:w="3485" w:type="dxa"/>
          </w:tcPr>
          <w:p w:rsidR="0014692C" w:rsidRPr="00BA0AAE" w:rsidRDefault="004D2F99" w:rsidP="001469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</w:t>
            </w:r>
            <w:r w:rsidR="005E76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ворчество</w:t>
            </w:r>
          </w:p>
        </w:tc>
        <w:tc>
          <w:tcPr>
            <w:tcW w:w="3486" w:type="dxa"/>
          </w:tcPr>
          <w:p w:rsidR="0014692C" w:rsidRDefault="00CD46FE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794811" w:rsidRPr="004E57FA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https://livingheritage.ru/brand/gorod-sankt-peterburg/mihail-lermontov</w:t>
              </w:r>
            </w:hyperlink>
          </w:p>
          <w:p w:rsidR="00794811" w:rsidRPr="00BA0AAE" w:rsidRDefault="00794811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76EF" w:rsidTr="0014692C">
        <w:tc>
          <w:tcPr>
            <w:tcW w:w="3485" w:type="dxa"/>
          </w:tcPr>
          <w:p w:rsidR="005E76EF" w:rsidRPr="00BA0AAE" w:rsidRDefault="005E76EF" w:rsidP="0079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«Евгений Онегин»</w:t>
            </w:r>
            <w:r w:rsidR="00AE5A9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9481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E5A98">
              <w:rPr>
                <w:rFonts w:ascii="Times New Roman" w:hAnsi="Times New Roman" w:cs="Times New Roman"/>
                <w:sz w:val="28"/>
                <w:szCs w:val="28"/>
              </w:rPr>
              <w:t xml:space="preserve">«Сказка о царе </w:t>
            </w:r>
            <w:proofErr w:type="spellStart"/>
            <w:r w:rsidR="00AE5A98">
              <w:rPr>
                <w:rFonts w:ascii="Times New Roman" w:hAnsi="Times New Roman" w:cs="Times New Roman"/>
                <w:sz w:val="28"/>
                <w:szCs w:val="28"/>
              </w:rPr>
              <w:t>Салтане</w:t>
            </w:r>
            <w:proofErr w:type="spellEnd"/>
            <w:r w:rsidR="00AE5A98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4D2F9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E5A98">
              <w:rPr>
                <w:rFonts w:ascii="Times New Roman" w:hAnsi="Times New Roman" w:cs="Times New Roman"/>
                <w:sz w:val="28"/>
                <w:szCs w:val="28"/>
              </w:rPr>
              <w:t>«Руслан и Людмила»,</w:t>
            </w:r>
            <w:r w:rsidR="004D2F9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E5A98">
              <w:rPr>
                <w:rFonts w:ascii="Times New Roman" w:hAnsi="Times New Roman" w:cs="Times New Roman"/>
                <w:sz w:val="28"/>
                <w:szCs w:val="28"/>
              </w:rPr>
              <w:t xml:space="preserve"> «Капитанская дочка», </w:t>
            </w:r>
            <w:r w:rsidR="0079481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E5A98">
              <w:rPr>
                <w:rFonts w:ascii="Times New Roman" w:hAnsi="Times New Roman" w:cs="Times New Roman"/>
                <w:sz w:val="28"/>
                <w:szCs w:val="28"/>
              </w:rPr>
              <w:t xml:space="preserve">«Борис Годунов», </w:t>
            </w:r>
            <w:r w:rsidR="0079481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E5A98">
              <w:rPr>
                <w:rFonts w:ascii="Times New Roman" w:hAnsi="Times New Roman" w:cs="Times New Roman"/>
                <w:sz w:val="28"/>
                <w:szCs w:val="28"/>
              </w:rPr>
              <w:t>«Песнь о Вещем Олеге», «Маленькие трагедии»</w:t>
            </w:r>
          </w:p>
        </w:tc>
        <w:tc>
          <w:tcPr>
            <w:tcW w:w="3485" w:type="dxa"/>
          </w:tcPr>
          <w:p w:rsidR="005E76EF" w:rsidRDefault="004D2F99" w:rsidP="001469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="005E76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звестные </w:t>
            </w:r>
            <w:r w:rsidR="005E76EF" w:rsidRPr="00794811">
              <w:rPr>
                <w:rFonts w:ascii="Times New Roman" w:hAnsi="Times New Roman" w:cs="Times New Roman"/>
                <w:b/>
                <w:bCs/>
              </w:rPr>
              <w:t>произведения</w:t>
            </w:r>
          </w:p>
        </w:tc>
        <w:tc>
          <w:tcPr>
            <w:tcW w:w="3486" w:type="dxa"/>
          </w:tcPr>
          <w:p w:rsidR="005E76EF" w:rsidRPr="00BA0AAE" w:rsidRDefault="00AE5A98" w:rsidP="0079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«Герой нашего времени», «Бородино», </w:t>
            </w:r>
            <w:r w:rsidR="0079481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«Демон», </w:t>
            </w:r>
            <w:r w:rsidR="0079481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«Мцыри»</w:t>
            </w:r>
          </w:p>
        </w:tc>
      </w:tr>
      <w:tr w:rsidR="00AE5A98" w:rsidTr="0014692C">
        <w:tc>
          <w:tcPr>
            <w:tcW w:w="3485" w:type="dxa"/>
          </w:tcPr>
          <w:p w:rsidR="00794811" w:rsidRDefault="00AE5A98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Пушкин написал </w:t>
            </w:r>
          </w:p>
          <w:p w:rsidR="00794811" w:rsidRDefault="00AE5A98" w:rsidP="0079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A98">
              <w:rPr>
                <w:rFonts w:ascii="Times New Roman" w:hAnsi="Times New Roman" w:cs="Times New Roman"/>
                <w:sz w:val="28"/>
                <w:szCs w:val="28"/>
              </w:rPr>
              <w:t xml:space="preserve">1 роман в стихах, </w:t>
            </w:r>
          </w:p>
          <w:p w:rsidR="00794811" w:rsidRDefault="00AE5A98" w:rsidP="0079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A98">
              <w:rPr>
                <w:rFonts w:ascii="Times New Roman" w:hAnsi="Times New Roman" w:cs="Times New Roman"/>
                <w:sz w:val="28"/>
                <w:szCs w:val="28"/>
              </w:rPr>
              <w:t xml:space="preserve">12 поэм, </w:t>
            </w:r>
          </w:p>
          <w:p w:rsidR="00794811" w:rsidRDefault="00AE5A98" w:rsidP="0079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A98">
              <w:rPr>
                <w:rFonts w:ascii="Times New Roman" w:hAnsi="Times New Roman" w:cs="Times New Roman"/>
                <w:sz w:val="28"/>
                <w:szCs w:val="28"/>
              </w:rPr>
              <w:t xml:space="preserve">7 сказок, </w:t>
            </w:r>
          </w:p>
          <w:p w:rsidR="00794811" w:rsidRDefault="00AE5A98" w:rsidP="0079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A98">
              <w:rPr>
                <w:rFonts w:ascii="Times New Roman" w:hAnsi="Times New Roman" w:cs="Times New Roman"/>
                <w:sz w:val="28"/>
                <w:szCs w:val="28"/>
              </w:rPr>
              <w:t xml:space="preserve">15 прозаических произведений, </w:t>
            </w:r>
          </w:p>
          <w:p w:rsidR="00794811" w:rsidRDefault="00AE5A98" w:rsidP="0079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A98">
              <w:rPr>
                <w:rFonts w:ascii="Times New Roman" w:hAnsi="Times New Roman" w:cs="Times New Roman"/>
                <w:sz w:val="28"/>
                <w:szCs w:val="28"/>
              </w:rPr>
              <w:t xml:space="preserve">8 драматических произведений, 783 (семьсот восемьдесят три) стихотворения. </w:t>
            </w:r>
          </w:p>
          <w:p w:rsidR="00AE5A98" w:rsidRDefault="00794811" w:rsidP="0079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E5A98" w:rsidRPr="00AE5A98">
              <w:rPr>
                <w:rFonts w:ascii="Times New Roman" w:hAnsi="Times New Roman" w:cs="Times New Roman"/>
                <w:sz w:val="28"/>
                <w:szCs w:val="28"/>
              </w:rPr>
              <w:t>щё исторические произведения, статьи и произведения, которые он не закончил.</w:t>
            </w:r>
          </w:p>
        </w:tc>
        <w:tc>
          <w:tcPr>
            <w:tcW w:w="3485" w:type="dxa"/>
          </w:tcPr>
          <w:p w:rsidR="00794811" w:rsidRDefault="00794811" w:rsidP="001469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4811">
              <w:rPr>
                <w:rFonts w:ascii="Times New Roman" w:hAnsi="Times New Roman" w:cs="Times New Roman"/>
                <w:b/>
                <w:bCs/>
              </w:rPr>
              <w:t xml:space="preserve">литературное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наследие </w:t>
            </w:r>
          </w:p>
        </w:tc>
        <w:tc>
          <w:tcPr>
            <w:tcW w:w="3486" w:type="dxa"/>
          </w:tcPr>
          <w:p w:rsidR="00794811" w:rsidRDefault="00AE5A98" w:rsidP="0079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Лермонтов написал </w:t>
            </w:r>
          </w:p>
          <w:p w:rsidR="00794811" w:rsidRDefault="00794811" w:rsidP="0079481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роман</w:t>
            </w:r>
          </w:p>
          <w:p w:rsidR="00794811" w:rsidRDefault="00794811" w:rsidP="0079481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7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22 поэмы</w:t>
            </w:r>
          </w:p>
          <w:p w:rsidR="00794811" w:rsidRDefault="00794811" w:rsidP="0079481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около 400 стихотворений</w:t>
            </w:r>
          </w:p>
          <w:p w:rsidR="00AE5A98" w:rsidRPr="00A27E01" w:rsidRDefault="00AE5A98" w:rsidP="007948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E01" w:rsidTr="0014692C">
        <w:tc>
          <w:tcPr>
            <w:tcW w:w="3485" w:type="dxa"/>
          </w:tcPr>
          <w:p w:rsidR="00A27E01" w:rsidRDefault="00A27E01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A27E01" w:rsidRDefault="00A27E01" w:rsidP="001469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86" w:type="dxa"/>
          </w:tcPr>
          <w:p w:rsidR="00A27E01" w:rsidRDefault="00A27E01" w:rsidP="001469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692C" w:rsidRPr="0014692C" w:rsidRDefault="0014692C" w:rsidP="0014692C">
      <w:pPr>
        <w:jc w:val="center"/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</w:pPr>
    </w:p>
    <w:sectPr w:rsidR="0014692C" w:rsidRPr="0014692C" w:rsidSect="001469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6681C"/>
    <w:rsid w:val="0014692C"/>
    <w:rsid w:val="0036681C"/>
    <w:rsid w:val="003A03B5"/>
    <w:rsid w:val="004D2F99"/>
    <w:rsid w:val="005E76EF"/>
    <w:rsid w:val="00794811"/>
    <w:rsid w:val="008E3023"/>
    <w:rsid w:val="00A27E01"/>
    <w:rsid w:val="00AE5A98"/>
    <w:rsid w:val="00B87ACF"/>
    <w:rsid w:val="00BA0AAE"/>
    <w:rsid w:val="00C25F72"/>
    <w:rsid w:val="00CD46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F72"/>
  </w:style>
  <w:style w:type="paragraph" w:styleId="2">
    <w:name w:val="heading 2"/>
    <w:basedOn w:val="a"/>
    <w:link w:val="20"/>
    <w:uiPriority w:val="9"/>
    <w:qFormat/>
    <w:rsid w:val="00A27E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4692C"/>
    <w:rPr>
      <w:i/>
      <w:iCs/>
    </w:rPr>
  </w:style>
  <w:style w:type="table" w:styleId="a4">
    <w:name w:val="Table Grid"/>
    <w:basedOn w:val="a1"/>
    <w:uiPriority w:val="39"/>
    <w:rsid w:val="001469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27E0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A27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27E0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94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4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livingheritage.ru/brand/gorod-sankt-peterburg/mihail-lermontov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92EB2-80A5-4C93-9DB8-AA4933DF7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Шынар Жолтабарова</dc:creator>
  <cp:lastModifiedBy>acer</cp:lastModifiedBy>
  <cp:revision>4</cp:revision>
  <dcterms:created xsi:type="dcterms:W3CDTF">2023-08-02T06:34:00Z</dcterms:created>
  <dcterms:modified xsi:type="dcterms:W3CDTF">2023-08-03T03:48:00Z</dcterms:modified>
</cp:coreProperties>
</file>