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docProps/custom.xml" ContentType="application/vnd.openxmlformats-officedocument.custom-propertie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68B" w:rsidRDefault="00492319" w:rsidP="009A268B">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DEVELOPMENT of PRIMARY STUDENTS’ WRITING SKILLS </w:t>
      </w:r>
    </w:p>
    <w:p w:rsidR="00F85226" w:rsidRDefault="009A268B" w:rsidP="00F85226">
      <w:pPr>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Aigul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w:t>
      </w:r>
      <w:r w:rsidR="00492319">
        <w:rPr>
          <w:rFonts w:ascii="Times New Roman" w:hAnsi="Times New Roman" w:cs="Times New Roman"/>
          <w:sz w:val="28"/>
          <w:szCs w:val="28"/>
          <w:lang w:val="en-US"/>
        </w:rPr>
        <w:t>skarova</w:t>
      </w:r>
      <w:proofErr w:type="spellEnd"/>
      <w:r w:rsidR="00492319">
        <w:rPr>
          <w:rFonts w:ascii="Times New Roman" w:hAnsi="Times New Roman" w:cs="Times New Roman"/>
          <w:sz w:val="28"/>
          <w:szCs w:val="28"/>
          <w:lang w:val="en-US"/>
        </w:rPr>
        <w:t>,</w:t>
      </w:r>
      <w:r>
        <w:rPr>
          <w:rFonts w:ascii="Times New Roman" w:hAnsi="Times New Roman" w:cs="Times New Roman"/>
          <w:sz w:val="28"/>
          <w:szCs w:val="28"/>
          <w:lang w:val="en-US"/>
        </w:rPr>
        <w:t xml:space="preserve"> Teacher</w:t>
      </w:r>
      <w:r w:rsidR="00492319">
        <w:rPr>
          <w:rFonts w:ascii="Times New Roman" w:hAnsi="Times New Roman" w:cs="Times New Roman"/>
          <w:sz w:val="28"/>
          <w:szCs w:val="28"/>
          <w:lang w:val="en-US"/>
        </w:rPr>
        <w:t xml:space="preserve"> of English, </w:t>
      </w:r>
      <w:proofErr w:type="spellStart"/>
      <w:r w:rsidR="00492319">
        <w:rPr>
          <w:rFonts w:ascii="Times New Roman" w:hAnsi="Times New Roman" w:cs="Times New Roman"/>
          <w:sz w:val="28"/>
          <w:szCs w:val="28"/>
          <w:lang w:val="en-US"/>
        </w:rPr>
        <w:t>Nazarbayev</w:t>
      </w:r>
      <w:proofErr w:type="spellEnd"/>
      <w:r w:rsidR="00492319">
        <w:rPr>
          <w:rFonts w:ascii="Times New Roman" w:hAnsi="Times New Roman" w:cs="Times New Roman"/>
          <w:sz w:val="28"/>
          <w:szCs w:val="28"/>
          <w:lang w:val="en-US"/>
        </w:rPr>
        <w:t xml:space="preserve"> Intellectual school of Physics and Mathematics</w:t>
      </w:r>
      <w:r w:rsidR="00A10BB9">
        <w:rPr>
          <w:rFonts w:ascii="Times New Roman" w:hAnsi="Times New Roman" w:cs="Times New Roman"/>
          <w:sz w:val="28"/>
          <w:szCs w:val="28"/>
          <w:lang w:val="en-US"/>
        </w:rPr>
        <w:t xml:space="preserve">, </w:t>
      </w:r>
      <w:proofErr w:type="spellStart"/>
      <w:r w:rsidR="00A10BB9">
        <w:rPr>
          <w:rFonts w:ascii="Times New Roman" w:hAnsi="Times New Roman" w:cs="Times New Roman"/>
          <w:sz w:val="28"/>
          <w:szCs w:val="28"/>
          <w:lang w:val="en-US"/>
        </w:rPr>
        <w:t>Kokshetau</w:t>
      </w:r>
      <w:proofErr w:type="spellEnd"/>
    </w:p>
    <w:p w:rsidR="00B22E89" w:rsidRPr="002F5811" w:rsidRDefault="00F85226" w:rsidP="009A268B">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2F5811" w:rsidRPr="002F5811">
        <w:rPr>
          <w:rFonts w:ascii="Times New Roman" w:hAnsi="Times New Roman" w:cs="Times New Roman"/>
          <w:sz w:val="28"/>
          <w:szCs w:val="28"/>
          <w:lang w:val="en-US"/>
        </w:rPr>
        <w:t>ANNOTATION</w:t>
      </w:r>
    </w:p>
    <w:p w:rsidR="005520FC" w:rsidRDefault="00A360FF" w:rsidP="002F5811">
      <w:pPr>
        <w:ind w:firstLine="708"/>
        <w:rPr>
          <w:rFonts w:ascii="Times New Roman" w:hAnsi="Times New Roman" w:cs="Times New Roman"/>
          <w:sz w:val="28"/>
          <w:szCs w:val="28"/>
          <w:lang w:val="en-US"/>
        </w:rPr>
      </w:pPr>
      <w:r>
        <w:rPr>
          <w:rFonts w:ascii="Times New Roman" w:hAnsi="Times New Roman" w:cs="Times New Roman"/>
          <w:sz w:val="28"/>
          <w:szCs w:val="28"/>
          <w:lang w:val="en-US"/>
        </w:rPr>
        <w:t>This article</w:t>
      </w:r>
      <w:r w:rsidR="004B0851" w:rsidRPr="00F35922">
        <w:rPr>
          <w:rFonts w:ascii="Times New Roman" w:hAnsi="Times New Roman" w:cs="Times New Roman"/>
          <w:sz w:val="28"/>
          <w:szCs w:val="28"/>
          <w:lang w:val="en-US"/>
        </w:rPr>
        <w:t xml:space="preserve"> </w:t>
      </w:r>
      <w:r w:rsidR="00F35922" w:rsidRPr="00F35922">
        <w:rPr>
          <w:rFonts w:ascii="Times New Roman" w:hAnsi="Times New Roman" w:cs="Times New Roman"/>
          <w:sz w:val="28"/>
          <w:szCs w:val="28"/>
          <w:lang w:val="en-US"/>
        </w:rPr>
        <w:t>is aime</w:t>
      </w:r>
      <w:r w:rsidR="00455A17">
        <w:rPr>
          <w:rFonts w:ascii="Times New Roman" w:hAnsi="Times New Roman" w:cs="Times New Roman"/>
          <w:sz w:val="28"/>
          <w:szCs w:val="28"/>
          <w:lang w:val="en-US"/>
        </w:rPr>
        <w:t xml:space="preserve">d to describe </w:t>
      </w:r>
      <w:r w:rsidR="00F35922" w:rsidRPr="00F35922">
        <w:rPr>
          <w:rFonts w:ascii="Times New Roman" w:hAnsi="Times New Roman" w:cs="Times New Roman"/>
          <w:sz w:val="28"/>
          <w:szCs w:val="28"/>
          <w:lang w:val="en-US"/>
        </w:rPr>
        <w:t xml:space="preserve">research </w:t>
      </w:r>
      <w:r w:rsidR="004B0851" w:rsidRPr="00F35922">
        <w:rPr>
          <w:rFonts w:ascii="Times New Roman" w:hAnsi="Times New Roman" w:cs="Times New Roman"/>
          <w:sz w:val="28"/>
          <w:szCs w:val="28"/>
          <w:lang w:val="en-US"/>
        </w:rPr>
        <w:t xml:space="preserve">materials on developing writing skills of </w:t>
      </w:r>
      <w:r w:rsidR="005520FC">
        <w:rPr>
          <w:rFonts w:ascii="Times New Roman" w:hAnsi="Times New Roman" w:cs="Times New Roman"/>
          <w:sz w:val="28"/>
          <w:szCs w:val="28"/>
          <w:lang w:val="en-US"/>
        </w:rPr>
        <w:t>the 3</w:t>
      </w:r>
      <w:r w:rsidR="005520FC" w:rsidRPr="00455A17">
        <w:rPr>
          <w:rFonts w:ascii="Times New Roman" w:hAnsi="Times New Roman" w:cs="Times New Roman"/>
          <w:sz w:val="28"/>
          <w:szCs w:val="28"/>
          <w:vertAlign w:val="superscript"/>
          <w:lang w:val="en-US"/>
        </w:rPr>
        <w:t>rd</w:t>
      </w:r>
      <w:r w:rsidR="005520FC">
        <w:rPr>
          <w:rFonts w:ascii="Times New Roman" w:hAnsi="Times New Roman" w:cs="Times New Roman"/>
          <w:sz w:val="28"/>
          <w:szCs w:val="28"/>
          <w:lang w:val="en-US"/>
        </w:rPr>
        <w:t xml:space="preserve"> and 4</w:t>
      </w:r>
      <w:r w:rsidR="005520FC" w:rsidRPr="00455A17">
        <w:rPr>
          <w:rFonts w:ascii="Times New Roman" w:hAnsi="Times New Roman" w:cs="Times New Roman"/>
          <w:sz w:val="28"/>
          <w:szCs w:val="28"/>
          <w:vertAlign w:val="superscript"/>
          <w:lang w:val="en-US"/>
        </w:rPr>
        <w:t>th</w:t>
      </w:r>
      <w:r w:rsidR="005520FC">
        <w:rPr>
          <w:rFonts w:ascii="Times New Roman" w:hAnsi="Times New Roman" w:cs="Times New Roman"/>
          <w:sz w:val="28"/>
          <w:szCs w:val="28"/>
          <w:lang w:val="en-US"/>
        </w:rPr>
        <w:t xml:space="preserve"> grade learners of NIS </w:t>
      </w:r>
      <w:proofErr w:type="spellStart"/>
      <w:r w:rsidR="005520FC">
        <w:rPr>
          <w:rFonts w:ascii="Times New Roman" w:hAnsi="Times New Roman" w:cs="Times New Roman"/>
          <w:sz w:val="28"/>
          <w:szCs w:val="28"/>
          <w:lang w:val="en-US"/>
        </w:rPr>
        <w:t>Kokshetau</w:t>
      </w:r>
      <w:proofErr w:type="spellEnd"/>
      <w:r w:rsidR="004B0851" w:rsidRPr="00F35922">
        <w:rPr>
          <w:rFonts w:ascii="Times New Roman" w:hAnsi="Times New Roman" w:cs="Times New Roman"/>
          <w:sz w:val="28"/>
          <w:szCs w:val="28"/>
          <w:lang w:val="en-US"/>
        </w:rPr>
        <w:t>.</w:t>
      </w:r>
      <w:r w:rsidR="00455A17">
        <w:rPr>
          <w:rFonts w:ascii="Times New Roman" w:hAnsi="Times New Roman" w:cs="Times New Roman"/>
          <w:sz w:val="28"/>
          <w:szCs w:val="28"/>
          <w:lang w:val="en-US"/>
        </w:rPr>
        <w:t xml:space="preserve"> </w:t>
      </w:r>
      <w:r w:rsidR="00F35922">
        <w:rPr>
          <w:rFonts w:ascii="Times New Roman" w:hAnsi="Times New Roman" w:cs="Times New Roman"/>
          <w:sz w:val="28"/>
          <w:szCs w:val="28"/>
          <w:lang w:val="en-US"/>
        </w:rPr>
        <w:t xml:space="preserve">The technique of collecting </w:t>
      </w:r>
      <w:r w:rsidR="00455A17">
        <w:rPr>
          <w:rFonts w:ascii="Times New Roman" w:hAnsi="Times New Roman" w:cs="Times New Roman"/>
          <w:sz w:val="28"/>
          <w:szCs w:val="28"/>
          <w:lang w:val="en-US"/>
        </w:rPr>
        <w:t xml:space="preserve">the research </w:t>
      </w:r>
      <w:r w:rsidR="00F35922">
        <w:rPr>
          <w:rFonts w:ascii="Times New Roman" w:hAnsi="Times New Roman" w:cs="Times New Roman"/>
          <w:sz w:val="28"/>
          <w:szCs w:val="28"/>
          <w:lang w:val="en-US"/>
        </w:rPr>
        <w:t xml:space="preserve">data uses observation and </w:t>
      </w:r>
      <w:r w:rsidR="00455A17">
        <w:rPr>
          <w:rFonts w:ascii="Times New Roman" w:hAnsi="Times New Roman" w:cs="Times New Roman"/>
          <w:sz w:val="28"/>
          <w:szCs w:val="28"/>
          <w:lang w:val="en-US"/>
        </w:rPr>
        <w:t>analyzing</w:t>
      </w:r>
      <w:r w:rsidR="00F35922">
        <w:rPr>
          <w:rFonts w:ascii="Times New Roman" w:hAnsi="Times New Roman" w:cs="Times New Roman"/>
          <w:sz w:val="28"/>
          <w:szCs w:val="28"/>
          <w:lang w:val="en-US"/>
        </w:rPr>
        <w:t xml:space="preserve"> the writing tasks</w:t>
      </w:r>
      <w:r w:rsidR="00F35922" w:rsidRPr="00F35922">
        <w:rPr>
          <w:rFonts w:ascii="Times New Roman" w:hAnsi="Times New Roman" w:cs="Times New Roman"/>
          <w:sz w:val="28"/>
          <w:szCs w:val="28"/>
          <w:lang w:val="en-US"/>
        </w:rPr>
        <w:t xml:space="preserve"> </w:t>
      </w:r>
      <w:r w:rsidR="00724A56">
        <w:rPr>
          <w:rFonts w:ascii="Times New Roman" w:hAnsi="Times New Roman" w:cs="Times New Roman"/>
          <w:sz w:val="28"/>
          <w:szCs w:val="28"/>
          <w:lang w:val="en-US"/>
        </w:rPr>
        <w:t>of different difficulty levels</w:t>
      </w:r>
      <w:r w:rsidR="00724A56" w:rsidRPr="00724A56">
        <w:rPr>
          <w:rFonts w:ascii="Times New Roman" w:hAnsi="Times New Roman" w:cs="Times New Roman"/>
          <w:sz w:val="28"/>
          <w:szCs w:val="28"/>
          <w:lang w:val="en-US"/>
        </w:rPr>
        <w:t xml:space="preserve">, </w:t>
      </w:r>
      <w:r w:rsidR="00724A56">
        <w:rPr>
          <w:rFonts w:ascii="Times New Roman" w:hAnsi="Times New Roman" w:cs="Times New Roman"/>
          <w:sz w:val="28"/>
          <w:szCs w:val="28"/>
          <w:lang w:val="en-US"/>
        </w:rPr>
        <w:t>different strategies and</w:t>
      </w:r>
      <w:r w:rsidR="00314713">
        <w:rPr>
          <w:rFonts w:ascii="Times New Roman" w:hAnsi="Times New Roman" w:cs="Times New Roman"/>
          <w:sz w:val="28"/>
          <w:szCs w:val="28"/>
          <w:lang w:val="en-US"/>
        </w:rPr>
        <w:t xml:space="preserve"> </w:t>
      </w:r>
      <w:proofErr w:type="gramStart"/>
      <w:r w:rsidR="00314713">
        <w:rPr>
          <w:rFonts w:ascii="Times New Roman" w:hAnsi="Times New Roman" w:cs="Times New Roman"/>
          <w:sz w:val="28"/>
          <w:szCs w:val="28"/>
          <w:lang w:val="en-US"/>
        </w:rPr>
        <w:t xml:space="preserve">approaches </w:t>
      </w:r>
      <w:r w:rsidR="00724A56">
        <w:rPr>
          <w:rFonts w:ascii="Times New Roman" w:hAnsi="Times New Roman" w:cs="Times New Roman"/>
          <w:sz w:val="28"/>
          <w:szCs w:val="28"/>
          <w:lang w:val="en-US"/>
        </w:rPr>
        <w:t xml:space="preserve"> to</w:t>
      </w:r>
      <w:proofErr w:type="gramEnd"/>
      <w:r w:rsidR="00724A56">
        <w:rPr>
          <w:rFonts w:ascii="Times New Roman" w:hAnsi="Times New Roman" w:cs="Times New Roman"/>
          <w:sz w:val="28"/>
          <w:szCs w:val="28"/>
          <w:lang w:val="en-US"/>
        </w:rPr>
        <w:t xml:space="preserve"> enhance the writing skills of the students</w:t>
      </w:r>
      <w:r w:rsidR="005520FC">
        <w:rPr>
          <w:rFonts w:ascii="Times New Roman" w:hAnsi="Times New Roman" w:cs="Times New Roman"/>
          <w:sz w:val="28"/>
          <w:szCs w:val="28"/>
          <w:lang w:val="en-US"/>
        </w:rPr>
        <w:t xml:space="preserve">. </w:t>
      </w:r>
    </w:p>
    <w:p w:rsidR="00724A56" w:rsidRDefault="005520FC" w:rsidP="002F5811">
      <w:pPr>
        <w:ind w:firstLine="708"/>
        <w:rPr>
          <w:rFonts w:ascii="Times New Roman" w:hAnsi="Times New Roman" w:cs="Times New Roman"/>
          <w:sz w:val="28"/>
          <w:szCs w:val="28"/>
        </w:rPr>
      </w:pPr>
      <w:r>
        <w:rPr>
          <w:rFonts w:ascii="Times New Roman" w:hAnsi="Times New Roman" w:cs="Times New Roman"/>
          <w:sz w:val="28"/>
          <w:szCs w:val="28"/>
        </w:rPr>
        <w:t>Д</w:t>
      </w:r>
      <w:r w:rsidR="00724A56">
        <w:rPr>
          <w:rFonts w:ascii="Times New Roman" w:hAnsi="Times New Roman" w:cs="Times New Roman"/>
          <w:sz w:val="28"/>
          <w:szCs w:val="28"/>
        </w:rPr>
        <w:t>анная</w:t>
      </w:r>
      <w:r w:rsidR="00724A56" w:rsidRPr="005520FC">
        <w:rPr>
          <w:rFonts w:ascii="Times New Roman" w:hAnsi="Times New Roman" w:cs="Times New Roman"/>
          <w:sz w:val="28"/>
          <w:szCs w:val="28"/>
        </w:rPr>
        <w:t xml:space="preserve"> </w:t>
      </w:r>
      <w:r w:rsidR="00724A56">
        <w:rPr>
          <w:rFonts w:ascii="Times New Roman" w:hAnsi="Times New Roman" w:cs="Times New Roman"/>
          <w:sz w:val="28"/>
          <w:szCs w:val="28"/>
        </w:rPr>
        <w:t>статья</w:t>
      </w:r>
      <w:r w:rsidR="00724A56" w:rsidRPr="005520FC">
        <w:rPr>
          <w:rFonts w:ascii="Times New Roman" w:hAnsi="Times New Roman" w:cs="Times New Roman"/>
          <w:sz w:val="28"/>
          <w:szCs w:val="28"/>
        </w:rPr>
        <w:t xml:space="preserve"> </w:t>
      </w:r>
      <w:r w:rsidR="00724A56">
        <w:rPr>
          <w:rFonts w:ascii="Times New Roman" w:hAnsi="Times New Roman" w:cs="Times New Roman"/>
          <w:sz w:val="28"/>
          <w:szCs w:val="28"/>
        </w:rPr>
        <w:t>описывает</w:t>
      </w:r>
      <w:r w:rsidR="00724A56" w:rsidRPr="005520FC">
        <w:rPr>
          <w:rFonts w:ascii="Times New Roman" w:hAnsi="Times New Roman" w:cs="Times New Roman"/>
          <w:sz w:val="28"/>
          <w:szCs w:val="28"/>
        </w:rPr>
        <w:t xml:space="preserve"> </w:t>
      </w:r>
      <w:r w:rsidR="00724A56">
        <w:rPr>
          <w:rFonts w:ascii="Times New Roman" w:hAnsi="Times New Roman" w:cs="Times New Roman"/>
          <w:sz w:val="28"/>
          <w:szCs w:val="28"/>
        </w:rPr>
        <w:t>результаты</w:t>
      </w:r>
      <w:r w:rsidR="00724A56" w:rsidRPr="005520FC">
        <w:rPr>
          <w:rFonts w:ascii="Times New Roman" w:hAnsi="Times New Roman" w:cs="Times New Roman"/>
          <w:sz w:val="28"/>
          <w:szCs w:val="28"/>
        </w:rPr>
        <w:t xml:space="preserve"> </w:t>
      </w:r>
      <w:r w:rsidR="00724A56">
        <w:rPr>
          <w:rFonts w:ascii="Times New Roman" w:hAnsi="Times New Roman" w:cs="Times New Roman"/>
          <w:sz w:val="28"/>
          <w:szCs w:val="28"/>
        </w:rPr>
        <w:t>исследовательского</w:t>
      </w:r>
      <w:r w:rsidR="00724A56" w:rsidRPr="005520FC">
        <w:rPr>
          <w:rFonts w:ascii="Times New Roman" w:hAnsi="Times New Roman" w:cs="Times New Roman"/>
          <w:sz w:val="28"/>
          <w:szCs w:val="28"/>
        </w:rPr>
        <w:t xml:space="preserve"> </w:t>
      </w:r>
      <w:r w:rsidR="00724A56">
        <w:rPr>
          <w:rFonts w:ascii="Times New Roman" w:hAnsi="Times New Roman" w:cs="Times New Roman"/>
          <w:sz w:val="28"/>
          <w:szCs w:val="28"/>
        </w:rPr>
        <w:t>материала</w:t>
      </w:r>
      <w:r w:rsidR="00724A56" w:rsidRPr="005520FC">
        <w:rPr>
          <w:rFonts w:ascii="Times New Roman" w:hAnsi="Times New Roman" w:cs="Times New Roman"/>
          <w:sz w:val="28"/>
          <w:szCs w:val="28"/>
        </w:rPr>
        <w:t xml:space="preserve"> </w:t>
      </w:r>
      <w:r w:rsidR="00724A56">
        <w:rPr>
          <w:rFonts w:ascii="Times New Roman" w:hAnsi="Times New Roman" w:cs="Times New Roman"/>
          <w:sz w:val="28"/>
          <w:szCs w:val="28"/>
        </w:rPr>
        <w:t>по</w:t>
      </w:r>
      <w:r w:rsidR="00724A56" w:rsidRPr="005520FC">
        <w:rPr>
          <w:rFonts w:ascii="Times New Roman" w:hAnsi="Times New Roman" w:cs="Times New Roman"/>
          <w:sz w:val="28"/>
          <w:szCs w:val="28"/>
        </w:rPr>
        <w:t xml:space="preserve"> </w:t>
      </w:r>
      <w:r w:rsidR="00724A56">
        <w:rPr>
          <w:rFonts w:ascii="Times New Roman" w:hAnsi="Times New Roman" w:cs="Times New Roman"/>
          <w:sz w:val="28"/>
          <w:szCs w:val="28"/>
        </w:rPr>
        <w:t>развитию</w:t>
      </w:r>
      <w:r w:rsidR="00724A56" w:rsidRPr="005520FC">
        <w:rPr>
          <w:rFonts w:ascii="Times New Roman" w:hAnsi="Times New Roman" w:cs="Times New Roman"/>
          <w:sz w:val="28"/>
          <w:szCs w:val="28"/>
        </w:rPr>
        <w:t xml:space="preserve">  </w:t>
      </w:r>
      <w:r w:rsidR="00724A56">
        <w:rPr>
          <w:rFonts w:ascii="Times New Roman" w:hAnsi="Times New Roman" w:cs="Times New Roman"/>
          <w:sz w:val="28"/>
          <w:szCs w:val="28"/>
        </w:rPr>
        <w:t xml:space="preserve">навыков письма </w:t>
      </w:r>
      <w:r>
        <w:rPr>
          <w:rFonts w:ascii="Times New Roman" w:hAnsi="Times New Roman" w:cs="Times New Roman"/>
          <w:sz w:val="28"/>
          <w:szCs w:val="28"/>
        </w:rPr>
        <w:t>учеников</w:t>
      </w:r>
      <w:r w:rsidRPr="007D7703">
        <w:rPr>
          <w:rFonts w:ascii="Times New Roman" w:hAnsi="Times New Roman" w:cs="Times New Roman"/>
          <w:sz w:val="28"/>
          <w:szCs w:val="28"/>
        </w:rPr>
        <w:t xml:space="preserve"> 3-г</w:t>
      </w:r>
      <w:r>
        <w:rPr>
          <w:rFonts w:ascii="Times New Roman" w:hAnsi="Times New Roman" w:cs="Times New Roman"/>
          <w:sz w:val="28"/>
          <w:szCs w:val="28"/>
        </w:rPr>
        <w:t>о и 4-го классов НИШ 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окшетау.</w:t>
      </w:r>
      <w:r w:rsidR="00724A56">
        <w:rPr>
          <w:rFonts w:ascii="Times New Roman" w:hAnsi="Times New Roman" w:cs="Times New Roman"/>
          <w:sz w:val="28"/>
          <w:szCs w:val="28"/>
        </w:rPr>
        <w:t xml:space="preserve"> Техника сбора данных исследования использует наблюдение </w:t>
      </w:r>
      <w:r w:rsidR="00E607C3">
        <w:rPr>
          <w:rFonts w:ascii="Times New Roman" w:hAnsi="Times New Roman" w:cs="Times New Roman"/>
          <w:sz w:val="28"/>
          <w:szCs w:val="28"/>
        </w:rPr>
        <w:t>и анализ письменных заданий разного уровня сложности</w:t>
      </w:r>
      <w:r w:rsidR="00314713">
        <w:rPr>
          <w:rFonts w:ascii="Times New Roman" w:hAnsi="Times New Roman" w:cs="Times New Roman"/>
          <w:sz w:val="28"/>
          <w:szCs w:val="28"/>
        </w:rPr>
        <w:t>, различных стратегий и приемов</w:t>
      </w:r>
      <w:r w:rsidR="00314713" w:rsidRPr="00314713">
        <w:rPr>
          <w:rFonts w:ascii="Times New Roman" w:hAnsi="Times New Roman" w:cs="Times New Roman"/>
          <w:sz w:val="28"/>
          <w:szCs w:val="28"/>
        </w:rPr>
        <w:t xml:space="preserve"> </w:t>
      </w:r>
      <w:r w:rsidR="00314713">
        <w:rPr>
          <w:rFonts w:ascii="Times New Roman" w:hAnsi="Times New Roman" w:cs="Times New Roman"/>
          <w:sz w:val="28"/>
          <w:szCs w:val="28"/>
        </w:rPr>
        <w:t xml:space="preserve">для улучшения навыков письма </w:t>
      </w:r>
      <w:r w:rsidR="003300E7">
        <w:rPr>
          <w:rFonts w:ascii="Times New Roman" w:hAnsi="Times New Roman" w:cs="Times New Roman"/>
          <w:sz w:val="28"/>
          <w:szCs w:val="28"/>
        </w:rPr>
        <w:t>учащихся</w:t>
      </w:r>
      <w:r>
        <w:rPr>
          <w:rFonts w:ascii="Times New Roman" w:hAnsi="Times New Roman" w:cs="Times New Roman"/>
          <w:sz w:val="28"/>
          <w:szCs w:val="28"/>
        </w:rPr>
        <w:t>.</w:t>
      </w:r>
      <w:r w:rsidR="007D7703" w:rsidRPr="007D7703">
        <w:rPr>
          <w:rFonts w:ascii="Times New Roman" w:hAnsi="Times New Roman" w:cs="Times New Roman"/>
          <w:sz w:val="28"/>
          <w:szCs w:val="28"/>
        </w:rPr>
        <w:t xml:space="preserve"> </w:t>
      </w:r>
    </w:p>
    <w:p w:rsidR="004310FA" w:rsidRPr="00724E55" w:rsidRDefault="004310FA" w:rsidP="004310FA">
      <w:pPr>
        <w:ind w:firstLine="708"/>
        <w:rPr>
          <w:rFonts w:ascii="Times New Roman" w:eastAsia="Times New Roman" w:hAnsi="Times New Roman" w:cs="Times New Roman"/>
          <w:sz w:val="28"/>
          <w:lang w:val="kk-KZ"/>
        </w:rPr>
      </w:pPr>
      <w:r w:rsidRPr="0073612E">
        <w:rPr>
          <w:rFonts w:ascii="Times New Roman" w:eastAsia="Times New Roman" w:hAnsi="Times New Roman" w:cs="Times New Roman"/>
          <w:sz w:val="28"/>
          <w:lang w:val="kk-KZ"/>
        </w:rPr>
        <w:t xml:space="preserve">Бұл мақалада </w:t>
      </w:r>
      <w:r w:rsidR="005520FC" w:rsidRPr="0073612E">
        <w:rPr>
          <w:rFonts w:ascii="Times New Roman" w:eastAsia="Times New Roman" w:hAnsi="Times New Roman" w:cs="Times New Roman"/>
          <w:sz w:val="28"/>
          <w:lang w:val="kk-KZ"/>
        </w:rPr>
        <w:t>Көкшетау қала</w:t>
      </w:r>
      <w:r w:rsidR="005520FC">
        <w:rPr>
          <w:rFonts w:ascii="Times New Roman" w:eastAsia="Times New Roman" w:hAnsi="Times New Roman" w:cs="Times New Roman"/>
          <w:sz w:val="28"/>
          <w:lang w:val="kk-KZ"/>
        </w:rPr>
        <w:t xml:space="preserve">сындағы НЗМ 3-4 сынып оқушыларының </w:t>
      </w:r>
      <w:r w:rsidRPr="0073612E">
        <w:rPr>
          <w:rFonts w:ascii="Times New Roman" w:eastAsia="Times New Roman" w:hAnsi="Times New Roman" w:cs="Times New Roman"/>
          <w:sz w:val="28"/>
          <w:lang w:val="kk-KZ"/>
        </w:rPr>
        <w:t xml:space="preserve">жазу дағдыларын дамыту бойынша зерттеу материалдарының нәтижелері сипатталған. Зерттеу мәліметтерін жинау әдісі </w:t>
      </w:r>
      <w:r w:rsidR="00850329">
        <w:rPr>
          <w:rFonts w:ascii="Times New Roman" w:eastAsia="Times New Roman" w:hAnsi="Times New Roman" w:cs="Times New Roman"/>
          <w:sz w:val="28"/>
          <w:lang w:val="kk-KZ"/>
        </w:rPr>
        <w:t xml:space="preserve">бақылау мен талдау сияқты </w:t>
      </w:r>
      <w:r w:rsidR="00F94B35">
        <w:rPr>
          <w:rFonts w:ascii="Times New Roman" w:eastAsia="Times New Roman" w:hAnsi="Times New Roman" w:cs="Times New Roman"/>
          <w:sz w:val="28"/>
          <w:lang w:val="kk-KZ"/>
        </w:rPr>
        <w:t>техникаларды</w:t>
      </w:r>
      <w:r w:rsidR="00850329">
        <w:rPr>
          <w:rFonts w:ascii="Times New Roman" w:eastAsia="Times New Roman" w:hAnsi="Times New Roman" w:cs="Times New Roman"/>
          <w:sz w:val="28"/>
          <w:lang w:val="kk-KZ"/>
        </w:rPr>
        <w:t xml:space="preserve"> қолдана отырып,</w:t>
      </w:r>
      <w:r w:rsidR="00850329" w:rsidRPr="0073612E">
        <w:rPr>
          <w:rFonts w:ascii="Times New Roman" w:eastAsia="Times New Roman" w:hAnsi="Times New Roman" w:cs="Times New Roman"/>
          <w:sz w:val="28"/>
          <w:lang w:val="kk-KZ"/>
        </w:rPr>
        <w:t xml:space="preserve"> </w:t>
      </w:r>
      <w:r w:rsidRPr="0073612E">
        <w:rPr>
          <w:rFonts w:ascii="Times New Roman" w:eastAsia="Times New Roman" w:hAnsi="Times New Roman" w:cs="Times New Roman"/>
          <w:sz w:val="28"/>
          <w:lang w:val="kk-KZ"/>
        </w:rPr>
        <w:t>оқушылардың жазушылық дағдыларын жақсарту үшін әр түрлі деңгейдегіжазбаша та</w:t>
      </w:r>
      <w:r w:rsidR="00850329">
        <w:rPr>
          <w:rFonts w:ascii="Times New Roman" w:eastAsia="Times New Roman" w:hAnsi="Times New Roman" w:cs="Times New Roman"/>
          <w:sz w:val="28"/>
          <w:lang w:val="kk-KZ"/>
        </w:rPr>
        <w:t>псырмалардан</w:t>
      </w:r>
      <w:r w:rsidRPr="0073612E">
        <w:rPr>
          <w:rFonts w:ascii="Times New Roman" w:eastAsia="Times New Roman" w:hAnsi="Times New Roman" w:cs="Times New Roman"/>
          <w:sz w:val="28"/>
          <w:lang w:val="kk-KZ"/>
        </w:rPr>
        <w:t xml:space="preserve"> </w:t>
      </w:r>
      <w:r w:rsidR="00850329">
        <w:rPr>
          <w:rFonts w:ascii="Times New Roman" w:eastAsia="Times New Roman" w:hAnsi="Times New Roman" w:cs="Times New Roman"/>
          <w:sz w:val="28"/>
          <w:lang w:val="kk-KZ"/>
        </w:rPr>
        <w:t>тұрады</w:t>
      </w:r>
      <w:r w:rsidRPr="0073612E">
        <w:rPr>
          <w:rFonts w:ascii="Times New Roman" w:eastAsia="Times New Roman" w:hAnsi="Times New Roman" w:cs="Times New Roman"/>
          <w:sz w:val="28"/>
          <w:lang w:val="kk-KZ"/>
        </w:rPr>
        <w:t xml:space="preserve">. </w:t>
      </w:r>
    </w:p>
    <w:p w:rsidR="004310FA" w:rsidRPr="005520FC" w:rsidRDefault="005520FC" w:rsidP="002F5811">
      <w:pPr>
        <w:ind w:firstLine="708"/>
        <w:rPr>
          <w:rFonts w:ascii="Times New Roman" w:hAnsi="Times New Roman" w:cs="Times New Roman"/>
          <w:sz w:val="28"/>
          <w:szCs w:val="28"/>
          <w:lang w:val="en-US"/>
        </w:rPr>
      </w:pPr>
      <w:r w:rsidRPr="005520FC">
        <w:rPr>
          <w:rFonts w:ascii="Times New Roman" w:eastAsia="Times New Roman" w:hAnsi="Times New Roman" w:cs="Times New Roman"/>
          <w:sz w:val="28"/>
          <w:u w:val="single"/>
          <w:lang w:val="en-US"/>
        </w:rPr>
        <w:t>Key words:</w:t>
      </w:r>
      <w:r>
        <w:rPr>
          <w:rFonts w:ascii="Times New Roman" w:eastAsia="Times New Roman" w:hAnsi="Times New Roman" w:cs="Times New Roman"/>
          <w:sz w:val="28"/>
          <w:lang w:val="en-US"/>
        </w:rPr>
        <w:t xml:space="preserve"> </w:t>
      </w:r>
      <w:r w:rsidRPr="005520FC">
        <w:rPr>
          <w:rFonts w:ascii="Times New Roman" w:eastAsia="Times New Roman" w:hAnsi="Times New Roman" w:cs="Times New Roman"/>
          <w:i/>
          <w:sz w:val="28"/>
          <w:lang w:val="en-US"/>
        </w:rPr>
        <w:t>writing skills</w:t>
      </w:r>
      <w:r>
        <w:rPr>
          <w:rFonts w:ascii="Times New Roman" w:eastAsia="Times New Roman" w:hAnsi="Times New Roman" w:cs="Times New Roman"/>
          <w:i/>
          <w:sz w:val="28"/>
          <w:lang w:val="en-US"/>
        </w:rPr>
        <w:t>,</w:t>
      </w:r>
      <w:r>
        <w:rPr>
          <w:rFonts w:ascii="Times New Roman" w:eastAsia="Times New Roman" w:hAnsi="Times New Roman" w:cs="Times New Roman"/>
          <w:sz w:val="28"/>
          <w:lang w:val="en-US"/>
        </w:rPr>
        <w:t xml:space="preserve"> </w:t>
      </w:r>
      <w:r>
        <w:rPr>
          <w:rFonts w:ascii="Times New Roman" w:hAnsi="Times New Roman" w:cs="Times New Roman"/>
          <w:i/>
          <w:sz w:val="28"/>
          <w:lang w:val="kk-KZ"/>
        </w:rPr>
        <w:t>matching,</w:t>
      </w:r>
      <w:r w:rsidR="00050297">
        <w:rPr>
          <w:rFonts w:ascii="Times New Roman" w:hAnsi="Times New Roman" w:cs="Times New Roman"/>
          <w:i/>
          <w:sz w:val="28"/>
          <w:lang w:val="kk-KZ"/>
        </w:rPr>
        <w:t xml:space="preserve"> unjumble the sentence</w:t>
      </w:r>
      <w:r w:rsidR="00050297">
        <w:rPr>
          <w:rFonts w:ascii="Times New Roman" w:hAnsi="Times New Roman" w:cs="Times New Roman"/>
          <w:i/>
          <w:sz w:val="28"/>
          <w:lang w:val="en-US"/>
        </w:rPr>
        <w:t>s</w:t>
      </w:r>
      <w:proofErr w:type="gramStart"/>
      <w:r w:rsidR="00050297">
        <w:rPr>
          <w:rFonts w:ascii="Times New Roman" w:hAnsi="Times New Roman" w:cs="Times New Roman"/>
          <w:i/>
          <w:sz w:val="28"/>
          <w:lang w:val="en-US"/>
        </w:rPr>
        <w:t xml:space="preserve">, </w:t>
      </w:r>
      <w:r w:rsidRPr="00CB132F">
        <w:rPr>
          <w:rFonts w:ascii="Times New Roman" w:hAnsi="Times New Roman" w:cs="Times New Roman"/>
          <w:i/>
          <w:sz w:val="28"/>
          <w:lang w:val="kk-KZ"/>
        </w:rPr>
        <w:t xml:space="preserve"> picture</w:t>
      </w:r>
      <w:proofErr w:type="gramEnd"/>
      <w:r w:rsidRPr="00CB132F">
        <w:rPr>
          <w:rFonts w:ascii="Times New Roman" w:hAnsi="Times New Roman" w:cs="Times New Roman"/>
          <w:i/>
          <w:sz w:val="28"/>
          <w:lang w:val="kk-KZ"/>
        </w:rPr>
        <w:t xml:space="preserve"> story</w:t>
      </w:r>
      <w:r>
        <w:rPr>
          <w:rFonts w:ascii="Times New Roman" w:hAnsi="Times New Roman" w:cs="Times New Roman"/>
          <w:sz w:val="28"/>
          <w:lang w:val="en-US"/>
        </w:rPr>
        <w:t>.</w:t>
      </w:r>
    </w:p>
    <w:p w:rsidR="002A3E50" w:rsidRPr="002F5811" w:rsidRDefault="002A3E50" w:rsidP="002F5811">
      <w:pPr>
        <w:ind w:firstLine="708"/>
        <w:jc w:val="both"/>
        <w:rPr>
          <w:rFonts w:ascii="Times New Roman" w:hAnsi="Times New Roman" w:cs="Times New Roman"/>
          <w:sz w:val="28"/>
          <w:lang w:val="en-US"/>
        </w:rPr>
      </w:pPr>
      <w:r w:rsidRPr="002F5811">
        <w:rPr>
          <w:rFonts w:ascii="Times New Roman" w:hAnsi="Times New Roman" w:cs="Times New Roman"/>
          <w:sz w:val="28"/>
          <w:lang w:val="en-US"/>
        </w:rPr>
        <w:t xml:space="preserve">Due to the educational progress, globalization and the development of technologies, communication became the main part of humans’ life.  Nowadays, people communicate with those, who live in other countries and even continents. All around the world people use a link language – English, which is understood by most </w:t>
      </w:r>
      <w:proofErr w:type="gramStart"/>
      <w:r w:rsidRPr="002F5811">
        <w:rPr>
          <w:rFonts w:ascii="Times New Roman" w:hAnsi="Times New Roman" w:cs="Times New Roman"/>
          <w:sz w:val="28"/>
          <w:lang w:val="en-US"/>
        </w:rPr>
        <w:t>of  people</w:t>
      </w:r>
      <w:proofErr w:type="gramEnd"/>
      <w:r w:rsidRPr="002F5811">
        <w:rPr>
          <w:rFonts w:ascii="Times New Roman" w:hAnsi="Times New Roman" w:cs="Times New Roman"/>
          <w:sz w:val="28"/>
          <w:lang w:val="en-US"/>
        </w:rPr>
        <w:t>. Thus, the English l</w:t>
      </w:r>
      <w:r w:rsidR="004F284F" w:rsidRPr="002F5811">
        <w:rPr>
          <w:rFonts w:ascii="Times New Roman" w:hAnsi="Times New Roman" w:cs="Times New Roman"/>
          <w:sz w:val="28"/>
          <w:lang w:val="en-US"/>
        </w:rPr>
        <w:t>anguage serves its social role,</w:t>
      </w:r>
      <w:r w:rsidRPr="002F5811">
        <w:rPr>
          <w:rFonts w:ascii="Times New Roman" w:hAnsi="Times New Roman" w:cs="Times New Roman"/>
          <w:sz w:val="28"/>
          <w:lang w:val="en-US"/>
        </w:rPr>
        <w:t xml:space="preserve"> and more and more people try to acquire it.  And that is the reason why people learn all the skills of the English language, as they fulfill the main role in their communication. </w:t>
      </w:r>
    </w:p>
    <w:p w:rsidR="002F5811" w:rsidRDefault="002A3E50" w:rsidP="002F5811">
      <w:pPr>
        <w:ind w:firstLine="708"/>
        <w:jc w:val="both"/>
        <w:rPr>
          <w:rFonts w:ascii="Times New Roman" w:hAnsi="Times New Roman" w:cs="Times New Roman"/>
          <w:sz w:val="28"/>
          <w:lang w:val="en-US"/>
        </w:rPr>
      </w:pPr>
      <w:r w:rsidRPr="002F5811">
        <w:rPr>
          <w:rFonts w:ascii="Times New Roman" w:hAnsi="Times New Roman" w:cs="Times New Roman"/>
          <w:sz w:val="28"/>
          <w:lang w:val="en-US"/>
        </w:rPr>
        <w:t xml:space="preserve">To </w:t>
      </w:r>
      <w:r w:rsidR="00B22E89" w:rsidRPr="002F5811">
        <w:rPr>
          <w:rFonts w:ascii="Times New Roman" w:hAnsi="Times New Roman" w:cs="Times New Roman"/>
          <w:sz w:val="28"/>
          <w:lang w:val="en-US"/>
        </w:rPr>
        <w:t xml:space="preserve">learn a foreign language, a student needs to learn the skills of that particular language. Among the four language skills, students find it difficult to acquire writing skills than the other three </w:t>
      </w:r>
      <w:proofErr w:type="gramStart"/>
      <w:r w:rsidR="00B22E89" w:rsidRPr="002F5811">
        <w:rPr>
          <w:rFonts w:ascii="Times New Roman" w:hAnsi="Times New Roman" w:cs="Times New Roman"/>
          <w:sz w:val="28"/>
          <w:lang w:val="en-US"/>
        </w:rPr>
        <w:t>skills</w:t>
      </w:r>
      <w:r w:rsidR="00820333" w:rsidRPr="002F5811">
        <w:rPr>
          <w:rFonts w:ascii="Times New Roman" w:hAnsi="Times New Roman" w:cs="Times New Roman"/>
          <w:sz w:val="28"/>
          <w:lang w:val="en-US"/>
        </w:rPr>
        <w:t>, that</w:t>
      </w:r>
      <w:proofErr w:type="gramEnd"/>
      <w:r w:rsidR="00820333" w:rsidRPr="002F5811">
        <w:rPr>
          <w:rFonts w:ascii="Times New Roman" w:hAnsi="Times New Roman" w:cs="Times New Roman"/>
          <w:sz w:val="28"/>
          <w:lang w:val="en-US"/>
        </w:rPr>
        <w:t xml:space="preserve"> are</w:t>
      </w:r>
      <w:r w:rsidR="00B22E89" w:rsidRPr="002F5811">
        <w:rPr>
          <w:rFonts w:ascii="Times New Roman" w:hAnsi="Times New Roman" w:cs="Times New Roman"/>
          <w:sz w:val="28"/>
          <w:lang w:val="en-US"/>
        </w:rPr>
        <w:t xml:space="preserve"> listening, speaking and reading.</w:t>
      </w:r>
      <w:r w:rsidR="006F7F14" w:rsidRPr="002F5811">
        <w:rPr>
          <w:rFonts w:ascii="Times New Roman" w:hAnsi="Times New Roman" w:cs="Times New Roman"/>
          <w:sz w:val="28"/>
          <w:lang w:val="en-US"/>
        </w:rPr>
        <w:t xml:space="preserve"> Listening and reading are perceptive skills and there is no need to produce language when doing these. While speaking and writing are considered productive ones. It is a well-known fact, that a speaker feels </w:t>
      </w:r>
      <w:proofErr w:type="gramStart"/>
      <w:r w:rsidR="006F7F14" w:rsidRPr="002F5811">
        <w:rPr>
          <w:rFonts w:ascii="Times New Roman" w:hAnsi="Times New Roman" w:cs="Times New Roman"/>
          <w:sz w:val="28"/>
          <w:lang w:val="en-US"/>
        </w:rPr>
        <w:t>confident  using</w:t>
      </w:r>
      <w:proofErr w:type="gramEnd"/>
      <w:r w:rsidR="006F7F14" w:rsidRPr="002F5811">
        <w:rPr>
          <w:rFonts w:ascii="Times New Roman" w:hAnsi="Times New Roman" w:cs="Times New Roman"/>
          <w:sz w:val="28"/>
          <w:lang w:val="en-US"/>
        </w:rPr>
        <w:t xml:space="preserve"> his  first language, while producing a foreign language is less comfortable</w:t>
      </w:r>
      <w:r w:rsidR="00D70D89" w:rsidRPr="002F5811">
        <w:rPr>
          <w:rFonts w:ascii="Times New Roman" w:hAnsi="Times New Roman" w:cs="Times New Roman"/>
          <w:sz w:val="28"/>
          <w:lang w:val="en-US"/>
        </w:rPr>
        <w:t xml:space="preserve"> for a speaker </w:t>
      </w:r>
      <w:r w:rsidR="006F7F14" w:rsidRPr="002F5811">
        <w:rPr>
          <w:rFonts w:ascii="Times New Roman" w:hAnsi="Times New Roman" w:cs="Times New Roman"/>
          <w:sz w:val="28"/>
          <w:lang w:val="en-US"/>
        </w:rPr>
        <w:t xml:space="preserve"> and more apparent  to others. Furthermore</w:t>
      </w:r>
      <w:r w:rsidR="00D70D89" w:rsidRPr="002F5811">
        <w:rPr>
          <w:rFonts w:ascii="Times New Roman" w:hAnsi="Times New Roman" w:cs="Times New Roman"/>
          <w:sz w:val="28"/>
          <w:lang w:val="en-US"/>
        </w:rPr>
        <w:t xml:space="preserve">, speaking and writing are also </w:t>
      </w:r>
      <w:r w:rsidR="00D70D89" w:rsidRPr="002F5811">
        <w:rPr>
          <w:rFonts w:ascii="Times New Roman" w:hAnsi="Times New Roman" w:cs="Times New Roman"/>
          <w:sz w:val="28"/>
          <w:lang w:val="en-US"/>
        </w:rPr>
        <w:lastRenderedPageBreak/>
        <w:t>controlled guided activities and the main focus of these skills is on accuracy.</w:t>
      </w:r>
      <w:r w:rsidR="006F7F14" w:rsidRPr="002F5811">
        <w:rPr>
          <w:rFonts w:ascii="Times New Roman" w:hAnsi="Times New Roman" w:cs="Times New Roman"/>
          <w:sz w:val="28"/>
          <w:lang w:val="en-US"/>
        </w:rPr>
        <w:t xml:space="preserve"> </w:t>
      </w:r>
      <w:r w:rsidR="000A122A" w:rsidRPr="002F5811">
        <w:rPr>
          <w:rFonts w:ascii="Times New Roman" w:hAnsi="Times New Roman" w:cs="Times New Roman"/>
          <w:sz w:val="28"/>
          <w:lang w:val="en-US"/>
        </w:rPr>
        <w:t xml:space="preserve">Writing </w:t>
      </w:r>
      <w:r w:rsidR="00616F48" w:rsidRPr="002F5811">
        <w:rPr>
          <w:rFonts w:ascii="Times New Roman" w:hAnsi="Times New Roman" w:cs="Times New Roman"/>
          <w:sz w:val="28"/>
          <w:lang w:val="en-US"/>
        </w:rPr>
        <w:t xml:space="preserve">English </w:t>
      </w:r>
      <w:r w:rsidR="000A122A" w:rsidRPr="002F5811">
        <w:rPr>
          <w:rFonts w:ascii="Times New Roman" w:hAnsi="Times New Roman" w:cs="Times New Roman"/>
          <w:sz w:val="28"/>
          <w:lang w:val="en-US"/>
        </w:rPr>
        <w:t xml:space="preserve">is considered the most difficult </w:t>
      </w:r>
      <w:r w:rsidR="00D96DD1" w:rsidRPr="002F5811">
        <w:rPr>
          <w:rFonts w:ascii="Times New Roman" w:hAnsi="Times New Roman" w:cs="Times New Roman"/>
          <w:sz w:val="28"/>
          <w:lang w:val="en-US"/>
        </w:rPr>
        <w:t xml:space="preserve">as well as </w:t>
      </w:r>
      <w:proofErr w:type="gramStart"/>
      <w:r w:rsidR="00D96DD1" w:rsidRPr="002F5811">
        <w:rPr>
          <w:rFonts w:ascii="Times New Roman" w:hAnsi="Times New Roman" w:cs="Times New Roman"/>
          <w:sz w:val="28"/>
          <w:lang w:val="en-US"/>
        </w:rPr>
        <w:t xml:space="preserve">important </w:t>
      </w:r>
      <w:r w:rsidR="000A122A" w:rsidRPr="002F5811">
        <w:rPr>
          <w:rFonts w:ascii="Times New Roman" w:hAnsi="Times New Roman" w:cs="Times New Roman"/>
          <w:sz w:val="28"/>
          <w:lang w:val="en-US"/>
        </w:rPr>
        <w:t xml:space="preserve"> skill</w:t>
      </w:r>
      <w:proofErr w:type="gramEnd"/>
      <w:r w:rsidR="000A122A" w:rsidRPr="002F5811">
        <w:rPr>
          <w:rFonts w:ascii="Times New Roman" w:hAnsi="Times New Roman" w:cs="Times New Roman"/>
          <w:sz w:val="28"/>
          <w:lang w:val="en-US"/>
        </w:rPr>
        <w:t xml:space="preserve">, because of the  complexity of  structure </w:t>
      </w:r>
      <w:r w:rsidR="00D96DD1" w:rsidRPr="002F5811">
        <w:rPr>
          <w:rFonts w:ascii="Times New Roman" w:hAnsi="Times New Roman" w:cs="Times New Roman"/>
          <w:sz w:val="28"/>
          <w:lang w:val="en-US"/>
        </w:rPr>
        <w:t>and vocabulary involved in it. To get mastery over writing</w:t>
      </w:r>
      <w:proofErr w:type="gramStart"/>
      <w:r w:rsidR="00D96DD1" w:rsidRPr="002F5811">
        <w:rPr>
          <w:rFonts w:ascii="Times New Roman" w:hAnsi="Times New Roman" w:cs="Times New Roman"/>
          <w:sz w:val="28"/>
          <w:lang w:val="en-US"/>
        </w:rPr>
        <w:t>,  students</w:t>
      </w:r>
      <w:proofErr w:type="gramEnd"/>
      <w:r w:rsidR="00D96DD1" w:rsidRPr="002F5811">
        <w:rPr>
          <w:rFonts w:ascii="Times New Roman" w:hAnsi="Times New Roman" w:cs="Times New Roman"/>
          <w:sz w:val="28"/>
          <w:lang w:val="en-US"/>
        </w:rPr>
        <w:t xml:space="preserve"> need more guided practice. Moreover, </w:t>
      </w:r>
      <w:r w:rsidR="00616F48" w:rsidRPr="002F5811">
        <w:rPr>
          <w:rFonts w:ascii="Times New Roman" w:hAnsi="Times New Roman" w:cs="Times New Roman"/>
          <w:sz w:val="28"/>
          <w:lang w:val="en-US"/>
        </w:rPr>
        <w:t xml:space="preserve">English teachers are to focus on particular techniques and strategies in their teaching writing in order to motivate the students and enhance their level of writing ability. </w:t>
      </w:r>
      <w:r w:rsidR="00B22E89" w:rsidRPr="002F5811">
        <w:rPr>
          <w:rFonts w:ascii="Times New Roman" w:hAnsi="Times New Roman" w:cs="Times New Roman"/>
          <w:sz w:val="28"/>
          <w:lang w:val="en-US"/>
        </w:rPr>
        <w:t xml:space="preserve">  </w:t>
      </w:r>
    </w:p>
    <w:p w:rsidR="004F284F" w:rsidRPr="002F5811" w:rsidRDefault="004F284F" w:rsidP="002F5811">
      <w:pPr>
        <w:ind w:firstLine="708"/>
        <w:jc w:val="both"/>
        <w:rPr>
          <w:rFonts w:ascii="Times New Roman" w:hAnsi="Times New Roman" w:cs="Times New Roman"/>
          <w:sz w:val="28"/>
          <w:lang w:val="en-US"/>
        </w:rPr>
      </w:pPr>
      <w:r w:rsidRPr="002F5811">
        <w:rPr>
          <w:rFonts w:ascii="Times New Roman" w:hAnsi="Times New Roman" w:cs="Times New Roman"/>
          <w:sz w:val="28"/>
          <w:lang w:val="en-US"/>
        </w:rPr>
        <w:t xml:space="preserve">In our teaching practice we have implemented a series of strategies and methods, which in our opinion are aimed to reach the objectives set. We decided to take a progress test once a month to make sure we are going in the right direction and to make changes in case of necessity. We picked up the following types of works with increasing complexity, such as: </w:t>
      </w:r>
      <w:r w:rsidRPr="002F5811">
        <w:rPr>
          <w:rFonts w:ascii="Times New Roman" w:hAnsi="Times New Roman" w:cs="Times New Roman"/>
          <w:i/>
          <w:sz w:val="28"/>
          <w:lang w:val="en-US"/>
        </w:rPr>
        <w:t xml:space="preserve">matching, fill in the gaps, sentence completion, </w:t>
      </w:r>
      <w:proofErr w:type="gramStart"/>
      <w:r w:rsidRPr="002F5811">
        <w:rPr>
          <w:rFonts w:ascii="Times New Roman" w:hAnsi="Times New Roman" w:cs="Times New Roman"/>
          <w:i/>
          <w:sz w:val="28"/>
          <w:lang w:val="en-US"/>
        </w:rPr>
        <w:t>error</w:t>
      </w:r>
      <w:proofErr w:type="gramEnd"/>
      <w:r w:rsidRPr="002F5811">
        <w:rPr>
          <w:rFonts w:ascii="Times New Roman" w:hAnsi="Times New Roman" w:cs="Times New Roman"/>
          <w:i/>
          <w:sz w:val="28"/>
          <w:lang w:val="en-US"/>
        </w:rPr>
        <w:t xml:space="preserve"> correction (find the mistakes), </w:t>
      </w:r>
      <w:proofErr w:type="spellStart"/>
      <w:r w:rsidRPr="002F5811">
        <w:rPr>
          <w:rFonts w:ascii="Times New Roman" w:hAnsi="Times New Roman" w:cs="Times New Roman"/>
          <w:i/>
          <w:sz w:val="28"/>
          <w:lang w:val="en-US"/>
        </w:rPr>
        <w:t>unjumble</w:t>
      </w:r>
      <w:proofErr w:type="spellEnd"/>
      <w:r w:rsidRPr="002F5811">
        <w:rPr>
          <w:rFonts w:ascii="Times New Roman" w:hAnsi="Times New Roman" w:cs="Times New Roman"/>
          <w:i/>
          <w:sz w:val="28"/>
          <w:lang w:val="en-US"/>
        </w:rPr>
        <w:t xml:space="preserve"> the sentences and picture story</w:t>
      </w:r>
      <w:r w:rsidRPr="002F5811">
        <w:rPr>
          <w:rFonts w:ascii="Times New Roman" w:hAnsi="Times New Roman" w:cs="Times New Roman"/>
          <w:sz w:val="28"/>
          <w:lang w:val="en-US"/>
        </w:rPr>
        <w:t xml:space="preserve">. All these types of writing include reading for comprehension as the learners first have to understand what the task is and how to do it. Moreover, these types of </w:t>
      </w:r>
      <w:proofErr w:type="gramStart"/>
      <w:r w:rsidRPr="002F5811">
        <w:rPr>
          <w:rFonts w:ascii="Times New Roman" w:hAnsi="Times New Roman" w:cs="Times New Roman"/>
          <w:sz w:val="28"/>
          <w:lang w:val="en-US"/>
        </w:rPr>
        <w:t>work  are</w:t>
      </w:r>
      <w:proofErr w:type="gramEnd"/>
      <w:r w:rsidRPr="002F5811">
        <w:rPr>
          <w:rFonts w:ascii="Times New Roman" w:hAnsi="Times New Roman" w:cs="Times New Roman"/>
          <w:sz w:val="28"/>
          <w:lang w:val="en-US"/>
        </w:rPr>
        <w:t xml:space="preserve"> further developed into complex ones in higher levels. </w:t>
      </w:r>
    </w:p>
    <w:p w:rsidR="004F284F" w:rsidRPr="002F5811" w:rsidRDefault="004F284F" w:rsidP="002F5811">
      <w:pPr>
        <w:ind w:firstLine="708"/>
        <w:jc w:val="both"/>
        <w:rPr>
          <w:rFonts w:ascii="Times New Roman" w:hAnsi="Times New Roman" w:cs="Times New Roman"/>
          <w:sz w:val="28"/>
          <w:lang w:val="en-US"/>
        </w:rPr>
      </w:pPr>
      <w:r w:rsidRPr="002F5811">
        <w:rPr>
          <w:rFonts w:ascii="Times New Roman" w:hAnsi="Times New Roman" w:cs="Times New Roman"/>
          <w:sz w:val="28"/>
          <w:lang w:val="en-US"/>
        </w:rPr>
        <w:t xml:space="preserve">Matching involves basic thinking skills such as remember and understand. It makes learners to read and match the words with pictures or words with sentences. Further learners are asked to copy them in their notebooks, which helps students to remember not only separate words or phrases, but structures and word order. Another good point of the work is a kind of scaffolding for students at this stage of learning, when they have a model to look at. </w:t>
      </w:r>
    </w:p>
    <w:p w:rsidR="004F284F" w:rsidRPr="002F5811" w:rsidRDefault="004F284F" w:rsidP="002F5811">
      <w:pPr>
        <w:ind w:firstLine="708"/>
        <w:jc w:val="both"/>
        <w:rPr>
          <w:rFonts w:ascii="Times New Roman" w:hAnsi="Times New Roman" w:cs="Times New Roman"/>
          <w:sz w:val="28"/>
          <w:lang w:val="en-US"/>
        </w:rPr>
      </w:pPr>
      <w:r w:rsidRPr="002F5811">
        <w:rPr>
          <w:rFonts w:ascii="Times New Roman" w:hAnsi="Times New Roman" w:cs="Times New Roman"/>
          <w:sz w:val="28"/>
          <w:lang w:val="en-US"/>
        </w:rPr>
        <w:t xml:space="preserve">Fill in the gaps and sentence completion tasks are very similar and provide not only remember and understand skills, but apply and analyze. We have noticed that most learners find these two kinds of writing a bit challenging, as they still struggle to fill in the gaps with appropriate words and to complete the sentences. Analyzing learners’ works and feedback we came to the following conclusion: learners’ inattentiveness and weak analyzing skills. The first reason is learners’ inattentiveness when doing the task which is caused by the sense of competitiveness both among girls and boys. It’s of utmost importance for them to shout out </w:t>
      </w:r>
      <w:r w:rsidRPr="002F5811">
        <w:rPr>
          <w:rFonts w:ascii="Times New Roman" w:hAnsi="Times New Roman" w:cs="Times New Roman"/>
          <w:i/>
          <w:sz w:val="28"/>
          <w:lang w:val="en-US"/>
        </w:rPr>
        <w:t>“I have finished”</w:t>
      </w:r>
      <w:r w:rsidRPr="002F5811">
        <w:rPr>
          <w:rFonts w:ascii="Times New Roman" w:hAnsi="Times New Roman" w:cs="Times New Roman"/>
          <w:sz w:val="28"/>
          <w:lang w:val="en-US"/>
        </w:rPr>
        <w:t xml:space="preserve"> the first, as try to complete the task faster than others which sometimes negatively results on their task performance. Another reason is learners’ inability to analyze basic statements to comprehend the main idea. Most learners read the first half of the sentence or confuse target words. To eliminate this problem we decided to give learners differentiated tasks with very </w:t>
      </w:r>
      <w:r w:rsidRPr="002F5811">
        <w:rPr>
          <w:rFonts w:ascii="Times New Roman" w:hAnsi="Times New Roman" w:cs="Times New Roman"/>
          <w:i/>
          <w:sz w:val="28"/>
          <w:lang w:val="en-US"/>
        </w:rPr>
        <w:t>detailed</w:t>
      </w:r>
      <w:r w:rsidRPr="002F5811">
        <w:rPr>
          <w:rFonts w:ascii="Times New Roman" w:hAnsi="Times New Roman" w:cs="Times New Roman"/>
          <w:sz w:val="28"/>
          <w:lang w:val="en-US"/>
        </w:rPr>
        <w:t xml:space="preserve"> instructions, when sometimes double check was repeated in the beginning and at the end of the task. Moreover, learners peer checked each other, and what is important at this stage of learning, we gave them freedom to choose a partner. It </w:t>
      </w:r>
      <w:r w:rsidRPr="002F5811">
        <w:rPr>
          <w:rFonts w:ascii="Times New Roman" w:hAnsi="Times New Roman" w:cs="Times New Roman"/>
          <w:sz w:val="28"/>
          <w:lang w:val="en-US"/>
        </w:rPr>
        <w:lastRenderedPageBreak/>
        <w:t xml:space="preserve">gave them a sense of independence in making choice and a chance to work with all </w:t>
      </w:r>
      <w:r w:rsidR="003427AD">
        <w:rPr>
          <w:rFonts w:ascii="Times New Roman" w:hAnsi="Times New Roman" w:cs="Times New Roman"/>
          <w:sz w:val="28"/>
          <w:lang w:val="en-US"/>
        </w:rPr>
        <w:t>m</w:t>
      </w:r>
      <w:r w:rsidRPr="002F5811">
        <w:rPr>
          <w:rFonts w:ascii="Times New Roman" w:hAnsi="Times New Roman" w:cs="Times New Roman"/>
          <w:sz w:val="28"/>
          <w:lang w:val="en-US"/>
        </w:rPr>
        <w:t xml:space="preserve">embers of the learning environment.  </w:t>
      </w:r>
      <w:r w:rsidR="003427AD" w:rsidRPr="003427AD">
        <w:rPr>
          <w:rFonts w:ascii="Times New Roman" w:hAnsi="Times New Roman" w:cs="Times New Roman"/>
          <w:sz w:val="28"/>
          <w:lang w:val="en-US"/>
        </w:rPr>
        <w:t xml:space="preserve">                       </w:t>
      </w:r>
    </w:p>
    <w:p w:rsidR="004F284F" w:rsidRPr="002F5811" w:rsidRDefault="004F284F" w:rsidP="002F5811">
      <w:pPr>
        <w:ind w:firstLine="708"/>
        <w:jc w:val="both"/>
        <w:rPr>
          <w:rFonts w:ascii="Times New Roman" w:hAnsi="Times New Roman" w:cs="Times New Roman"/>
          <w:sz w:val="28"/>
          <w:lang w:val="en-US"/>
        </w:rPr>
      </w:pPr>
      <w:r w:rsidRPr="002F5811">
        <w:rPr>
          <w:rFonts w:ascii="Times New Roman" w:hAnsi="Times New Roman" w:cs="Times New Roman"/>
          <w:sz w:val="28"/>
          <w:lang w:val="en-US"/>
        </w:rPr>
        <w:t xml:space="preserve">Error correction is one of their </w:t>
      </w:r>
      <w:proofErr w:type="spellStart"/>
      <w:r w:rsidRPr="002F5811">
        <w:rPr>
          <w:rFonts w:ascii="Times New Roman" w:hAnsi="Times New Roman" w:cs="Times New Roman"/>
          <w:sz w:val="28"/>
          <w:lang w:val="en-US"/>
        </w:rPr>
        <w:t>favourite</w:t>
      </w:r>
      <w:proofErr w:type="spellEnd"/>
      <w:r w:rsidRPr="002F5811">
        <w:rPr>
          <w:rFonts w:ascii="Times New Roman" w:hAnsi="Times New Roman" w:cs="Times New Roman"/>
          <w:sz w:val="28"/>
          <w:lang w:val="en-US"/>
        </w:rPr>
        <w:t xml:space="preserve"> activities to do.  Learners enjoy checking and correcting sentences as they pretend to be teachers. First they experienced difficulties and didn’t show good results in doing this type of writing task as it seemed boring and useless to them, but since we readjusted the strategy, learners’ attitude changed. We allowed them to use green ink to find and correct errors. Another feature we used drastically altered their view to the task from psychological side. We told them they are to check their knowledge by correcting other learners’ home task (which wasn’t actually) and students performed better as they took the role of a teacher. They tried to do their best when checking and correcting exercises and even consulted each other thus giving support to classmates when needed. Another good point of this trick was- learners didn’t hurry anymore as they gave more careful look to this type of task and tried to ‘to act professionally’. </w:t>
      </w:r>
    </w:p>
    <w:p w:rsidR="004F284F" w:rsidRPr="002F5811" w:rsidRDefault="004F284F" w:rsidP="002F5811">
      <w:pPr>
        <w:ind w:firstLine="708"/>
        <w:jc w:val="both"/>
        <w:rPr>
          <w:rFonts w:ascii="Times New Roman" w:hAnsi="Times New Roman" w:cs="Times New Roman"/>
          <w:sz w:val="28"/>
          <w:lang w:val="en-US"/>
        </w:rPr>
      </w:pPr>
      <w:r w:rsidRPr="002F5811">
        <w:rPr>
          <w:rFonts w:ascii="Times New Roman" w:hAnsi="Times New Roman" w:cs="Times New Roman"/>
          <w:sz w:val="28"/>
          <w:lang w:val="en-US"/>
        </w:rPr>
        <w:t xml:space="preserve">When doing </w:t>
      </w:r>
      <w:proofErr w:type="spellStart"/>
      <w:r w:rsidRPr="002F5811">
        <w:rPr>
          <w:rFonts w:ascii="Times New Roman" w:hAnsi="Times New Roman" w:cs="Times New Roman"/>
          <w:i/>
          <w:sz w:val="28"/>
          <w:lang w:val="en-US"/>
        </w:rPr>
        <w:t>unjumble</w:t>
      </w:r>
      <w:proofErr w:type="spellEnd"/>
      <w:r w:rsidRPr="002F5811">
        <w:rPr>
          <w:rFonts w:ascii="Times New Roman" w:hAnsi="Times New Roman" w:cs="Times New Roman"/>
          <w:i/>
          <w:sz w:val="28"/>
          <w:lang w:val="en-US"/>
        </w:rPr>
        <w:t xml:space="preserve"> the sentences</w:t>
      </w:r>
      <w:r w:rsidRPr="002F5811">
        <w:rPr>
          <w:rFonts w:ascii="Times New Roman" w:hAnsi="Times New Roman" w:cs="Times New Roman"/>
          <w:sz w:val="28"/>
          <w:lang w:val="en-US"/>
        </w:rPr>
        <w:t xml:space="preserve"> task learners arranged the words in the correct order as a puzzle and enjoyed it greatly. What we noticed during the lessons and progress tests, learners recalled common mistakes so as to avoid them. They applied basic thinking skills along with self-control and double check. Hence most of the boring task turned into an entertaining, responsible and extremely important job.  </w:t>
      </w:r>
    </w:p>
    <w:p w:rsidR="00BE20A8" w:rsidRDefault="004F284F" w:rsidP="003427AD">
      <w:pPr>
        <w:ind w:firstLine="708"/>
        <w:jc w:val="both"/>
        <w:rPr>
          <w:rFonts w:ascii="Times New Roman" w:hAnsi="Times New Roman" w:cs="Times New Roman"/>
          <w:sz w:val="28"/>
          <w:lang w:val="en-US"/>
        </w:rPr>
      </w:pPr>
      <w:r w:rsidRPr="002F5811">
        <w:rPr>
          <w:rFonts w:ascii="Times New Roman" w:hAnsi="Times New Roman" w:cs="Times New Roman"/>
          <w:sz w:val="28"/>
          <w:lang w:val="en-US"/>
        </w:rPr>
        <w:t xml:space="preserve">Last but not least important is </w:t>
      </w:r>
      <w:r w:rsidRPr="002F5811">
        <w:rPr>
          <w:rFonts w:ascii="Times New Roman" w:hAnsi="Times New Roman" w:cs="Times New Roman"/>
          <w:i/>
          <w:sz w:val="28"/>
          <w:lang w:val="en-US"/>
        </w:rPr>
        <w:t>picture story</w:t>
      </w:r>
      <w:r w:rsidRPr="002F5811">
        <w:rPr>
          <w:rFonts w:ascii="Times New Roman" w:hAnsi="Times New Roman" w:cs="Times New Roman"/>
          <w:sz w:val="28"/>
          <w:lang w:val="en-US"/>
        </w:rPr>
        <w:t xml:space="preserve"> which needs some preparation to be done beforehand. First learners get to know necessary grammar and vocabulary. Then they read or listen to a story. Then the teacher prepares a series of pictures, which are put onto slides of presentation. The first time we did the story orally, making up sentences with the whole class, and then typing them on the presentation. After learners got used to this type of writing task we asked them to do the story in class and finish at home. It was interesting to hear/read their stories the next day since they were original, diverse and with expected outcome, given the fact that the pictures were all the same. Every student, desiring to surprise the teacher and classmates, wrote really unique stories, applying their imagination. </w:t>
      </w:r>
      <w:r w:rsidR="00BE20A8">
        <w:rPr>
          <w:rFonts w:ascii="Times New Roman" w:hAnsi="Times New Roman" w:cs="Times New Roman"/>
          <w:sz w:val="28"/>
          <w:lang w:val="en-US"/>
        </w:rPr>
        <w:t xml:space="preserve">  </w:t>
      </w:r>
    </w:p>
    <w:p w:rsidR="001808F4" w:rsidRDefault="00640558" w:rsidP="00FF5F41">
      <w:pPr>
        <w:ind w:firstLine="708"/>
        <w:jc w:val="both"/>
        <w:rPr>
          <w:rFonts w:ascii="Times New Roman" w:hAnsi="Times New Roman" w:cs="Times New Roman"/>
          <w:sz w:val="28"/>
          <w:lang w:val="en-US"/>
        </w:rPr>
      </w:pPr>
      <w:r>
        <w:rPr>
          <w:rFonts w:ascii="Times New Roman" w:hAnsi="Times New Roman" w:cs="Times New Roman"/>
          <w:sz w:val="28"/>
          <w:szCs w:val="28"/>
          <w:lang w:val="en-US"/>
        </w:rPr>
        <w:t xml:space="preserve">This article is an attempt </w:t>
      </w:r>
      <w:r w:rsidR="001808F4">
        <w:rPr>
          <w:rFonts w:ascii="Times New Roman" w:hAnsi="Times New Roman" w:cs="Times New Roman"/>
          <w:sz w:val="28"/>
          <w:szCs w:val="28"/>
          <w:lang w:val="en-US"/>
        </w:rPr>
        <w:t>to cover the knowledge</w:t>
      </w:r>
      <w:r>
        <w:rPr>
          <w:rFonts w:ascii="Times New Roman" w:hAnsi="Times New Roman" w:cs="Times New Roman"/>
          <w:sz w:val="28"/>
          <w:szCs w:val="28"/>
          <w:lang w:val="en-US"/>
        </w:rPr>
        <w:t xml:space="preserve"> and the ways of improvement</w:t>
      </w:r>
      <w:r w:rsidR="001808F4">
        <w:rPr>
          <w:rFonts w:ascii="Times New Roman" w:hAnsi="Times New Roman" w:cs="Times New Roman"/>
          <w:sz w:val="28"/>
          <w:szCs w:val="28"/>
          <w:lang w:val="en-US"/>
        </w:rPr>
        <w:t xml:space="preserve"> of teaching writ</w:t>
      </w:r>
      <w:r w:rsidR="00FF5F41">
        <w:rPr>
          <w:rFonts w:ascii="Times New Roman" w:hAnsi="Times New Roman" w:cs="Times New Roman"/>
          <w:sz w:val="28"/>
          <w:szCs w:val="28"/>
          <w:lang w:val="en-US"/>
        </w:rPr>
        <w:t xml:space="preserve">ing to primary learners. </w:t>
      </w:r>
      <w:r w:rsidR="00FF5F41" w:rsidRPr="002F5811">
        <w:rPr>
          <w:rFonts w:ascii="Times New Roman" w:hAnsi="Times New Roman" w:cs="Times New Roman"/>
          <w:sz w:val="28"/>
          <w:lang w:val="en-US"/>
        </w:rPr>
        <w:t>All in all the chosen kinds of writing activities provided thinking skills in Bloom taxonomy, such as remember, understand, apply, create, analyze and soft skills, such as collaboration, teamwork, self-control, self-organization and building up curiosity.</w:t>
      </w:r>
      <w:r w:rsidR="00FF5F41">
        <w:rPr>
          <w:rFonts w:ascii="Times New Roman" w:hAnsi="Times New Roman" w:cs="Times New Roman"/>
          <w:sz w:val="28"/>
          <w:lang w:val="en-US"/>
        </w:rPr>
        <w:t xml:space="preserve"> </w:t>
      </w:r>
    </w:p>
    <w:p w:rsidR="002A3E50" w:rsidRPr="00FF5F41" w:rsidRDefault="00964A63" w:rsidP="005520FC">
      <w:pPr>
        <w:jc w:val="both"/>
        <w:rPr>
          <w:rFonts w:ascii="Times New Roman" w:hAnsi="Times New Roman" w:cs="Times New Roman"/>
          <w:sz w:val="28"/>
          <w:szCs w:val="28"/>
        </w:rPr>
      </w:pPr>
      <w:r w:rsidRPr="00964A63">
        <w:rPr>
          <w:rFonts w:ascii="Times New Roman" w:hAnsi="Times New Roman" w:cs="Times New Roman"/>
          <w:noProof/>
          <w:sz w:val="28"/>
          <w:szCs w:val="28"/>
        </w:rPr>
        <w:lastRenderedPageBreak/>
        <w:drawing>
          <wp:inline distT="0" distB="0" distL="0" distR="0">
            <wp:extent cx="2543175" cy="2457450"/>
            <wp:effectExtent l="19050" t="0" r="9525" b="0"/>
            <wp:docPr id="17"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3427AD" w:rsidRPr="003427AD">
        <w:rPr>
          <w:rFonts w:ascii="Times New Roman" w:hAnsi="Times New Roman" w:cs="Times New Roman"/>
          <w:noProof/>
          <w:sz w:val="28"/>
          <w:szCs w:val="28"/>
        </w:rPr>
        <w:drawing>
          <wp:inline distT="0" distB="0" distL="0" distR="0">
            <wp:extent cx="2800350" cy="2457450"/>
            <wp:effectExtent l="19050" t="0" r="19050" b="0"/>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62FA4" w:rsidRDefault="00640558" w:rsidP="00583649">
      <w:pPr>
        <w:rPr>
          <w:rFonts w:ascii="Times New Roman" w:hAnsi="Times New Roman" w:cs="Times New Roman"/>
          <w:sz w:val="28"/>
          <w:szCs w:val="28"/>
          <w:lang w:val="en-US"/>
        </w:rPr>
      </w:pPr>
      <w:r>
        <w:rPr>
          <w:rFonts w:ascii="Times New Roman" w:hAnsi="Times New Roman" w:cs="Times New Roman"/>
          <w:sz w:val="28"/>
          <w:szCs w:val="28"/>
          <w:lang w:val="en-US"/>
        </w:rPr>
        <w:t xml:space="preserve">The findings of our research do support the hypothesis that writing across the curriculum, presented by the diverse activities, growing in difficulty, can improve the writing skills of primary learners. </w:t>
      </w:r>
      <w:r w:rsidR="00013616">
        <w:rPr>
          <w:rFonts w:ascii="Times New Roman" w:hAnsi="Times New Roman" w:cs="Times New Roman"/>
          <w:sz w:val="28"/>
          <w:szCs w:val="28"/>
          <w:lang w:val="en-US"/>
        </w:rPr>
        <w:t xml:space="preserve">According to the research this is the top strategy to allow the students to peer check. If you look at the tables above, there is </w:t>
      </w:r>
      <w:r w:rsidR="00583649">
        <w:rPr>
          <w:rFonts w:ascii="Times New Roman" w:hAnsi="Times New Roman" w:cs="Times New Roman"/>
          <w:sz w:val="28"/>
          <w:szCs w:val="28"/>
          <w:lang w:val="en-US"/>
        </w:rPr>
        <w:t xml:space="preserve">a </w:t>
      </w:r>
      <w:r w:rsidR="00013616">
        <w:rPr>
          <w:rFonts w:ascii="Times New Roman" w:hAnsi="Times New Roman" w:cs="Times New Roman"/>
          <w:sz w:val="28"/>
          <w:szCs w:val="28"/>
          <w:lang w:val="en-US"/>
        </w:rPr>
        <w:t>sharp increase in indicators of progress in learners’ writing</w:t>
      </w:r>
      <w:r w:rsidR="009A268B">
        <w:rPr>
          <w:rFonts w:ascii="Times New Roman" w:hAnsi="Times New Roman" w:cs="Times New Roman"/>
          <w:sz w:val="28"/>
          <w:szCs w:val="28"/>
          <w:lang w:val="en-US"/>
        </w:rPr>
        <w:t xml:space="preserve"> after they have checked the classmates’ works</w:t>
      </w:r>
      <w:r w:rsidR="00013616">
        <w:rPr>
          <w:rFonts w:ascii="Times New Roman" w:hAnsi="Times New Roman" w:cs="Times New Roman"/>
          <w:sz w:val="28"/>
          <w:szCs w:val="28"/>
          <w:lang w:val="en-US"/>
        </w:rPr>
        <w:t xml:space="preserve">. It </w:t>
      </w:r>
      <w:r w:rsidR="00703066">
        <w:rPr>
          <w:rFonts w:ascii="Times New Roman" w:hAnsi="Times New Roman" w:cs="Times New Roman"/>
          <w:sz w:val="28"/>
          <w:szCs w:val="28"/>
          <w:lang w:val="en-US"/>
        </w:rPr>
        <w:t xml:space="preserve">results in </w:t>
      </w:r>
      <w:r w:rsidR="00013616">
        <w:rPr>
          <w:rFonts w:ascii="Times New Roman" w:hAnsi="Times New Roman" w:cs="Times New Roman"/>
          <w:sz w:val="28"/>
          <w:szCs w:val="28"/>
          <w:lang w:val="en-US"/>
        </w:rPr>
        <w:t xml:space="preserve">better marks and greater </w:t>
      </w:r>
      <w:r w:rsidR="00703066">
        <w:rPr>
          <w:rFonts w:ascii="Times New Roman" w:hAnsi="Times New Roman" w:cs="Times New Roman"/>
          <w:sz w:val="28"/>
          <w:szCs w:val="28"/>
          <w:lang w:val="en-US"/>
        </w:rPr>
        <w:t>interest in Writing as a process and in the English language as a subject. The very research will be held during next year for further investigations and discoveries in this field.</w:t>
      </w:r>
    </w:p>
    <w:p w:rsidR="00A55C7D" w:rsidRDefault="00A55C7D" w:rsidP="00583649">
      <w:pPr>
        <w:rPr>
          <w:rFonts w:ascii="Times New Roman" w:hAnsi="Times New Roman" w:cs="Times New Roman"/>
          <w:sz w:val="28"/>
          <w:szCs w:val="28"/>
          <w:lang w:val="en-US"/>
        </w:rPr>
      </w:pPr>
      <w:r>
        <w:rPr>
          <w:rFonts w:ascii="Times New Roman" w:hAnsi="Times New Roman" w:cs="Times New Roman"/>
          <w:sz w:val="28"/>
          <w:szCs w:val="28"/>
          <w:lang w:val="en-US"/>
        </w:rPr>
        <w:t xml:space="preserve">References: </w:t>
      </w:r>
    </w:p>
    <w:p w:rsidR="00A55C7D" w:rsidRDefault="00A55C7D" w:rsidP="00A55C7D">
      <w:pPr>
        <w:pStyle w:val="aa"/>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Badger R. &amp; White G. (2000). A process genre approach to teaching writing.</w:t>
      </w:r>
    </w:p>
    <w:p w:rsidR="00A55C7D" w:rsidRPr="00EE1FDA" w:rsidRDefault="00A55C7D" w:rsidP="00A55C7D">
      <w:pPr>
        <w:pStyle w:val="aa"/>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ELT Journal, Volume 54, Issue 2, April 2000, Pages 153-160,  </w:t>
      </w:r>
      <w:hyperlink r:id="rId10" w:history="1">
        <w:r w:rsidRPr="007F0871">
          <w:rPr>
            <w:rStyle w:val="a3"/>
            <w:rFonts w:ascii="Arial" w:hAnsi="Arial" w:cs="Arial"/>
            <w:color w:val="006FB7"/>
            <w:sz w:val="26"/>
            <w:szCs w:val="26"/>
            <w:bdr w:val="none" w:sz="0" w:space="0" w:color="auto" w:frame="1"/>
            <w:shd w:val="clear" w:color="auto" w:fill="FFFFFF"/>
            <w:lang w:val="en-US"/>
          </w:rPr>
          <w:t>https://doi.org/10.1093/elt/54.2.153</w:t>
        </w:r>
      </w:hyperlink>
    </w:p>
    <w:p w:rsidR="00EE1FDA" w:rsidRPr="000D5D1C" w:rsidRDefault="00EE1FDA" w:rsidP="00A55C7D">
      <w:pPr>
        <w:pStyle w:val="aa"/>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Nation I.S.P. Teaching ESL/EFL Reading and Writing  </w:t>
      </w:r>
      <w:hyperlink r:id="rId11" w:history="1">
        <w:r w:rsidRPr="00EE1FDA">
          <w:rPr>
            <w:rStyle w:val="a3"/>
            <w:lang w:val="en-US"/>
          </w:rPr>
          <w:t>https://www.twirpx.com/file/1503259/</w:t>
        </w:r>
      </w:hyperlink>
    </w:p>
    <w:p w:rsidR="000D5D1C" w:rsidRDefault="005520FC" w:rsidP="00A55C7D">
      <w:pPr>
        <w:pStyle w:val="aa"/>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How to teach writing skills to ESL an EFL students  </w:t>
      </w:r>
      <w:hyperlink r:id="rId12" w:history="1">
        <w:r w:rsidRPr="005520FC">
          <w:rPr>
            <w:rStyle w:val="a3"/>
            <w:lang w:val="en-US"/>
          </w:rPr>
          <w:t>https://www.myenglishpages.com/blog/how-to-teach-writing/</w:t>
        </w:r>
      </w:hyperlink>
    </w:p>
    <w:p w:rsidR="00A55C7D" w:rsidRDefault="00A55C7D" w:rsidP="00A55C7D">
      <w:pPr>
        <w:rPr>
          <w:rFonts w:ascii="Times New Roman" w:hAnsi="Times New Roman" w:cs="Times New Roman"/>
          <w:sz w:val="28"/>
          <w:szCs w:val="28"/>
          <w:lang w:val="en-US"/>
        </w:rPr>
      </w:pPr>
    </w:p>
    <w:p w:rsidR="00A55C7D" w:rsidRPr="00A55C7D" w:rsidRDefault="00A55C7D" w:rsidP="00A55C7D">
      <w:pPr>
        <w:rPr>
          <w:rFonts w:ascii="Times New Roman" w:hAnsi="Times New Roman" w:cs="Times New Roman"/>
          <w:sz w:val="28"/>
          <w:szCs w:val="28"/>
          <w:lang w:val="en-US"/>
        </w:rPr>
      </w:pPr>
    </w:p>
    <w:sectPr w:rsidR="00A55C7D" w:rsidRPr="00A55C7D" w:rsidSect="00AB2F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7212D"/>
    <w:multiLevelType w:val="multilevel"/>
    <w:tmpl w:val="C3F07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D52D5C"/>
    <w:multiLevelType w:val="multilevel"/>
    <w:tmpl w:val="51EC5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03754C"/>
    <w:multiLevelType w:val="multilevel"/>
    <w:tmpl w:val="4A3E8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AD0FC2"/>
    <w:multiLevelType w:val="hybridMultilevel"/>
    <w:tmpl w:val="7B6AF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0851"/>
    <w:rsid w:val="00013616"/>
    <w:rsid w:val="00050297"/>
    <w:rsid w:val="00062FA4"/>
    <w:rsid w:val="000A0AB6"/>
    <w:rsid w:val="000A122A"/>
    <w:rsid w:val="000A5719"/>
    <w:rsid w:val="000D5D1C"/>
    <w:rsid w:val="001143D9"/>
    <w:rsid w:val="001808F4"/>
    <w:rsid w:val="00227C20"/>
    <w:rsid w:val="002A3E50"/>
    <w:rsid w:val="002A4B05"/>
    <w:rsid w:val="002C3125"/>
    <w:rsid w:val="002F5811"/>
    <w:rsid w:val="00314713"/>
    <w:rsid w:val="00321D5B"/>
    <w:rsid w:val="003300E7"/>
    <w:rsid w:val="003427AD"/>
    <w:rsid w:val="00351248"/>
    <w:rsid w:val="00362C3C"/>
    <w:rsid w:val="004038ED"/>
    <w:rsid w:val="004310FA"/>
    <w:rsid w:val="00455A17"/>
    <w:rsid w:val="00492319"/>
    <w:rsid w:val="004B0851"/>
    <w:rsid w:val="004B4BD1"/>
    <w:rsid w:val="004F284F"/>
    <w:rsid w:val="005307BA"/>
    <w:rsid w:val="005520FC"/>
    <w:rsid w:val="00583649"/>
    <w:rsid w:val="005E29B1"/>
    <w:rsid w:val="00616F48"/>
    <w:rsid w:val="00640558"/>
    <w:rsid w:val="006501AA"/>
    <w:rsid w:val="006A0FE2"/>
    <w:rsid w:val="006F7F14"/>
    <w:rsid w:val="00703066"/>
    <w:rsid w:val="00724A56"/>
    <w:rsid w:val="007766E3"/>
    <w:rsid w:val="007D7703"/>
    <w:rsid w:val="007F0871"/>
    <w:rsid w:val="00820333"/>
    <w:rsid w:val="00850329"/>
    <w:rsid w:val="008B5230"/>
    <w:rsid w:val="008C0256"/>
    <w:rsid w:val="00944141"/>
    <w:rsid w:val="00964A63"/>
    <w:rsid w:val="00993C66"/>
    <w:rsid w:val="009A268B"/>
    <w:rsid w:val="009E1C8C"/>
    <w:rsid w:val="009E3907"/>
    <w:rsid w:val="00A10BB9"/>
    <w:rsid w:val="00A360FF"/>
    <w:rsid w:val="00A55C7D"/>
    <w:rsid w:val="00A8197B"/>
    <w:rsid w:val="00AB2F1D"/>
    <w:rsid w:val="00B22E89"/>
    <w:rsid w:val="00B36946"/>
    <w:rsid w:val="00BE20A8"/>
    <w:rsid w:val="00BE36D1"/>
    <w:rsid w:val="00C6063B"/>
    <w:rsid w:val="00CB132F"/>
    <w:rsid w:val="00D70D89"/>
    <w:rsid w:val="00D76E58"/>
    <w:rsid w:val="00D96DD1"/>
    <w:rsid w:val="00DC0129"/>
    <w:rsid w:val="00E607C3"/>
    <w:rsid w:val="00EE1FDA"/>
    <w:rsid w:val="00F35922"/>
    <w:rsid w:val="00F85226"/>
    <w:rsid w:val="00F85D1F"/>
    <w:rsid w:val="00F94B35"/>
    <w:rsid w:val="00FF5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F1D"/>
  </w:style>
  <w:style w:type="paragraph" w:styleId="1">
    <w:name w:val="heading 1"/>
    <w:basedOn w:val="a"/>
    <w:link w:val="10"/>
    <w:uiPriority w:val="9"/>
    <w:qFormat/>
    <w:rsid w:val="001143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6A0F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43D9"/>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C6063B"/>
    <w:rPr>
      <w:color w:val="0000FF"/>
      <w:u w:val="single"/>
    </w:rPr>
  </w:style>
  <w:style w:type="paragraph" w:styleId="a4">
    <w:name w:val="Balloon Text"/>
    <w:basedOn w:val="a"/>
    <w:link w:val="a5"/>
    <w:uiPriority w:val="99"/>
    <w:semiHidden/>
    <w:unhideWhenUsed/>
    <w:rsid w:val="002C31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3125"/>
    <w:rPr>
      <w:rFonts w:ascii="Tahoma" w:hAnsi="Tahoma" w:cs="Tahoma"/>
      <w:sz w:val="16"/>
      <w:szCs w:val="16"/>
    </w:rPr>
  </w:style>
  <w:style w:type="character" w:customStyle="1" w:styleId="20">
    <w:name w:val="Заголовок 2 Знак"/>
    <w:basedOn w:val="a0"/>
    <w:link w:val="2"/>
    <w:uiPriority w:val="9"/>
    <w:semiHidden/>
    <w:rsid w:val="006A0FE2"/>
    <w:rPr>
      <w:rFonts w:asciiTheme="majorHAnsi" w:eastAsiaTheme="majorEastAsia" w:hAnsiTheme="majorHAnsi" w:cstheme="majorBidi"/>
      <w:b/>
      <w:bCs/>
      <w:color w:val="4F81BD" w:themeColor="accent1"/>
      <w:sz w:val="26"/>
      <w:szCs w:val="26"/>
    </w:rPr>
  </w:style>
  <w:style w:type="paragraph" w:styleId="a6">
    <w:name w:val="Normal (Web)"/>
    <w:basedOn w:val="a"/>
    <w:uiPriority w:val="99"/>
    <w:semiHidden/>
    <w:unhideWhenUsed/>
    <w:rsid w:val="006A0FE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6A0FE2"/>
    <w:rPr>
      <w:b/>
      <w:bCs/>
    </w:rPr>
  </w:style>
  <w:style w:type="character" w:styleId="a8">
    <w:name w:val="Emphasis"/>
    <w:basedOn w:val="a0"/>
    <w:uiPriority w:val="20"/>
    <w:qFormat/>
    <w:rsid w:val="006A0FE2"/>
    <w:rPr>
      <w:i/>
      <w:iCs/>
    </w:rPr>
  </w:style>
  <w:style w:type="paragraph" w:styleId="a9">
    <w:name w:val="No Spacing"/>
    <w:uiPriority w:val="1"/>
    <w:qFormat/>
    <w:rsid w:val="002F5811"/>
    <w:pPr>
      <w:spacing w:after="0" w:line="240" w:lineRule="auto"/>
    </w:pPr>
  </w:style>
  <w:style w:type="paragraph" w:styleId="aa">
    <w:name w:val="List Paragraph"/>
    <w:basedOn w:val="a"/>
    <w:uiPriority w:val="34"/>
    <w:qFormat/>
    <w:rsid w:val="00A55C7D"/>
    <w:pPr>
      <w:ind w:left="720"/>
      <w:contextualSpacing/>
    </w:pPr>
  </w:style>
</w:styles>
</file>

<file path=word/webSettings.xml><?xml version="1.0" encoding="utf-8"?>
<w:webSettings xmlns:r="http://schemas.openxmlformats.org/officeDocument/2006/relationships" xmlns:w="http://schemas.openxmlformats.org/wordprocessingml/2006/main">
  <w:divs>
    <w:div w:id="857238318">
      <w:bodyDiv w:val="1"/>
      <w:marLeft w:val="0"/>
      <w:marRight w:val="0"/>
      <w:marTop w:val="0"/>
      <w:marBottom w:val="0"/>
      <w:divBdr>
        <w:top w:val="none" w:sz="0" w:space="0" w:color="auto"/>
        <w:left w:val="none" w:sz="0" w:space="0" w:color="auto"/>
        <w:bottom w:val="none" w:sz="0" w:space="0" w:color="auto"/>
        <w:right w:val="none" w:sz="0" w:space="0" w:color="auto"/>
      </w:divBdr>
    </w:div>
    <w:div w:id="1124270781">
      <w:bodyDiv w:val="1"/>
      <w:marLeft w:val="0"/>
      <w:marRight w:val="0"/>
      <w:marTop w:val="0"/>
      <w:marBottom w:val="0"/>
      <w:divBdr>
        <w:top w:val="none" w:sz="0" w:space="0" w:color="auto"/>
        <w:left w:val="none" w:sz="0" w:space="0" w:color="auto"/>
        <w:bottom w:val="none" w:sz="0" w:space="0" w:color="auto"/>
        <w:right w:val="none" w:sz="0" w:space="0" w:color="auto"/>
      </w:divBdr>
      <w:divsChild>
        <w:div w:id="365837884">
          <w:marLeft w:val="0"/>
          <w:marRight w:val="0"/>
          <w:marTop w:val="0"/>
          <w:marBottom w:val="0"/>
          <w:divBdr>
            <w:top w:val="none" w:sz="0" w:space="0" w:color="auto"/>
            <w:left w:val="none" w:sz="0" w:space="0" w:color="auto"/>
            <w:bottom w:val="none" w:sz="0" w:space="0" w:color="auto"/>
            <w:right w:val="none" w:sz="0" w:space="0" w:color="auto"/>
          </w:divBdr>
          <w:divsChild>
            <w:div w:id="1172985195">
              <w:marLeft w:val="0"/>
              <w:marRight w:val="0"/>
              <w:marTop w:val="100"/>
              <w:marBottom w:val="100"/>
              <w:divBdr>
                <w:top w:val="none" w:sz="0" w:space="0" w:color="auto"/>
                <w:left w:val="none" w:sz="0" w:space="0" w:color="auto"/>
                <w:bottom w:val="none" w:sz="0" w:space="0" w:color="auto"/>
                <w:right w:val="none" w:sz="0" w:space="0" w:color="auto"/>
              </w:divBdr>
            </w:div>
          </w:divsChild>
        </w:div>
        <w:div w:id="370035001">
          <w:marLeft w:val="0"/>
          <w:marRight w:val="0"/>
          <w:marTop w:val="600"/>
          <w:marBottom w:val="450"/>
          <w:divBdr>
            <w:top w:val="none" w:sz="0" w:space="0" w:color="auto"/>
            <w:left w:val="none" w:sz="0" w:space="0" w:color="auto"/>
            <w:bottom w:val="none" w:sz="0" w:space="0" w:color="auto"/>
            <w:right w:val="none" w:sz="0" w:space="0" w:color="auto"/>
          </w:divBdr>
        </w:div>
        <w:div w:id="1638878545">
          <w:marLeft w:val="0"/>
          <w:marRight w:val="0"/>
          <w:marTop w:val="0"/>
          <w:marBottom w:val="0"/>
          <w:divBdr>
            <w:top w:val="none" w:sz="0" w:space="0" w:color="auto"/>
            <w:left w:val="none" w:sz="0" w:space="0" w:color="auto"/>
            <w:bottom w:val="none" w:sz="0" w:space="0" w:color="auto"/>
            <w:right w:val="none" w:sz="0" w:space="0" w:color="auto"/>
          </w:divBdr>
          <w:divsChild>
            <w:div w:id="1772123716">
              <w:marLeft w:val="0"/>
              <w:marRight w:val="0"/>
              <w:marTop w:val="0"/>
              <w:marBottom w:val="0"/>
              <w:divBdr>
                <w:top w:val="none" w:sz="0" w:space="0" w:color="auto"/>
                <w:left w:val="none" w:sz="0" w:space="0" w:color="auto"/>
                <w:bottom w:val="none" w:sz="0" w:space="0" w:color="auto"/>
                <w:right w:val="none" w:sz="0" w:space="0" w:color="auto"/>
              </w:divBdr>
              <w:divsChild>
                <w:div w:id="742873354">
                  <w:marLeft w:val="0"/>
                  <w:marRight w:val="0"/>
                  <w:marTop w:val="0"/>
                  <w:marBottom w:val="0"/>
                  <w:divBdr>
                    <w:top w:val="none" w:sz="0" w:space="0" w:color="auto"/>
                    <w:left w:val="none" w:sz="0" w:space="0" w:color="auto"/>
                    <w:bottom w:val="none" w:sz="0" w:space="0" w:color="auto"/>
                    <w:right w:val="none" w:sz="0" w:space="0" w:color="auto"/>
                  </w:divBdr>
                </w:div>
              </w:divsChild>
            </w:div>
            <w:div w:id="1824078698">
              <w:marLeft w:val="0"/>
              <w:marRight w:val="0"/>
              <w:marTop w:val="0"/>
              <w:marBottom w:val="0"/>
              <w:divBdr>
                <w:top w:val="none" w:sz="0" w:space="0" w:color="auto"/>
                <w:left w:val="none" w:sz="0" w:space="0" w:color="auto"/>
                <w:bottom w:val="none" w:sz="0" w:space="0" w:color="auto"/>
                <w:right w:val="none" w:sz="0" w:space="0" w:color="auto"/>
              </w:divBdr>
              <w:divsChild>
                <w:div w:id="1136872140">
                  <w:marLeft w:val="0"/>
                  <w:marRight w:val="0"/>
                  <w:marTop w:val="0"/>
                  <w:marBottom w:val="0"/>
                  <w:divBdr>
                    <w:top w:val="none" w:sz="0" w:space="0" w:color="auto"/>
                    <w:left w:val="none" w:sz="0" w:space="0" w:color="auto"/>
                    <w:bottom w:val="none" w:sz="0" w:space="0" w:color="auto"/>
                    <w:right w:val="none" w:sz="0" w:space="0" w:color="auto"/>
                  </w:divBdr>
                </w:div>
                <w:div w:id="254869505">
                  <w:marLeft w:val="0"/>
                  <w:marRight w:val="0"/>
                  <w:marTop w:val="0"/>
                  <w:marBottom w:val="0"/>
                  <w:divBdr>
                    <w:top w:val="none" w:sz="0" w:space="0" w:color="auto"/>
                    <w:left w:val="none" w:sz="0" w:space="0" w:color="auto"/>
                    <w:bottom w:val="none" w:sz="0" w:space="0" w:color="auto"/>
                    <w:right w:val="none" w:sz="0" w:space="0" w:color="auto"/>
                  </w:divBdr>
                </w:div>
                <w:div w:id="6169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19785">
          <w:marLeft w:val="0"/>
          <w:marRight w:val="0"/>
          <w:marTop w:val="0"/>
          <w:marBottom w:val="0"/>
          <w:divBdr>
            <w:top w:val="none" w:sz="0" w:space="0" w:color="auto"/>
            <w:left w:val="none" w:sz="0" w:space="0" w:color="auto"/>
            <w:bottom w:val="none" w:sz="0" w:space="0" w:color="auto"/>
            <w:right w:val="none" w:sz="0" w:space="0" w:color="auto"/>
          </w:divBdr>
          <w:divsChild>
            <w:div w:id="300965687">
              <w:marLeft w:val="0"/>
              <w:marRight w:val="0"/>
              <w:marTop w:val="0"/>
              <w:marBottom w:val="0"/>
              <w:divBdr>
                <w:top w:val="none" w:sz="0" w:space="0" w:color="auto"/>
                <w:left w:val="none" w:sz="0" w:space="0" w:color="auto"/>
                <w:bottom w:val="none" w:sz="0" w:space="0" w:color="auto"/>
                <w:right w:val="none" w:sz="0" w:space="0" w:color="auto"/>
              </w:divBdr>
              <w:divsChild>
                <w:div w:id="16255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yenglishpages.com/blog/how-to-teach-writ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wirpx.com/file/1503259/" TargetMode="External"/><Relationship Id="rId5" Type="http://schemas.openxmlformats.org/officeDocument/2006/relationships/styles" Target="styles.xml"/><Relationship Id="rId10" Type="http://schemas.openxmlformats.org/officeDocument/2006/relationships/hyperlink" Target="https://doi.org/10.1093/elt/54.2.153" TargetMode="External"/><Relationship Id="rId4" Type="http://schemas.openxmlformats.org/officeDocument/2006/relationships/numbering" Target="numbering.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51;&#1080;&#1089;&#1090;%20Microsoft%20Office%20Excel.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ser\Desktop\&#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en-US"/>
              <a:t>Students' writing progress</a:t>
            </a:r>
            <a:endParaRPr lang="ru-RU"/>
          </a:p>
        </c:rich>
      </c:tx>
    </c:title>
    <c:plotArea>
      <c:layout/>
      <c:lineChart>
        <c:grouping val="standard"/>
        <c:ser>
          <c:idx val="0"/>
          <c:order val="0"/>
          <c:tx>
            <c:strRef>
              <c:f>Лист2!$B$3</c:f>
              <c:strCache>
                <c:ptCount val="1"/>
                <c:pt idx="0">
                  <c:v>grade 3</c:v>
                </c:pt>
              </c:strCache>
            </c:strRef>
          </c:tx>
          <c:marker>
            <c:symbol val="none"/>
          </c:marker>
          <c:cat>
            <c:strRef>
              <c:f>Лист2!$A$4:$A$9</c:f>
              <c:strCache>
                <c:ptCount val="6"/>
                <c:pt idx="0">
                  <c:v>test 1</c:v>
                </c:pt>
                <c:pt idx="1">
                  <c:v>test 2</c:v>
                </c:pt>
                <c:pt idx="2">
                  <c:v>test 3</c:v>
                </c:pt>
                <c:pt idx="3">
                  <c:v>test 4</c:v>
                </c:pt>
                <c:pt idx="4">
                  <c:v>test 5</c:v>
                </c:pt>
                <c:pt idx="5">
                  <c:v>test 6</c:v>
                </c:pt>
              </c:strCache>
            </c:strRef>
          </c:cat>
          <c:val>
            <c:numRef>
              <c:f>Лист2!$B$4:$B$9</c:f>
              <c:numCache>
                <c:formatCode>General</c:formatCode>
                <c:ptCount val="6"/>
                <c:pt idx="0">
                  <c:v>60</c:v>
                </c:pt>
                <c:pt idx="1">
                  <c:v>63</c:v>
                </c:pt>
                <c:pt idx="2">
                  <c:v>82</c:v>
                </c:pt>
                <c:pt idx="3">
                  <c:v>86</c:v>
                </c:pt>
                <c:pt idx="4">
                  <c:v>98</c:v>
                </c:pt>
                <c:pt idx="5">
                  <c:v>98</c:v>
                </c:pt>
              </c:numCache>
            </c:numRef>
          </c:val>
        </c:ser>
        <c:ser>
          <c:idx val="1"/>
          <c:order val="1"/>
          <c:tx>
            <c:strRef>
              <c:f>Лист2!$C$3</c:f>
              <c:strCache>
                <c:ptCount val="1"/>
                <c:pt idx="0">
                  <c:v>grade 4</c:v>
                </c:pt>
              </c:strCache>
            </c:strRef>
          </c:tx>
          <c:marker>
            <c:symbol val="none"/>
          </c:marker>
          <c:cat>
            <c:strRef>
              <c:f>Лист2!$A$4:$A$9</c:f>
              <c:strCache>
                <c:ptCount val="6"/>
                <c:pt idx="0">
                  <c:v>test 1</c:v>
                </c:pt>
                <c:pt idx="1">
                  <c:v>test 2</c:v>
                </c:pt>
                <c:pt idx="2">
                  <c:v>test 3</c:v>
                </c:pt>
                <c:pt idx="3">
                  <c:v>test 4</c:v>
                </c:pt>
                <c:pt idx="4">
                  <c:v>test 5</c:v>
                </c:pt>
                <c:pt idx="5">
                  <c:v>test 6</c:v>
                </c:pt>
              </c:strCache>
            </c:strRef>
          </c:cat>
          <c:val>
            <c:numRef>
              <c:f>Лист2!$C$4:$C$9</c:f>
              <c:numCache>
                <c:formatCode>General</c:formatCode>
                <c:ptCount val="6"/>
                <c:pt idx="0">
                  <c:v>70</c:v>
                </c:pt>
                <c:pt idx="1">
                  <c:v>72</c:v>
                </c:pt>
                <c:pt idx="2">
                  <c:v>86</c:v>
                </c:pt>
                <c:pt idx="3">
                  <c:v>90</c:v>
                </c:pt>
                <c:pt idx="4">
                  <c:v>96</c:v>
                </c:pt>
                <c:pt idx="5">
                  <c:v>97</c:v>
                </c:pt>
              </c:numCache>
            </c:numRef>
          </c:val>
        </c:ser>
        <c:marker val="1"/>
        <c:axId val="183435264"/>
        <c:axId val="183436800"/>
      </c:lineChart>
      <c:catAx>
        <c:axId val="183435264"/>
        <c:scaling>
          <c:orientation val="minMax"/>
        </c:scaling>
        <c:axPos val="b"/>
        <c:tickLblPos val="nextTo"/>
        <c:crossAx val="183436800"/>
        <c:crosses val="autoZero"/>
        <c:auto val="1"/>
        <c:lblAlgn val="ctr"/>
        <c:lblOffset val="100"/>
      </c:catAx>
      <c:valAx>
        <c:axId val="183436800"/>
        <c:scaling>
          <c:orientation val="minMax"/>
        </c:scaling>
        <c:axPos val="l"/>
        <c:majorGridlines/>
        <c:numFmt formatCode="General" sourceLinked="1"/>
        <c:tickLblPos val="nextTo"/>
        <c:crossAx val="18343526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en-US" sz="1100"/>
              <a:t>Progress in writing tasks</a:t>
            </a:r>
          </a:p>
          <a:p>
            <a:pPr>
              <a:defRPr/>
            </a:pPr>
            <a:r>
              <a:rPr lang="en-US"/>
              <a:t>fulfilling the tasks with encreasing complexity</a:t>
            </a:r>
            <a:endParaRPr lang="ru-RU"/>
          </a:p>
        </c:rich>
      </c:tx>
      <c:layout>
        <c:manualLayout>
          <c:xMode val="edge"/>
          <c:yMode val="edge"/>
          <c:x val="0.24060411198600176"/>
          <c:y val="2.3148148148148147E-2"/>
        </c:manualLayout>
      </c:layout>
    </c:title>
    <c:view3D>
      <c:rAngAx val="1"/>
    </c:view3D>
    <c:plotArea>
      <c:layout>
        <c:manualLayout>
          <c:layoutTarget val="inner"/>
          <c:xMode val="edge"/>
          <c:yMode val="edge"/>
          <c:x val="0.13216322819982698"/>
          <c:y val="0.26905823295837289"/>
          <c:w val="0.67966363143154773"/>
          <c:h val="0.20623953729928471"/>
        </c:manualLayout>
      </c:layout>
      <c:bar3DChart>
        <c:barDir val="col"/>
        <c:grouping val="clustered"/>
        <c:ser>
          <c:idx val="0"/>
          <c:order val="0"/>
          <c:tx>
            <c:strRef>
              <c:f>Лист2!$B$3</c:f>
              <c:strCache>
                <c:ptCount val="1"/>
                <c:pt idx="0">
                  <c:v>grade 3</c:v>
                </c:pt>
              </c:strCache>
            </c:strRef>
          </c:tx>
          <c:cat>
            <c:strRef>
              <c:f>Лист2!$A$4:$A$9</c:f>
              <c:strCache>
                <c:ptCount val="6"/>
                <c:pt idx="0">
                  <c:v>matching</c:v>
                </c:pt>
                <c:pt idx="1">
                  <c:v>fill in the gaps</c:v>
                </c:pt>
                <c:pt idx="2">
                  <c:v>sent.completion(PC)</c:v>
                </c:pt>
                <c:pt idx="3">
                  <c:v>error correction(PC)</c:v>
                </c:pt>
                <c:pt idx="4">
                  <c:v>unjumble sentences(PC)</c:v>
                </c:pt>
                <c:pt idx="5">
                  <c:v>picture story</c:v>
                </c:pt>
              </c:strCache>
            </c:strRef>
          </c:cat>
          <c:val>
            <c:numRef>
              <c:f>Лист2!$B$4:$B$9</c:f>
              <c:numCache>
                <c:formatCode>General</c:formatCode>
                <c:ptCount val="6"/>
                <c:pt idx="0">
                  <c:v>60</c:v>
                </c:pt>
                <c:pt idx="1">
                  <c:v>63</c:v>
                </c:pt>
                <c:pt idx="2">
                  <c:v>82</c:v>
                </c:pt>
                <c:pt idx="3">
                  <c:v>86</c:v>
                </c:pt>
                <c:pt idx="4">
                  <c:v>98</c:v>
                </c:pt>
                <c:pt idx="5">
                  <c:v>98</c:v>
                </c:pt>
              </c:numCache>
            </c:numRef>
          </c:val>
        </c:ser>
        <c:ser>
          <c:idx val="1"/>
          <c:order val="1"/>
          <c:tx>
            <c:strRef>
              <c:f>Лист2!$C$3</c:f>
              <c:strCache>
                <c:ptCount val="1"/>
                <c:pt idx="0">
                  <c:v>grade 4</c:v>
                </c:pt>
              </c:strCache>
            </c:strRef>
          </c:tx>
          <c:cat>
            <c:strRef>
              <c:f>Лист2!$A$4:$A$9</c:f>
              <c:strCache>
                <c:ptCount val="6"/>
                <c:pt idx="0">
                  <c:v>matching</c:v>
                </c:pt>
                <c:pt idx="1">
                  <c:v>fill in the gaps</c:v>
                </c:pt>
                <c:pt idx="2">
                  <c:v>sent.completion(PC)</c:v>
                </c:pt>
                <c:pt idx="3">
                  <c:v>error correction(PC)</c:v>
                </c:pt>
                <c:pt idx="4">
                  <c:v>unjumble sentences(PC)</c:v>
                </c:pt>
                <c:pt idx="5">
                  <c:v>picture story</c:v>
                </c:pt>
              </c:strCache>
            </c:strRef>
          </c:cat>
          <c:val>
            <c:numRef>
              <c:f>Лист2!$C$4:$C$9</c:f>
              <c:numCache>
                <c:formatCode>General</c:formatCode>
                <c:ptCount val="6"/>
                <c:pt idx="0">
                  <c:v>70</c:v>
                </c:pt>
                <c:pt idx="1">
                  <c:v>72</c:v>
                </c:pt>
                <c:pt idx="2">
                  <c:v>86</c:v>
                </c:pt>
                <c:pt idx="3">
                  <c:v>90</c:v>
                </c:pt>
                <c:pt idx="4">
                  <c:v>96</c:v>
                </c:pt>
                <c:pt idx="5">
                  <c:v>97</c:v>
                </c:pt>
              </c:numCache>
            </c:numRef>
          </c:val>
        </c:ser>
        <c:shape val="cylinder"/>
        <c:axId val="183467392"/>
        <c:axId val="183473280"/>
        <c:axId val="0"/>
      </c:bar3DChart>
      <c:catAx>
        <c:axId val="183467392"/>
        <c:scaling>
          <c:orientation val="minMax"/>
        </c:scaling>
        <c:axPos val="b"/>
        <c:tickLblPos val="nextTo"/>
        <c:crossAx val="183473280"/>
        <c:crosses val="autoZero"/>
        <c:auto val="1"/>
        <c:lblAlgn val="ctr"/>
        <c:lblOffset val="100"/>
      </c:catAx>
      <c:valAx>
        <c:axId val="183473280"/>
        <c:scaling>
          <c:orientation val="minMax"/>
        </c:scaling>
        <c:axPos val="l"/>
        <c:majorGridlines/>
        <c:numFmt formatCode="General" sourceLinked="1"/>
        <c:tickLblPos val="nextTo"/>
        <c:crossAx val="183467392"/>
        <c:crosses val="autoZero"/>
        <c:crossBetween val="between"/>
      </c:valAx>
    </c:plotArea>
    <c:legend>
      <c:legendPos val="r"/>
    </c:legend>
    <c:plotVisOnly val="1"/>
  </c:chart>
  <c:txPr>
    <a:bodyPr/>
    <a:lstStyle/>
    <a:p>
      <a:pPr>
        <a:defRPr sz="800"/>
      </a:pPr>
      <a:endParaRPr lang="ru-RU"/>
    </a:p>
  </c:txPr>
  <c:externalData r:id="rId1"/>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0.62018</cdr:x>
      <cdr:y>0.76846</cdr:y>
    </cdr:from>
    <cdr:to>
      <cdr:x>1</cdr:x>
      <cdr:y>0.91473</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736734" y="1888442"/>
          <a:ext cx="1063616" cy="359458"/>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468E0AFE49AF84DA0B39251DCC74C2C" ma:contentTypeVersion="9" ma:contentTypeDescription="Создание документа." ma:contentTypeScope="" ma:versionID="473587821e59bf38ecdd18f21e3eeb4f">
  <xsd:schema xmlns:xsd="http://www.w3.org/2001/XMLSchema" xmlns:xs="http://www.w3.org/2001/XMLSchema" xmlns:p="http://schemas.microsoft.com/office/2006/metadata/properties" xmlns:ns2="9bf17113-51c2-4165-8241-9d60f8792840" targetNamespace="http://schemas.microsoft.com/office/2006/metadata/properties" ma:root="true" ma:fieldsID="f8a0e5b7943c3ed35eff0637dc3b8fdf" ns2:_="">
    <xsd:import namespace="9bf17113-51c2-4165-8241-9d60f87928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17113-51c2-4165-8241-9d60f8792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6770D-73F0-49F5-98C5-F4DC97B48D4C}">
  <ds:schemaRefs>
    <ds:schemaRef ds:uri="http://schemas.microsoft.com/sharepoint/v3/contenttype/forms"/>
  </ds:schemaRefs>
</ds:datastoreItem>
</file>

<file path=customXml/itemProps2.xml><?xml version="1.0" encoding="utf-8"?>
<ds:datastoreItem xmlns:ds="http://schemas.openxmlformats.org/officeDocument/2006/customXml" ds:itemID="{B4A35772-64D5-4F62-878F-05F5AC5F4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17113-51c2-4165-8241-9d60f8792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13719B-3D40-428C-8FB8-297439EAE1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4</Pages>
  <Words>1398</Words>
  <Characters>7973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dcterms:created xsi:type="dcterms:W3CDTF">2020-05-22T17:57:00Z</dcterms:created>
  <dcterms:modified xsi:type="dcterms:W3CDTF">2020-12-23T07:44:00Z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0x0101005468E0AFE49AF84DA0B39251DCC74C2C</vt:lpwstr>
  </property>
</Properties>
</file>