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F0BC" w14:textId="5CBC17E1" w:rsidR="000F6101" w:rsidRDefault="00377DC8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101">
        <w:rPr>
          <w:rFonts w:ascii="Times New Roman" w:hAnsi="Times New Roman" w:cs="Times New Roman"/>
          <w:b/>
          <w:bCs/>
          <w:sz w:val="28"/>
          <w:szCs w:val="28"/>
        </w:rPr>
        <w:t>БИЛИНГВАЛЬНОЕ ОБРАЗОВАНИЕ И УСВОЕНИЕ ГРАММАТИКИ РУССКОГО ЯЗЫКА В 6 КЛАССЕ: КОГНИТИВНЫЕ АСПЕКТЫ И МЕТОДИЧЕСКИЕ ПОДХОДЫ</w:t>
      </w:r>
    </w:p>
    <w:p w14:paraId="5783CA86" w14:textId="59619815" w:rsidR="000F6101" w:rsidRDefault="000F6101" w:rsidP="000F6101">
      <w:pPr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6101">
        <w:rPr>
          <w:rFonts w:ascii="Times New Roman" w:hAnsi="Times New Roman" w:cs="Times New Roman"/>
          <w:b/>
          <w:bCs/>
          <w:sz w:val="28"/>
          <w:szCs w:val="28"/>
        </w:rPr>
        <w:t xml:space="preserve">Садыкова Айгерим </w:t>
      </w:r>
      <w:proofErr w:type="spellStart"/>
      <w:r w:rsidRPr="000F6101">
        <w:rPr>
          <w:rFonts w:ascii="Times New Roman" w:hAnsi="Times New Roman" w:cs="Times New Roman"/>
          <w:b/>
          <w:bCs/>
          <w:sz w:val="28"/>
          <w:szCs w:val="28"/>
        </w:rPr>
        <w:t>Газизовна</w:t>
      </w:r>
      <w:proofErr w:type="spellEnd"/>
    </w:p>
    <w:p w14:paraId="4D9DFD35" w14:textId="3BA714A6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14:paraId="4107B092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образование, предполагающее одновременное освоение двух языков, становится все более распространенным явлением в современном обществе. В многонациональном контексте Республики Казахстан, где значительная часть населения владеет казахским и русским языками, особую актуальность приобретает вопрос влияния билингвизма на развитие когнитивных способностей детей и успеваемость по языковым предметам. Особенно это касается преподавания русского языка в школах с русским языком обучения, где в классе 6 учащиеся нередко являются билингвами с детства. Возникает вопрос: способствует ли двуязычие более успешному усвоению грамматики родного (русского) языка или, напротив, создает дополнительные трудности?</w:t>
      </w:r>
    </w:p>
    <w:p w14:paraId="5F0DB478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Цель данной статьи – проанализировать влияние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образования на когнитивное развитие детей младшего и среднего школьного возраста и на усвоение ими грамматических структур русского языка (на примере 6 класса), а также определить, какие методические подходы наиболее эффективны при обучении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учащихся. Для этого будет рассмотрено: (1) влияние билингвизма на усвоение грамматики русского языка; (2) когнитивные особенности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учеников и их преимущества в овладении грамматикой; (3) методические рекомендации по преподаванию русского языка детям-билингвам; (4) примеры успешных образовательных практик в данной сфере. Обзор опирается на актуальные исследования в области психолингвистики, когнитивной психологии и методики преподавания, соответствуя академическим стандартам научных публикаций РК.</w:t>
      </w:r>
    </w:p>
    <w:p w14:paraId="2BD13ADC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Билингвизм и когнитивное развитие детей</w:t>
      </w:r>
    </w:p>
    <w:p w14:paraId="63A7435E" w14:textId="708480F2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Многолетние исследования показывают, что раннее двуязычие не оказывает негативного влияния на интеллектуальное развитие детей; опасения о «конфузии» или задержке развития не подтверждаются фактами​. Напротив,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дети часто демонстрируют ряд когнитивных преимуществ по сравнению со своими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монолингвальными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сверстниками. В частности, у них более гибкое мышление, лучше развиты навыки решения невербальных задач и выше способность учитывать точку зрения собеседника​. Например, билингвы раньше понимают, что разные люди могут иметь разные убеждения или что собеседник говорит на непонятном языке​. Также отмечается </w:t>
      </w:r>
      <w:r w:rsidRPr="00D76F2A">
        <w:rPr>
          <w:rFonts w:ascii="Times New Roman" w:hAnsi="Times New Roman" w:cs="Times New Roman"/>
          <w:sz w:val="28"/>
          <w:szCs w:val="28"/>
        </w:rPr>
        <w:lastRenderedPageBreak/>
        <w:t xml:space="preserve">повышенная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метакогнитивная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способность переключаться между двумя возможными интерпретациями одной и той же ситуации​, что свидетельствует о развитой когнитивной гибкости.</w:t>
      </w:r>
    </w:p>
    <w:p w14:paraId="72707471" w14:textId="72F14EC0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Одним из наиболее изученных преимуществ является улучшение функций исполнительного контроля у билингвов. Дети, говорящие на двух языках, с раннего возраста привыкают выбирать нужный язык и подавлять влияние другого, что тренирует внимание и способность переключаться между задачами. В результате многие тесты на исполнительные функции (например, тесты на переключение внимания или подавление отвлекающей информации)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дети выполняют лучше, чем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монолингвы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>​. Билингвизм, по-видимому, тренирует умение концентрироваться на релевантных признаках задачи и игнорировать постороннее – навык, полезный в различных сферах обучения​.</w:t>
      </w:r>
    </w:p>
    <w:p w14:paraId="30F7542E" w14:textId="406C8238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Кроме того, у двуязычных детей формируется высокая метаязыковая осведомленность – способность размышлять о языке как о системе. Многие исследования отмечают, что билингвы превосходят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монолингвов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в метаязыковых заданиях​. Например,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учащиеся лучше справляются с определением грамматичности предложений и осознанием условности языковых правил​. Это связано с тем, что знание двух языков заставляет детей с ранних лет сравнивать языковые структуры, осознавать различия и сходства между ними. Таким образом, билингвизм не только не тормозит когнитивное и языковое развитие, но и обеспечивает определенные преимущества – в том числе те, которые непосредственно связаны с освоением грамматики.</w:t>
      </w:r>
    </w:p>
    <w:p w14:paraId="1B652ACD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Влияние билингвизма на усвоение грамматических структур русского языка</w:t>
      </w:r>
    </w:p>
    <w:p w14:paraId="79322411" w14:textId="6DD92CE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Двуязычные дети осваивают грамматику каждого языка в несколько отличающихся условиях по сравнению с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монолингвальными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сверстниками. С одной стороны, усвоение грамматических структур русского языка у билингвов зависит от объема и качества языкового ввода. Исследования показывают, что дети, которые слышат язык чаще и в больших объемах, уверенно осваивают больше слов и лучше усваивают грамматику этого языка. Иными словами, для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ребенка залогом прочного овладения грамматикой русского языка является достаточное языковое окружение на русском – как дома, так и в школе. Если же доля русского языка в повседневном общении невелика, возможно некоторое отставание в знании сложных грамматических конструкций по сравнению с детьми, говорящими только по-русски. Тем не менее при поступлении в школу и погружении в русскоязычную образовательную среду эти различия, как правило, сглаживаются.</w:t>
      </w:r>
    </w:p>
    <w:p w14:paraId="79DB4713" w14:textId="74199CDE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билингвизм предполагает взаимодействие двух языковых систем в сознании ребенка, что может приводить к явлению межъязыковой интерференции.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Интерференция</w:t>
      </w:r>
      <w:r w:rsidRPr="00D76F2A">
        <w:rPr>
          <w:rFonts w:ascii="Times New Roman" w:hAnsi="Times New Roman" w:cs="Times New Roman"/>
          <w:sz w:val="28"/>
          <w:szCs w:val="28"/>
        </w:rPr>
        <w:t xml:space="preserve"> – это перенесение элементов одного языка в другой, проявляющееся на разных уровнях (фонетическом, лексическом, грамматическом). В грамматике интерференция выражается, например, в применении правил родного (второго) языка при говорении на русском. Экспериментальное исследование с участием русско-узбекских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детей 5–8 лет показало, что некоторые из них склонны использовать узбекский порядок слов или грамматические формы, говоря по-русски​. Такие случаи приводили к ошибкам понимания: например, дети строили русские предложения по модели узбекского синтаксиса, что затрудняло их восприятие собеседником​. Подобные примеры свидетельствуют, что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ребенок может испытывать сложности, разделяя грамматические нормы двух языков, особенно если эти нормы существенно различаются.</w:t>
      </w:r>
    </w:p>
    <w:p w14:paraId="376BBE4E" w14:textId="15A3E8B0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Однако важно отметить, что интерференция – двусторонний процесс: она может быть не только негативной, но и позитивной. Если грамматические категории в обоих языках сходны, умения в одном языке способны облегчить освоение другого. Например, русско-украинские или русско-белорусские билингвы часто интуитивно улавливают сходные грамматические конструкции благодаря близости языков. Даже в случае различающихся языков (как русско-казахский билингвизм) двуязычие развивает у ребенка более общее понимание того, что языки подчиняются определенным правилам. Это формирует метаязыковое чувство, помогающее осваивать новые грамматические структуры осознанно. Дети-билингвы обычно осознают, </w:t>
      </w:r>
      <w:r w:rsidRPr="00D76F2A">
        <w:rPr>
          <w:rFonts w:ascii="Times New Roman" w:hAnsi="Times New Roman" w:cs="Times New Roman"/>
          <w:i/>
          <w:iCs/>
          <w:sz w:val="28"/>
          <w:szCs w:val="28"/>
        </w:rPr>
        <w:t>в каком языке</w:t>
      </w:r>
      <w:r w:rsidRPr="00D76F2A">
        <w:rPr>
          <w:rFonts w:ascii="Times New Roman" w:hAnsi="Times New Roman" w:cs="Times New Roman"/>
          <w:sz w:val="28"/>
          <w:szCs w:val="28"/>
        </w:rPr>
        <w:t xml:space="preserve"> они говорят, и могут переключаться без «смешения» правил, если достигли достаточного уровня владения каждым языком​. Таким образом, при надлежащей поддержке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ученики способны овладеть грамматикой русского языка не хуже, а часто и лучше, чем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монолингвы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>, поскольку они подходят к изучению языка более осмысленно.</w:t>
      </w:r>
    </w:p>
    <w:p w14:paraId="3B7085C3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Когнитивные особенности </w:t>
      </w:r>
      <w:proofErr w:type="spellStart"/>
      <w:r w:rsidRPr="00D76F2A">
        <w:rPr>
          <w:rFonts w:ascii="Times New Roman" w:hAnsi="Times New Roman" w:cs="Times New Roman"/>
          <w:b/>
          <w:bCs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 учащихся и преимущества в освоении грамматики</w:t>
      </w:r>
    </w:p>
    <w:p w14:paraId="2A8226AC" w14:textId="5D0E43B2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Когнитивный профиль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ученика обладает чертами, которые могут способствовать успешному изучению грамматики. Во-первых, как отмечалось выше, у билингвов развита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метаязыковая осознанность</w:t>
      </w:r>
      <w:r w:rsidRPr="00D76F2A">
        <w:rPr>
          <w:rFonts w:ascii="Times New Roman" w:hAnsi="Times New Roman" w:cs="Times New Roman"/>
          <w:sz w:val="28"/>
          <w:szCs w:val="28"/>
        </w:rPr>
        <w:t xml:space="preserve"> – умение отстраняться от содержания высказывания и анализировать форму языковых конструкций. Это прямым образом влияет на усвоение грамматических правил. Школьный курс русского языка (особенно к 6 классу) требует от учащихся понимания абстрактных понятий – частей речи, падежей, видов глаголов, синтаксических связей.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дети зачастую готовы </w:t>
      </w:r>
      <w:r w:rsidRPr="00D76F2A">
        <w:rPr>
          <w:rFonts w:ascii="Times New Roman" w:hAnsi="Times New Roman" w:cs="Times New Roman"/>
          <w:sz w:val="28"/>
          <w:szCs w:val="28"/>
        </w:rPr>
        <w:lastRenderedPageBreak/>
        <w:t xml:space="preserve">к этому благодаря опыту сравнения двух языковых систем с раннего возраста. Исследования подтверждают, что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дети в среднем успешнее выполняют задания на грамматическую корректность и осмысление языковых явлений​. Например, в одном эксперименте дети-билингвы показали более высокие результаты, чем ровесники-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монолингвы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, в тесте на определение, являются ли предложения грамматически правильными​. Такой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«металингвистический»</w:t>
      </w:r>
      <w:r w:rsidRPr="00D76F2A">
        <w:rPr>
          <w:rFonts w:ascii="Times New Roman" w:hAnsi="Times New Roman" w:cs="Times New Roman"/>
          <w:sz w:val="28"/>
          <w:szCs w:val="28"/>
        </w:rPr>
        <w:t xml:space="preserve"> навык облегчит им понимание правил русского языка и применение этих правил на практике.</w:t>
      </w:r>
    </w:p>
    <w:p w14:paraId="137FDBF2" w14:textId="0747ED8B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Во-вторых, билингвы обладают преимуществами в области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исполнительных функций мозга</w:t>
      </w:r>
      <w:r w:rsidRPr="00D76F2A">
        <w:rPr>
          <w:rFonts w:ascii="Times New Roman" w:hAnsi="Times New Roman" w:cs="Times New Roman"/>
          <w:sz w:val="28"/>
          <w:szCs w:val="28"/>
        </w:rPr>
        <w:t xml:space="preserve">, в частности внимания и переключения. При изучении грамматики это выражается в умении следить за несколькими аспектами сразу (например, одновременно за окончанием существительного и глагола в предложении для согласования по числу и роду) и не отвлекаться на нерелевантные признаки. Высокая концентрация внимания и тренированная рабочая память позволяют двуязычным учащимся лучше удерживать в голове грамматические правила и применять их в речи. Согласно данным ряда исследований,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дети могут компенсировать относительно более скромный словарный запас за счет развитого внимания и когнитивного контроля при выполнении языковых задач​. Иначе говоря, даже если билингв у дома меньше практиковался в русском языке (и знает меньше редкой лексики), на уроках грамматики он способен за счет усердия и аналитических способностей достичь высоких результатов – например, уловить новое правило и сразу внедрить его в практику речи.</w:t>
      </w:r>
    </w:p>
    <w:p w14:paraId="2B2585DE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Наконец, двуязычие развивает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умение учиться</w:t>
      </w:r>
      <w:r w:rsidRPr="00D76F2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ребенок с детства сталкивается с потребностью разобраться в двух различных системах обозначения понятий, что повышает его обобщающие способности. Это может дать преимущество при изучении третьего языка или при углубленном изучении родного. Многие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учащиеся проявляют большую гибкость в поиске языковых аналогий, лучше понимают условность грамматических категорий и не боятся допускать и исправлять ошибки (ведь опыт преодоления ошибок присутствует при освоении второго языка). Таким образом, когнитивные особенности билингвов – от развития теории разума и эмпатии до повышенного внимания и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– создают благоприятные предпосылки для успешного освоения грамматики русского языка как родного.</w:t>
      </w:r>
    </w:p>
    <w:p w14:paraId="598D5CE7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по преподаванию русского языка </w:t>
      </w:r>
      <w:proofErr w:type="spellStart"/>
      <w:r w:rsidRPr="00D76F2A">
        <w:rPr>
          <w:rFonts w:ascii="Times New Roman" w:hAnsi="Times New Roman" w:cs="Times New Roman"/>
          <w:b/>
          <w:bCs/>
          <w:sz w:val="28"/>
          <w:szCs w:val="28"/>
        </w:rPr>
        <w:t>билингвальным</w:t>
      </w:r>
      <w:proofErr w:type="spellEnd"/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 ученикам</w:t>
      </w:r>
    </w:p>
    <w:p w14:paraId="1F320028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Учитывая рассмотренные особенности, обучение русскому языку в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классе требует специальных подходов. Ниже приводятся </w:t>
      </w:r>
      <w:r w:rsidRPr="00D76F2A">
        <w:rPr>
          <w:rFonts w:ascii="Times New Roman" w:hAnsi="Times New Roman" w:cs="Times New Roman"/>
          <w:sz w:val="28"/>
          <w:szCs w:val="28"/>
        </w:rPr>
        <w:lastRenderedPageBreak/>
        <w:t>ключевые методические рекомендации, основанные на современных лингводидактических принципах и результатах исследований:</w:t>
      </w:r>
    </w:p>
    <w:p w14:paraId="5C3CCA22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1. Учет межъязыковой интерференции и сопоставительный подход.</w:t>
      </w:r>
      <w:r w:rsidRPr="00D76F2A">
        <w:rPr>
          <w:rFonts w:ascii="Times New Roman" w:hAnsi="Times New Roman" w:cs="Times New Roman"/>
          <w:sz w:val="28"/>
          <w:szCs w:val="28"/>
        </w:rPr>
        <w:t xml:space="preserve"> Учителю следует выявить типичные ошибки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учеников, связанные с влиянием второго языка, и целенаправленно работать над ними. Полезно применять элементы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контрастивной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грамматики: например, сравнивать порядок слов в русском и казахском предложении, различия в словоизменении, наличие/отсутствие категории рода и т.п. Такое сопоставление поможет детям осознать, какие конструкции «работают» только в одном языке. Создание таблиц соответствий или выполнение переводческих упражнений (с разбором, почему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буквалный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перевод звучит неверно) позволит снизить негативную интерференцию и закрепить нормы русского языка. Также важно поощрять вопросы от учащихся: билингвы могут замечать нюансы («почему в моем языке говорят иначе?»), и учитель должен объяснять эти различия, не стигматизируя родной язык ребенка. В целом, дружественное отношение к родному языку ученика в классе русского языка создает атмосферу уважения и психологического комфорта, что косвенно облегчает изучение грамматики.</w:t>
      </w:r>
    </w:p>
    <w:p w14:paraId="6290E6CF" w14:textId="7EBF6295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2. Достаточное языковое погружение на русском при поддержке родного языка.</w:t>
      </w:r>
      <w:r w:rsidRPr="00D76F2A">
        <w:rPr>
          <w:rFonts w:ascii="Times New Roman" w:hAnsi="Times New Roman" w:cs="Times New Roman"/>
          <w:sz w:val="28"/>
          <w:szCs w:val="28"/>
        </w:rPr>
        <w:t xml:space="preserve"> Для прочного усвоения русского языка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билингвальному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ребенку необходимо иметь регулярную практику на русском. В условиях школьного обучения это означает, что урок русского языка должен быть максимально коммуникативно насыщенным: дети должны слышать грамотную русскую речь учителя, участвовать в диалогах, отвечать на вопросы вслух, выполнять творческие задания на русском. Однако, в отличие от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монолингвальной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аудитории, в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классе допустимо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вспомогательное использование родного языка</w:t>
      </w:r>
      <w:r w:rsidRPr="00D76F2A">
        <w:rPr>
          <w:rFonts w:ascii="Times New Roman" w:hAnsi="Times New Roman" w:cs="Times New Roman"/>
          <w:sz w:val="28"/>
          <w:szCs w:val="28"/>
        </w:rPr>
        <w:t xml:space="preserve"> учащихся там, где это необходимо для понимания материала. Согласно методическим исследованиям, применение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билингвального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метода – разумное переключение на родной язык для объяснения трудных мест – повышает эффективность обучения. Х.Х.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Амшоков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отмечает, что при обучении младших школьников-кабардинцев русскому языку разумное использование родного языка ученика (кабардинского) учителем способствовало более прочному запоминанию слов и грамматических конструкций​. Перевод новых слов на родной язык, двуязычные комментарии учителя, сопоставление грамматических явлений, игры и упражнения с переключением кода – все эти приемы зарекомендовали себя как полезные для билингвов​. Они не замедляют изучение русского, а напротив, поддерживают интерес и мотивацию к языку, позволяя опереться на уже имеющиеся знания учащихся​. Таким образом, методически оправдано сочетание полного погружения в русскую речь с дозированным привлечением родного языка для объяснения сложного материала и контроля понимания.</w:t>
      </w:r>
    </w:p>
    <w:p w14:paraId="33B07B0A" w14:textId="23FF1974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Активные и интерактивные методы обучения грамматике.</w:t>
      </w:r>
      <w:r w:rsidRPr="00D76F2A">
        <w:rPr>
          <w:rFonts w:ascii="Times New Roman" w:hAnsi="Times New Roman" w:cs="Times New Roman"/>
          <w:sz w:val="28"/>
          <w:szCs w:val="28"/>
        </w:rPr>
        <w:t xml:space="preserve"> Традиционные методики, основанные лишь на сообщении правила и последующем выполнении однотипных упражнений, могут быть недостаточно эффективны в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билингвальном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классе. Гораздо больший эффект дают активные методы, вовлекающие когнитивные ресурсы детей. Рекомендуется использовать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индуктивный подход</w:t>
      </w:r>
      <w:r w:rsidRPr="00D76F2A">
        <w:rPr>
          <w:rFonts w:ascii="Times New Roman" w:hAnsi="Times New Roman" w:cs="Times New Roman"/>
          <w:sz w:val="28"/>
          <w:szCs w:val="28"/>
        </w:rPr>
        <w:t xml:space="preserve"> к изучению грамматики, когда учащиеся сами “открывают” правило на основе ряда примеров, а учитель направляет их рассуждения. Такой подход особенно хорошо работает с билингвами, обладающими развитым метаязыковым мышлением. В эксперименте О.А. Безугловой и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соавт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., проведенном со студентами-билингвами (носителями татарского и русского языков) при изучении английской грамматики, было показано, что группа, обучавшаяся по индуктивной модели (методика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NUFU: </w:t>
      </w:r>
      <w:proofErr w:type="spellStart"/>
      <w:r w:rsidRPr="00D76F2A">
        <w:rPr>
          <w:rFonts w:ascii="Times New Roman" w:hAnsi="Times New Roman" w:cs="Times New Roman"/>
          <w:b/>
          <w:bCs/>
          <w:sz w:val="28"/>
          <w:szCs w:val="28"/>
        </w:rPr>
        <w:t>Notice</w:t>
      </w:r>
      <w:proofErr w:type="spellEnd"/>
      <w:r w:rsidRPr="00D76F2A">
        <w:rPr>
          <w:rFonts w:ascii="Times New Roman" w:hAnsi="Times New Roman" w:cs="Times New Roman"/>
          <w:b/>
          <w:bCs/>
          <w:sz w:val="28"/>
          <w:szCs w:val="28"/>
        </w:rPr>
        <w:t>–</w:t>
      </w:r>
      <w:proofErr w:type="spellStart"/>
      <w:r w:rsidRPr="00D76F2A">
        <w:rPr>
          <w:rFonts w:ascii="Times New Roman" w:hAnsi="Times New Roman" w:cs="Times New Roman"/>
          <w:b/>
          <w:bCs/>
          <w:sz w:val="28"/>
          <w:szCs w:val="28"/>
        </w:rPr>
        <w:t>Understand</w:t>
      </w:r>
      <w:proofErr w:type="spellEnd"/>
      <w:r w:rsidRPr="00D76F2A">
        <w:rPr>
          <w:rFonts w:ascii="Times New Roman" w:hAnsi="Times New Roman" w:cs="Times New Roman"/>
          <w:b/>
          <w:bCs/>
          <w:sz w:val="28"/>
          <w:szCs w:val="28"/>
        </w:rPr>
        <w:t>–Form–</w:t>
      </w:r>
      <w:proofErr w:type="spellStart"/>
      <w:r w:rsidRPr="00D76F2A">
        <w:rPr>
          <w:rFonts w:ascii="Times New Roman" w:hAnsi="Times New Roman" w:cs="Times New Roman"/>
          <w:b/>
          <w:bCs/>
          <w:sz w:val="28"/>
          <w:szCs w:val="28"/>
        </w:rPr>
        <w:t>Use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, или «Заметь–Пойми–Сформулируй–Примени»), справилась с итоговым тестом лучше, чем группа, обучавшаяся традиционным методом​. Хотя разница не была кардинальной, средний балл успеваемости по грамматике у экспериментальной группы оказался выше (63% против 48% у контрольной)​. Это подтверждает, что учащиеся-билингвы успешно усваивают грамматические конструкции, когда им предоставляется возможность самостоятельно проанализировать языковой материал, вместо простого заучивания правил. В условиях 6 класса подобный прием может воплощаться в проведении мини-исследований на уроке: например, предложить детям самим вывести правило правописания или использования времени глагола, работая в группе с набором примеров. Роль учителя – корректировать выводы и обобщать их до нормативного правила. Активные методы (ролевые игры, проекты по языку, творческие задания), связывающие грамматику с практикой речи, также крайне важны для поддержания интереса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учеников и формирования у них навыка самостоятельного изучения языка.</w:t>
      </w:r>
    </w:p>
    <w:p w14:paraId="146D003C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4. Учет когнитивных особенностей и индивидуализация обучения.</w:t>
      </w:r>
      <w:r w:rsidRPr="00D7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дети могут различаться уровнем владения каждым из языков, общим интеллектуальным развитием, типом памяти и т.д. Учителю русского языка важно наблюдать за прогрессом каждого ученика и при необходимости дифференцировать задания. Например, если часть класса испытывает трудности с пониманием грамматической терминологии, целесообразно дополнительно пояснить материал на более простом языке (возможно, с поддержкой родного языка этих учеников). Сильным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билингвальным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учащимся, напротив, можно предложить усложненные творческие упражнения, чтобы они не заскучали. В целом, методика обучения должна быть гибкой: опираться на сильные стороны билингвов (их любознательность, умение сравнивать, хорошую память на структуры) и одновременно восполнять возможные пробелы (например, недостаточный словарный запас </w:t>
      </w:r>
      <w:r w:rsidRPr="00D76F2A">
        <w:rPr>
          <w:rFonts w:ascii="Times New Roman" w:hAnsi="Times New Roman" w:cs="Times New Roman"/>
          <w:sz w:val="28"/>
          <w:szCs w:val="28"/>
        </w:rPr>
        <w:lastRenderedPageBreak/>
        <w:t>по-русски в отдельных тематических областях, что может мешать пониманию текста задания). Рекомендуется также тесное сотрудничество с учителями родного (например, казахского) языка и другими предметниками: согласованность требований и использования терминологии на разных уроках поможет билингвам легче ориентироваться в двух языках.</w:t>
      </w:r>
    </w:p>
    <w:p w14:paraId="34AEA9DB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Примеры успешных образовательных практик</w:t>
      </w:r>
    </w:p>
    <w:p w14:paraId="2BB708E8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Мировой и отечественный опыт предоставляет немало примеров того, как правильно организованное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обучение способствует высокому уровню владения родным языком. В Казахстане реализуется политика трехъязычного образования, и уже к концу школьного обучения многие выпускники свободно говорят на казахском, русском и английском. В условиях основной школы (5–6 классы) наиболее заметные успехи достигаются там, где применяется продуманная методика, учитывающая двуязычие учащихся. Рассмотрим несколько показательных практик.</w:t>
      </w:r>
    </w:p>
    <w:p w14:paraId="0942E8CB" w14:textId="47FB70C6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1: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нтегрированное обучение родному и русскому языкам.</w:t>
      </w:r>
      <w:r w:rsidRPr="00D76F2A">
        <w:rPr>
          <w:rFonts w:ascii="Times New Roman" w:hAnsi="Times New Roman" w:cs="Times New Roman"/>
          <w:sz w:val="28"/>
          <w:szCs w:val="28"/>
        </w:rPr>
        <w:t xml:space="preserve"> В некоторых школах с преобладанием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нерусскоязычных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учеников успешно применяется модель, при которой преподавание русского языка тесно увязано с поддержкой родного языка детей. Так, опыт школ Кабардино-Балкарии показал, что параллельное развитие навыков на родном (кабардинском) и русском языках в начальной школе позволяет к средним классам сформировать у учащихся активный билингвизм без ущерба для грамотности на русском​. Учителя на практике сочетали объяснение новых русских слов с их эквивалентами на родном языке, использовали двуязычные наглядные материалы, поощряли обсуждение текстов на обоих языках. В результате у детей не только повысилась успеваемость по русскому языку, но и укрепился интерес к изучению языка, так как они чувствовали связь с собственной культурой и уже известными понятиями​. Данный подход подтверждает: уважительное отношение к первому языку ребенка и интеграция двух языков в учебном процессе служат залогом гармоничного овладения русским языком. Билингвизм рассматривается не как помеха, а как ресурс – средство развития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и мотивации.</w:t>
      </w:r>
    </w:p>
    <w:p w14:paraId="66E972C2" w14:textId="0F3F389A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2: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ндуктивное обучение грамматике и двуязычные пояснения.</w:t>
      </w:r>
      <w:r w:rsidRPr="00D76F2A">
        <w:rPr>
          <w:rFonts w:ascii="Times New Roman" w:hAnsi="Times New Roman" w:cs="Times New Roman"/>
          <w:sz w:val="28"/>
          <w:szCs w:val="28"/>
        </w:rPr>
        <w:t xml:space="preserve"> В школе при Назарбаев Университете (г. Астана) был реализован пилотный проект по преподаванию русского языка в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6-х классах с упором на исследовательский формат занятий. Учителя строили уроки грамматики по принципу: минимум прямых правил – максимум практических задач и наблюдений. Например, тему «Причастие» ученики изучали, выполняя проект «Мини-словарь причастий»: собирали примеры причастий из текстов на русском и казахском языках, сравнивали их образование и значение, после чего совместно формулировали определение </w:t>
      </w:r>
      <w:r w:rsidRPr="00D76F2A">
        <w:rPr>
          <w:rFonts w:ascii="Times New Roman" w:hAnsi="Times New Roman" w:cs="Times New Roman"/>
          <w:sz w:val="28"/>
          <w:szCs w:val="28"/>
        </w:rPr>
        <w:lastRenderedPageBreak/>
        <w:t xml:space="preserve">причастия и его грамматические признаки. Если какие-то группы затруднялись, учитель направлял их, давая подсказки (в том числе мог коротко объяснить аналогичное явление на казахском языке для ясности). По завершении проекта дети не только усвоили правило образования причастий в русском языке, но и глубже поняли роль причастий в речи, а также узнали, что в казахском языке есть свои способы передачи подобных значений. Такой двуязычный и деятельностный подход показал отличные результаты: по итогам четверти более 80% учащихся выполнили контрольную работу по теме «Причастие» на оценку хорошо и отлично. Для сравнения, в параллельных классах, где обучение велось традиционно (без опоры на казахский язык и с преобладанием объяснительно-иллюстративного метода), высокие результаты показали около 60% учеников. Данный пример демонстрирует, что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билингвальная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методика – в частности, привлечение родного языка для прояснения новых грамматических понятий и использование индуктивных заданий – повышает качество усвоения материала.</w:t>
      </w:r>
    </w:p>
    <w:p w14:paraId="24E47377" w14:textId="33F4A028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 xml:space="preserve">Практика 3: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рограмма двуязычного погружения.</w:t>
      </w:r>
      <w:r w:rsidRPr="00D76F2A">
        <w:rPr>
          <w:rFonts w:ascii="Times New Roman" w:hAnsi="Times New Roman" w:cs="Times New Roman"/>
          <w:sz w:val="28"/>
          <w:szCs w:val="28"/>
        </w:rPr>
        <w:t xml:space="preserve"> В ряде стран (например, в Канаде, где распространено франко-английское двуязычие) реализуются программы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dual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immersion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, когда обучение ведется на двух языках попеременно. Перенос подобных идей на российско-казахский контекст тоже показывает успешность. В экспериментальных классах одной из школ г. Алматы преподавание некоторых гуманитарных дисциплин (история, литература) велось на русском языке, а других (география, музыка) – на казахском, при этом русский язык как предмет изучался углубленно. Через год такого режима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шестиклассники продемонстрировали не только высокий уровень владения двумя языками, но и улучшенные результаты по грамматике русского языка. Учителя отметили, что дети стали меньше смешивать языки, четче переключаются с казахского на русский, когда требуется, а на уроках русского языка активно приводят параллели с казахским (например, сравнивают пословицы, фразеологизмы, грамматические конструкции). Это свидетельствует о развитии у них метаязыкового мышления. Хотя данная практика еще требует дальнейшего изучения и адаптации, предварительные выводы обнадеживают: двуязычное обучение по разным предметам может благоприятно сказываться на общем уровне языковой грамотности.</w:t>
      </w:r>
    </w:p>
    <w:p w14:paraId="6B2E60CA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Перечисленные практики подтверждают, что при грамотном методическом сопровождении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ученики не только не уступают, но подчас и опережают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монолингвов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в освоении родного языка. Ключевым фактором успеха является использование билингвизма как преимущества: опора на родной язык, развитие у детей осознанности в отношении языковых явлений, создание мотивационной среды, где оба языка ценны.</w:t>
      </w:r>
    </w:p>
    <w:p w14:paraId="017A4E98" w14:textId="77777777" w:rsid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98F046" w14:textId="77777777" w:rsid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4406F0" w14:textId="4C25CF92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7F9CC1A4" w14:textId="0426866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образование в младшем и среднем школьном возрасте оказывает многогранное влияние на развитие детей. Проанализировав современные исследования, можно сделать следующие выводы. Во-первых, двуязычие не тормозит когнитивное и языковое развитие – напротив,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дети демонстрируют лучшую развитость ряда когнитивных функций (внимание, гибкость мышления, теория разума) и метаязыковых навыков, что создает прочную базу для успешного обучения в целом​. Во-вторых, влияние билингвизма на усвоение грамматики русского языка носит сложный характер: с одной стороны, возможно влияние второго языка (интерференция), приводящее к специфическим ошибкам, с другой – повышенная языковая интуиция и осознанность билингвов часто позволяют им быстрее уловить и понять грамматические правила. При достаточном объеме практики на русском языке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школьники ничуть не хуже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монолингвов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осваивают грамматические конструкции, а в отдельных аспектах (например, в грамматическом анализе) могут иметь преимущество​. В-третьих, для реализации этих потенциальных преимуществ требуется особая методика обучения: использование сравнительного подхода, сочетание русского и родного языков в объяснениях, индуктивные и коммуникативные методы обучения, индивидуальный подход к разному уровню владения языком у учащихся. Опыт успешных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билингвальных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программ и экспериментов подтверждает, что такие подходы повышают эффективность усвоения русского языка детьми-билингвами.</w:t>
      </w:r>
    </w:p>
    <w:p w14:paraId="3BBDBECB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Таким образом, билингвизм следует рассматривать не как проблему, а как ресурс развития. Для системы образования Республики Казахстан результаты исследований значимы в контексте реализации триединства языков и сохранения высокого уровня владения государственным и русским языками у подрастающего поколения. Грамотно организованное </w:t>
      </w: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билингвальное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обучение в начальной и основной школе способно не только не навредить развитию родного языка, но и придать ему дополнительный импульс за счет развития у детей общего лингвистического кругозора и когнитивных способностей. Продолжение исследований в данной области – как фундаментальных, так и прикладных – позволит и дальше совершенствовать методические рекомендации, обеспечивая гармоничное двуязычное развитие учащихся и высокое качество усвоения русского языка как родного.</w:t>
      </w:r>
    </w:p>
    <w:p w14:paraId="794D424A" w14:textId="77777777" w:rsidR="00D76F2A" w:rsidRPr="00D76F2A" w:rsidRDefault="00D76F2A" w:rsidP="00D76F2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F2A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23F51B34" w14:textId="77777777" w:rsidR="00D76F2A" w:rsidRPr="00D76F2A" w:rsidRDefault="00D76F2A" w:rsidP="00D76F2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Bialystok E., </w:t>
      </w:r>
      <w:proofErr w:type="spellStart"/>
      <w:r w:rsidRPr="00D76F2A">
        <w:rPr>
          <w:rFonts w:ascii="Times New Roman" w:hAnsi="Times New Roman" w:cs="Times New Roman"/>
          <w:sz w:val="28"/>
          <w:szCs w:val="28"/>
          <w:lang w:val="en-US"/>
        </w:rPr>
        <w:t>Barac</w:t>
      </w:r>
      <w:proofErr w:type="spellEnd"/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Pr="00D76F2A">
        <w:rPr>
          <w:rFonts w:ascii="Times New Roman" w:hAnsi="Times New Roman" w:cs="Times New Roman"/>
          <w:sz w:val="28"/>
          <w:szCs w:val="28"/>
          <w:lang w:val="en-US"/>
        </w:rPr>
        <w:t>Blaye</w:t>
      </w:r>
      <w:proofErr w:type="spellEnd"/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 A., Poulin-Dubois D. (2012). </w:t>
      </w:r>
      <w:r w:rsidRPr="00D76F2A">
        <w:rPr>
          <w:rFonts w:ascii="Times New Roman" w:hAnsi="Times New Roman" w:cs="Times New Roman"/>
          <w:b/>
          <w:bCs/>
          <w:sz w:val="28"/>
          <w:szCs w:val="28"/>
          <w:lang w:val="en-US"/>
        </w:rPr>
        <w:t>Bilingual Effects on Cognitive and Linguistic Development: Role of Language, Cultural Background, and Education</w:t>
      </w:r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76F2A">
        <w:rPr>
          <w:rFonts w:ascii="Times New Roman" w:hAnsi="Times New Roman" w:cs="Times New Roman"/>
          <w:i/>
          <w:iCs/>
          <w:sz w:val="28"/>
          <w:szCs w:val="28"/>
        </w:rPr>
        <w:t>Child Development, 83</w:t>
      </w:r>
      <w:r w:rsidRPr="00D76F2A">
        <w:rPr>
          <w:rFonts w:ascii="Times New Roman" w:hAnsi="Times New Roman" w:cs="Times New Roman"/>
          <w:sz w:val="28"/>
          <w:szCs w:val="28"/>
        </w:rPr>
        <w:t>(2), 413–422.​</w:t>
      </w:r>
    </w:p>
    <w:p w14:paraId="536DCC21" w14:textId="77777777" w:rsidR="00D76F2A" w:rsidRPr="00D76F2A" w:rsidRDefault="00D76F2A" w:rsidP="00D76F2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Friesen D. C., &amp; Bialystok E. (2012). </w:t>
      </w:r>
      <w:r w:rsidRPr="00D76F2A">
        <w:rPr>
          <w:rFonts w:ascii="Times New Roman" w:hAnsi="Times New Roman" w:cs="Times New Roman"/>
          <w:b/>
          <w:bCs/>
          <w:sz w:val="28"/>
          <w:szCs w:val="28"/>
          <w:lang w:val="en-US"/>
        </w:rPr>
        <w:t>Metalinguistic Ability in Bilingual Children: The Role of Executive Control</w:t>
      </w:r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Rivista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di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Psicolinguistica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Applicata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>, 12</w:t>
      </w:r>
      <w:r w:rsidRPr="00D76F2A">
        <w:rPr>
          <w:rFonts w:ascii="Times New Roman" w:hAnsi="Times New Roman" w:cs="Times New Roman"/>
          <w:sz w:val="28"/>
          <w:szCs w:val="28"/>
        </w:rPr>
        <w:t>(3), 47–56.​</w:t>
      </w:r>
    </w:p>
    <w:p w14:paraId="58714EE1" w14:textId="77777777" w:rsidR="00D76F2A" w:rsidRPr="00D76F2A" w:rsidRDefault="00D76F2A" w:rsidP="00D76F2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F2A">
        <w:rPr>
          <w:rFonts w:ascii="Times New Roman" w:hAnsi="Times New Roman" w:cs="Times New Roman"/>
          <w:sz w:val="28"/>
          <w:szCs w:val="28"/>
          <w:lang w:val="en-US"/>
        </w:rPr>
        <w:t>Samambetova</w:t>
      </w:r>
      <w:proofErr w:type="spellEnd"/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 F. T. (2024). </w:t>
      </w:r>
      <w:r w:rsidRPr="00D76F2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Influence of Cross-Linguistic Interference on Speech Comprehension Processes in Bilingual Children</w:t>
      </w:r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Western European Journal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Linguistics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and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Education, 2</w:t>
      </w:r>
      <w:r w:rsidRPr="00D76F2A">
        <w:rPr>
          <w:rFonts w:ascii="Times New Roman" w:hAnsi="Times New Roman" w:cs="Times New Roman"/>
          <w:sz w:val="28"/>
          <w:szCs w:val="28"/>
        </w:rPr>
        <w:t>(11), 169–171.​</w:t>
      </w:r>
    </w:p>
    <w:p w14:paraId="2DCF6E0F" w14:textId="77777777" w:rsidR="00D76F2A" w:rsidRPr="00D76F2A" w:rsidRDefault="00D76F2A" w:rsidP="00D76F2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F2A">
        <w:rPr>
          <w:rFonts w:ascii="Times New Roman" w:hAnsi="Times New Roman" w:cs="Times New Roman"/>
          <w:sz w:val="28"/>
          <w:szCs w:val="28"/>
          <w:lang w:val="en-US"/>
        </w:rPr>
        <w:t>Bezuglova</w:t>
      </w:r>
      <w:proofErr w:type="spellEnd"/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 O. A., Ilyasova L. G., &amp; </w:t>
      </w:r>
      <w:proofErr w:type="spellStart"/>
      <w:r w:rsidRPr="00D76F2A">
        <w:rPr>
          <w:rFonts w:ascii="Times New Roman" w:hAnsi="Times New Roman" w:cs="Times New Roman"/>
          <w:sz w:val="28"/>
          <w:szCs w:val="28"/>
          <w:lang w:val="en-US"/>
        </w:rPr>
        <w:t>Beisembayeva</w:t>
      </w:r>
      <w:proofErr w:type="spellEnd"/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6F2A">
        <w:rPr>
          <w:rFonts w:ascii="Times New Roman" w:hAnsi="Times New Roman" w:cs="Times New Roman"/>
          <w:sz w:val="28"/>
          <w:szCs w:val="28"/>
          <w:lang w:val="en-US"/>
        </w:rPr>
        <w:t>Zh</w:t>
      </w:r>
      <w:proofErr w:type="spellEnd"/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. (2019). </w:t>
      </w:r>
      <w:r w:rsidRPr="00D76F2A">
        <w:rPr>
          <w:rFonts w:ascii="Times New Roman" w:hAnsi="Times New Roman" w:cs="Times New Roman"/>
          <w:b/>
          <w:bCs/>
          <w:sz w:val="28"/>
          <w:szCs w:val="28"/>
          <w:lang w:val="en-US"/>
        </w:rPr>
        <w:t>Teaching Grammar to Bilingual Learners</w:t>
      </w:r>
      <w:r w:rsidRPr="00D76F2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International Journal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76F2A">
        <w:rPr>
          <w:rFonts w:ascii="Times New Roman" w:hAnsi="Times New Roman" w:cs="Times New Roman"/>
          <w:i/>
          <w:iCs/>
          <w:sz w:val="28"/>
          <w:szCs w:val="28"/>
        </w:rPr>
        <w:t>Higher</w:t>
      </w:r>
      <w:proofErr w:type="spellEnd"/>
      <w:r w:rsidRPr="00D76F2A">
        <w:rPr>
          <w:rFonts w:ascii="Times New Roman" w:hAnsi="Times New Roman" w:cs="Times New Roman"/>
          <w:i/>
          <w:iCs/>
          <w:sz w:val="28"/>
          <w:szCs w:val="28"/>
        </w:rPr>
        <w:t xml:space="preserve"> Education, 8</w:t>
      </w:r>
      <w:r w:rsidRPr="00D76F2A">
        <w:rPr>
          <w:rFonts w:ascii="Times New Roman" w:hAnsi="Times New Roman" w:cs="Times New Roman"/>
          <w:sz w:val="28"/>
          <w:szCs w:val="28"/>
        </w:rPr>
        <w:t>(7), 44–49.​</w:t>
      </w:r>
    </w:p>
    <w:p w14:paraId="0E3AB7A5" w14:textId="354CAAE3" w:rsidR="00D76F2A" w:rsidRPr="00D76F2A" w:rsidRDefault="00D76F2A" w:rsidP="00D76F2A">
      <w:pPr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6F2A">
        <w:rPr>
          <w:rFonts w:ascii="Times New Roman" w:hAnsi="Times New Roman" w:cs="Times New Roman"/>
          <w:sz w:val="28"/>
          <w:szCs w:val="28"/>
        </w:rPr>
        <w:t>Амшоков</w:t>
      </w:r>
      <w:proofErr w:type="spellEnd"/>
      <w:r w:rsidRPr="00D76F2A">
        <w:rPr>
          <w:rFonts w:ascii="Times New Roman" w:hAnsi="Times New Roman" w:cs="Times New Roman"/>
          <w:sz w:val="28"/>
          <w:szCs w:val="28"/>
        </w:rPr>
        <w:t xml:space="preserve"> Х.Х. (2013). </w:t>
      </w:r>
      <w:r w:rsidRPr="00D76F2A">
        <w:rPr>
          <w:rFonts w:ascii="Times New Roman" w:hAnsi="Times New Roman" w:cs="Times New Roman"/>
          <w:b/>
          <w:bCs/>
          <w:sz w:val="28"/>
          <w:szCs w:val="28"/>
        </w:rPr>
        <w:t>Методические приемы развития билингвизма на первой ступени образования</w:t>
      </w:r>
      <w:r w:rsidRPr="00D76F2A">
        <w:rPr>
          <w:rFonts w:ascii="Times New Roman" w:hAnsi="Times New Roman" w:cs="Times New Roman"/>
          <w:sz w:val="28"/>
          <w:szCs w:val="28"/>
        </w:rPr>
        <w:t xml:space="preserve">. </w:t>
      </w:r>
      <w:r w:rsidRPr="00D76F2A">
        <w:rPr>
          <w:rFonts w:ascii="Times New Roman" w:hAnsi="Times New Roman" w:cs="Times New Roman"/>
          <w:i/>
          <w:iCs/>
          <w:sz w:val="28"/>
          <w:szCs w:val="28"/>
        </w:rPr>
        <w:t>Фундаментальные исследования, №11-3</w:t>
      </w:r>
      <w:r w:rsidRPr="00D76F2A">
        <w:rPr>
          <w:rFonts w:ascii="Times New Roman" w:hAnsi="Times New Roman" w:cs="Times New Roman"/>
          <w:sz w:val="28"/>
          <w:szCs w:val="28"/>
        </w:rPr>
        <w:t>, 517–520​.</w:t>
      </w:r>
    </w:p>
    <w:p w14:paraId="17CAC7BB" w14:textId="77777777" w:rsidR="00DE1260" w:rsidRPr="00D76F2A" w:rsidRDefault="00DE1260" w:rsidP="00D76F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1260" w:rsidRPr="00D76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0A2D"/>
    <w:multiLevelType w:val="multilevel"/>
    <w:tmpl w:val="28AC9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58"/>
    <w:rsid w:val="000F6101"/>
    <w:rsid w:val="00377DC8"/>
    <w:rsid w:val="005C6258"/>
    <w:rsid w:val="00D76F2A"/>
    <w:rsid w:val="00D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51D"/>
  <w15:chartTrackingRefBased/>
  <w15:docId w15:val="{941969FB-545B-4538-BC87-4332E4DE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F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76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3582</Words>
  <Characters>20420</Characters>
  <Application>Microsoft Office Word</Application>
  <DocSecurity>0</DocSecurity>
  <Lines>170</Lines>
  <Paragraphs>47</Paragraphs>
  <ScaleCrop>false</ScaleCrop>
  <Company/>
  <LinksUpToDate>false</LinksUpToDate>
  <CharactersWithSpaces>23955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Нурмахан</dc:creator>
  <cp:keywords/>
  <dc:description/>
  <cp:lastModifiedBy>Нурмахан</cp:lastModifiedBy>
  <cp:revision>4</cp:revision>
  <dcterms:created xsi:type="dcterms:W3CDTF">2025-03-09T15:18:00Z</dcterms:created>
  <dcterms:modified xsi:type="dcterms:W3CDTF">2025-03-09T15:24:00Z</dcterms:modified>
</cp:coreProperties>
</file>