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3F" w:rsidRDefault="00A04786" w:rsidP="00E26F0B">
      <w:pPr>
        <w:pStyle w:val="a3"/>
        <w:ind w:firstLine="567"/>
        <w:jc w:val="center"/>
        <w:rPr>
          <w:b/>
          <w:sz w:val="28"/>
          <w:szCs w:val="28"/>
        </w:rPr>
      </w:pPr>
      <w:r w:rsidRPr="00A04786">
        <w:rPr>
          <w:b/>
          <w:sz w:val="28"/>
          <w:szCs w:val="28"/>
        </w:rPr>
        <w:t>ФУЛЛЕРЕНДЕР – ҚАСИЕТІ КЕРЕМЕТ МОЛЕКУЛА</w:t>
      </w:r>
    </w:p>
    <w:p w:rsidR="00E26F0B" w:rsidRPr="00E26F0B" w:rsidRDefault="004606A4" w:rsidP="00E26F0B">
      <w:pPr>
        <w:pStyle w:val="a3"/>
        <w:ind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Бажиков К.Т.</w:t>
      </w:r>
    </w:p>
    <w:p w:rsidR="00C13E21" w:rsidRPr="00E26F0B" w:rsidRDefault="00C13E21" w:rsidP="00E26F0B">
      <w:pPr>
        <w:pStyle w:val="a3"/>
        <w:ind w:firstLine="567"/>
        <w:jc w:val="center"/>
        <w:rPr>
          <w:b/>
          <w:sz w:val="28"/>
          <w:szCs w:val="28"/>
          <w:lang w:val="kk-KZ"/>
        </w:rPr>
      </w:pPr>
      <w:r w:rsidRPr="00E26F0B">
        <w:rPr>
          <w:b/>
          <w:sz w:val="28"/>
          <w:szCs w:val="28"/>
          <w:lang w:val="kk-KZ"/>
        </w:rPr>
        <w:t>«Энергетика және</w:t>
      </w:r>
      <w:r w:rsidR="001C75FF">
        <w:rPr>
          <w:b/>
          <w:sz w:val="28"/>
          <w:szCs w:val="28"/>
          <w:lang w:val="kk-KZ"/>
        </w:rPr>
        <w:t xml:space="preserve"> </w:t>
      </w:r>
      <w:r w:rsidRPr="00E26F0B">
        <w:rPr>
          <w:b/>
          <w:sz w:val="28"/>
          <w:szCs w:val="28"/>
          <w:lang w:val="kk-KZ"/>
        </w:rPr>
        <w:t xml:space="preserve">автоматтандыру» кафедрасының </w:t>
      </w:r>
      <w:r w:rsidR="00C6702C">
        <w:rPr>
          <w:b/>
          <w:sz w:val="28"/>
          <w:szCs w:val="28"/>
          <w:lang w:val="kk-KZ"/>
        </w:rPr>
        <w:t>қауымдастырылған профессоры</w:t>
      </w:r>
      <w:r w:rsidRPr="00E26F0B">
        <w:rPr>
          <w:b/>
          <w:sz w:val="28"/>
          <w:szCs w:val="28"/>
          <w:lang w:val="kk-KZ"/>
        </w:rPr>
        <w:t>, Ш.Есенов атындағы Каспий технологиялар және инжиниринг университеті</w:t>
      </w:r>
    </w:p>
    <w:p w:rsidR="00A04786" w:rsidRPr="00A04786" w:rsidRDefault="00A04786" w:rsidP="00A047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786">
        <w:rPr>
          <w:rFonts w:ascii="Times New Roman" w:hAnsi="Times New Roman" w:cs="Times New Roman"/>
          <w:sz w:val="28"/>
          <w:szCs w:val="28"/>
          <w:lang w:val="kk-KZ"/>
        </w:rPr>
        <w:t>Бүгінгі таңда нанотехнологиялар әлемдік ғылым мен өндірістің алдыңғы шебінде тұр. Солардың ішінде ерекше көзге түсіп отырған – фуллерендер. Ғалымдардың пікірінше, бұл көміртектің үшінші тұрақты молекулалық формасы ретінде танылып, ғылымда нағыз төңкеріс жасады. Фуллерен – өз қасиеті мен пішіні жағынан ерекше, болашақтың материалдарына жол ашатын жаңа буын молекула.</w:t>
      </w:r>
    </w:p>
    <w:p w:rsidR="00A04786" w:rsidRPr="00A04786" w:rsidRDefault="00A04786" w:rsidP="00A047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786">
        <w:rPr>
          <w:rFonts w:ascii="Times New Roman" w:hAnsi="Times New Roman" w:cs="Times New Roman"/>
          <w:sz w:val="28"/>
          <w:szCs w:val="28"/>
          <w:lang w:val="kk-KZ"/>
        </w:rPr>
        <w:t>1985 жылы кездейсоқ табылған фуллерен бүгінде наноматериалдар саласының маңызды элементіне айналды. Оның молекуласы көбіне футбол добына ұқсайды – атомдар симметриялы орналасып, ерекше тұрақтылық пен беріктік береді. Мұндай құрылымдардың негізгі түрлері – С60, С70, С90 және т.б. Бұл сандар молекуладағы көміртек атомдарының санын білдіреді.</w:t>
      </w:r>
      <w:r w:rsidR="009151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4786">
        <w:rPr>
          <w:rFonts w:ascii="Times New Roman" w:hAnsi="Times New Roman" w:cs="Times New Roman"/>
          <w:sz w:val="28"/>
          <w:szCs w:val="28"/>
          <w:lang w:val="kk-KZ"/>
        </w:rPr>
        <w:t>Қазақстандық ғалымдар да бұл салада елеулі жетістіктерге қол жеткізуде. Ашық түрдегі Ұлттық нанотехнологиялық зертхана зерттеушілері фуллерендерді алу технологиясын жетілдіріп, микроматериал негізінде жоғары сапалы наноөнім алуға мүмкіндік беріп отыр. Бұл – елдегі ғылымның инновациялық қуатының жарқын көрінісі.</w:t>
      </w:r>
    </w:p>
    <w:p w:rsidR="00A04786" w:rsidRPr="00A04786" w:rsidRDefault="00A04786" w:rsidP="00A047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786">
        <w:rPr>
          <w:rFonts w:ascii="Times New Roman" w:hAnsi="Times New Roman" w:cs="Times New Roman"/>
          <w:sz w:val="28"/>
          <w:szCs w:val="28"/>
          <w:lang w:val="kk-KZ"/>
        </w:rPr>
        <w:t>Фуллерен мен көміртекті нанотүтікшелер, графен сынды материалдар бүгінгі құрылыс, медицина, электроника салаларына тың серпін беруде. Қазақстандық ғалым Данияр Исмаиловтың айтуынша, наноматериалдардың басты артықшылығы – өнім сапасын арттыруға қабілеттілігі. Мысалы, фуллерен қосылған цемент жауын-шашын өткізбейді, ал бояу құрамында болса – түспейді, құрылыс материалы ретінде ұзақ қызмет етеді.</w:t>
      </w:r>
    </w:p>
    <w:p w:rsidR="00A04786" w:rsidRPr="00A04786" w:rsidRDefault="00A04786" w:rsidP="00A047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786">
        <w:rPr>
          <w:rFonts w:ascii="Times New Roman" w:hAnsi="Times New Roman" w:cs="Times New Roman"/>
          <w:sz w:val="28"/>
          <w:szCs w:val="28"/>
          <w:lang w:val="kk-KZ"/>
        </w:rPr>
        <w:t>Бұған қоса, фуллереннің майлау қасиеті де таңғаларлық. Автокөлік майына қосылған фуллерен металл бөлшектердің тозуын азайтып, олардың жұмыс істеу мерзімін ұзартады. Бұл – өндіріс пен көлік саласына экономикалық тиімділік әкелетін үлкен жетістік.</w:t>
      </w:r>
      <w:r w:rsidR="009151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4786">
        <w:rPr>
          <w:rFonts w:ascii="Times New Roman" w:hAnsi="Times New Roman" w:cs="Times New Roman"/>
          <w:sz w:val="28"/>
          <w:szCs w:val="28"/>
          <w:lang w:val="kk-KZ"/>
        </w:rPr>
        <w:t xml:space="preserve">Фуллеренді алу үдерісі күрделі, бірақ нәтижесі қуантады. Графит стерженін жағып, одан алынған күл вакуум жағдайында өңделіп, құрамындағы наноматериалдар – графен, көміртекті нанотүтікшелер мен фуллерендер бөлініп алынады. Бұл – жоғары дәлдік пен заманауи технологияны қажет ететін процесс. </w:t>
      </w:r>
      <w:r w:rsidR="00F219D5">
        <w:rPr>
          <w:rFonts w:ascii="Times New Roman" w:hAnsi="Times New Roman" w:cs="Times New Roman"/>
          <w:sz w:val="28"/>
          <w:szCs w:val="28"/>
          <w:lang w:val="kk-KZ"/>
        </w:rPr>
        <w:t>З</w:t>
      </w:r>
      <w:bookmarkStart w:id="0" w:name="_GoBack"/>
      <w:bookmarkEnd w:id="0"/>
      <w:r w:rsidRPr="00A04786">
        <w:rPr>
          <w:rFonts w:ascii="Times New Roman" w:hAnsi="Times New Roman" w:cs="Times New Roman"/>
          <w:sz w:val="28"/>
          <w:szCs w:val="28"/>
          <w:lang w:val="kk-KZ"/>
        </w:rPr>
        <w:t>ертханада дайындалған өнімдер қазірдің өзінде Ресейдің Мәскеу, Томск қалаларынан сұранысқа ие бола бастады. Ішкі нарық әлі бұл материалды толық қабылдамағанымен, экспорттық әлеует жоғары.</w:t>
      </w:r>
    </w:p>
    <w:p w:rsidR="00A04786" w:rsidRPr="00A04786" w:rsidRDefault="00A04786" w:rsidP="00A047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4786" w:rsidRPr="00A04786" w:rsidRDefault="00A04786" w:rsidP="00A047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7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04786" w:rsidRPr="00A04786" w:rsidRDefault="00A04786" w:rsidP="00A047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4786" w:rsidRPr="00A04786" w:rsidRDefault="00A04786" w:rsidP="00A047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786">
        <w:rPr>
          <w:rFonts w:ascii="Times New Roman" w:hAnsi="Times New Roman" w:cs="Times New Roman"/>
          <w:sz w:val="28"/>
          <w:szCs w:val="28"/>
          <w:lang w:val="kk-KZ"/>
        </w:rPr>
        <w:lastRenderedPageBreak/>
        <w:t>Фуллерендер мен көміртекті наноматериалдар негізінде жасалған құрылғылар – аккумулятор, сенсор, конденсаторлар – өзінің жоғары тиімділігімен және қолжетімділігімен ерекшеленеді. Жергілікті өндірістің арқасында олардың бағасы төмендеп, жаңарту немесе жөндеу мүмкіндігі де артады.</w:t>
      </w:r>
      <w:r w:rsidR="00F219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04786">
        <w:rPr>
          <w:rFonts w:ascii="Times New Roman" w:hAnsi="Times New Roman" w:cs="Times New Roman"/>
          <w:sz w:val="28"/>
          <w:szCs w:val="28"/>
          <w:lang w:val="kk-KZ"/>
        </w:rPr>
        <w:t>Фуллерен – жай ғана ғылыми жаңалық емес, ол – болашақ технологиялардың іргетасы.</w:t>
      </w:r>
    </w:p>
    <w:sectPr w:rsidR="00A04786" w:rsidRPr="00A0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1"/>
    <w:rsid w:val="001C75FF"/>
    <w:rsid w:val="00434C50"/>
    <w:rsid w:val="004606A4"/>
    <w:rsid w:val="00536B54"/>
    <w:rsid w:val="00727334"/>
    <w:rsid w:val="0079199E"/>
    <w:rsid w:val="007E566B"/>
    <w:rsid w:val="008B0CB4"/>
    <w:rsid w:val="0091513F"/>
    <w:rsid w:val="0093326D"/>
    <w:rsid w:val="009E0075"/>
    <w:rsid w:val="009E6393"/>
    <w:rsid w:val="00A01065"/>
    <w:rsid w:val="00A04786"/>
    <w:rsid w:val="00A2349A"/>
    <w:rsid w:val="00C13E21"/>
    <w:rsid w:val="00C6702C"/>
    <w:rsid w:val="00C800CD"/>
    <w:rsid w:val="00E26F0B"/>
    <w:rsid w:val="00EC0FD4"/>
    <w:rsid w:val="00F219D5"/>
    <w:rsid w:val="00F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0F9B"/>
  <w15:chartTrackingRefBased/>
  <w15:docId w15:val="{23ADB731-BEFB-4D40-BF38-CF02AB55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6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Saduakassov</dc:creator>
  <cp:keywords/>
  <dc:description/>
  <cp:lastModifiedBy>Saduakassov</cp:lastModifiedBy>
  <cp:revision>3</cp:revision>
  <dcterms:created xsi:type="dcterms:W3CDTF">2025-05-24T14:04:00Z</dcterms:created>
  <dcterms:modified xsi:type="dcterms:W3CDTF">2025-05-24T16:21:00Z</dcterms:modified>
</cp:coreProperties>
</file>