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7DA" w:rsidRPr="00C947DA" w:rsidRDefault="00C947DA" w:rsidP="00C947DA">
      <w:pPr>
        <w:pStyle w:val="a4"/>
        <w:ind w:firstLine="567"/>
        <w:jc w:val="center"/>
        <w:rPr>
          <w:rFonts w:ascii="Times New Roman" w:hAnsi="Times New Roman" w:cs="Times New Roman"/>
          <w:b/>
          <w:sz w:val="28"/>
          <w:szCs w:val="28"/>
          <w:lang w:val="kk-KZ"/>
        </w:rPr>
      </w:pPr>
      <w:r w:rsidRPr="00C947DA">
        <w:rPr>
          <w:rFonts w:ascii="Times New Roman" w:hAnsi="Times New Roman" w:cs="Times New Roman"/>
          <w:b/>
          <w:sz w:val="28"/>
          <w:szCs w:val="28"/>
          <w:lang w:val="kk-KZ"/>
        </w:rPr>
        <w:t>Дуальді оқыту: Ш. Есенов атындағы КТИУ-дың энергетика мамандарын даярлаудағ</w:t>
      </w:r>
      <w:bookmarkStart w:id="0" w:name="_GoBack"/>
      <w:bookmarkEnd w:id="0"/>
      <w:r w:rsidRPr="00C947DA">
        <w:rPr>
          <w:rFonts w:ascii="Times New Roman" w:hAnsi="Times New Roman" w:cs="Times New Roman"/>
          <w:b/>
          <w:sz w:val="28"/>
          <w:szCs w:val="28"/>
          <w:lang w:val="kk-KZ"/>
        </w:rPr>
        <w:t>ы қадамы</w:t>
      </w:r>
    </w:p>
    <w:p w:rsidR="00E26F0B" w:rsidRPr="00E26F0B" w:rsidRDefault="00C13E21" w:rsidP="00E26F0B">
      <w:pPr>
        <w:pStyle w:val="a3"/>
        <w:ind w:firstLine="567"/>
        <w:jc w:val="center"/>
        <w:rPr>
          <w:b/>
          <w:sz w:val="28"/>
          <w:szCs w:val="28"/>
          <w:lang w:val="kk-KZ"/>
        </w:rPr>
      </w:pPr>
      <w:r w:rsidRPr="00E26F0B">
        <w:rPr>
          <w:b/>
          <w:sz w:val="28"/>
          <w:szCs w:val="28"/>
          <w:lang w:val="kk-KZ"/>
        </w:rPr>
        <w:t>Садуакасов Д.С.</w:t>
      </w:r>
    </w:p>
    <w:p w:rsidR="00C13E21" w:rsidRPr="00E26F0B" w:rsidRDefault="00C13E21" w:rsidP="00E26F0B">
      <w:pPr>
        <w:pStyle w:val="a3"/>
        <w:ind w:firstLine="567"/>
        <w:jc w:val="center"/>
        <w:rPr>
          <w:b/>
          <w:sz w:val="28"/>
          <w:szCs w:val="28"/>
          <w:lang w:val="kk-KZ"/>
        </w:rPr>
      </w:pPr>
      <w:r w:rsidRPr="00E26F0B">
        <w:rPr>
          <w:b/>
          <w:sz w:val="28"/>
          <w:szCs w:val="28"/>
          <w:lang w:val="kk-KZ"/>
        </w:rPr>
        <w:t>«Энергетика және</w:t>
      </w:r>
      <w:r w:rsidR="001C75FF">
        <w:rPr>
          <w:b/>
          <w:sz w:val="28"/>
          <w:szCs w:val="28"/>
          <w:lang w:val="kk-KZ"/>
        </w:rPr>
        <w:t xml:space="preserve"> </w:t>
      </w:r>
      <w:r w:rsidRPr="00E26F0B">
        <w:rPr>
          <w:b/>
          <w:sz w:val="28"/>
          <w:szCs w:val="28"/>
          <w:lang w:val="kk-KZ"/>
        </w:rPr>
        <w:t>автоматтандыру» кафедрасының меңгерушісі, Ш.Есенов атындағы Каспий технологиялар және инжиниринг университеті</w:t>
      </w:r>
    </w:p>
    <w:p w:rsidR="00C947DA" w:rsidRPr="00C947DA" w:rsidRDefault="00C947DA" w:rsidP="00C947DA">
      <w:pPr>
        <w:pStyle w:val="a4"/>
        <w:ind w:firstLine="567"/>
        <w:jc w:val="both"/>
        <w:rPr>
          <w:rFonts w:ascii="Times New Roman" w:hAnsi="Times New Roman" w:cs="Times New Roman"/>
          <w:sz w:val="28"/>
          <w:szCs w:val="28"/>
          <w:lang w:val="kk-KZ"/>
        </w:rPr>
      </w:pPr>
    </w:p>
    <w:p w:rsidR="00EA44AB" w:rsidRPr="00EA44AB" w:rsidRDefault="00EA44AB" w:rsidP="00EA44AB">
      <w:pPr>
        <w:pStyle w:val="a4"/>
        <w:ind w:firstLine="567"/>
        <w:jc w:val="both"/>
        <w:rPr>
          <w:rFonts w:ascii="Times New Roman" w:hAnsi="Times New Roman" w:cs="Times New Roman"/>
          <w:sz w:val="28"/>
          <w:szCs w:val="28"/>
          <w:lang w:val="kk-KZ"/>
        </w:rPr>
      </w:pPr>
      <w:r w:rsidRPr="00EA44AB">
        <w:rPr>
          <w:rFonts w:ascii="Times New Roman" w:hAnsi="Times New Roman" w:cs="Times New Roman"/>
          <w:sz w:val="28"/>
          <w:szCs w:val="28"/>
          <w:lang w:val="kk-KZ"/>
        </w:rPr>
        <w:t>Қазіргі таңда энергетика саласы Қазақстан экономикасының маңызды бөлігі болып табылады, ал жаңартылатын энергия көздері мен инновациялық технологиялардың дамуы білікті мамандарға деген сұранысты арттыруда. Осыған орай, дуальді оқыту жүйесі білім беру мен өндірістің интеграциясын қамтамасыз ететін тиімді әдіс ретінде ерекше орын алады. Ш. Есенов атындағы Каспий технологиялар және инженерлік университеті (КТИУ) мен «Маңғыстау аймақтық электр желілері компаниясы» АҚ (МРЭК) арасындағы ынтымақтастық дуальді оқыту жүйесін дамытуда және энергетика саласына білікті кадрлар даярлауда үлгілі серіктестіктің жарқын мысалы болып табылады.</w:t>
      </w:r>
    </w:p>
    <w:p w:rsidR="00EA44AB" w:rsidRPr="00EA44AB" w:rsidRDefault="00880740" w:rsidP="00EA44AB">
      <w:pPr>
        <w:pStyle w:val="a4"/>
        <w:ind w:firstLine="567"/>
        <w:jc w:val="both"/>
        <w:rPr>
          <w:rFonts w:ascii="Times New Roman" w:hAnsi="Times New Roman" w:cs="Times New Roman"/>
          <w:sz w:val="28"/>
          <w:szCs w:val="28"/>
          <w:lang w:val="kk-KZ"/>
        </w:rPr>
      </w:pPr>
      <w:r w:rsidRPr="00EA44AB">
        <w:rPr>
          <w:rFonts w:ascii="Times New Roman" w:hAnsi="Times New Roman" w:cs="Times New Roman"/>
          <w:sz w:val="28"/>
          <w:szCs w:val="28"/>
          <w:lang w:val="kk-KZ"/>
        </w:rPr>
        <w:t xml:space="preserve"> </w:t>
      </w:r>
      <w:r w:rsidR="00EA44AB" w:rsidRPr="00EA44AB">
        <w:rPr>
          <w:rFonts w:ascii="Times New Roman" w:hAnsi="Times New Roman" w:cs="Times New Roman"/>
          <w:sz w:val="28"/>
          <w:szCs w:val="28"/>
          <w:lang w:val="kk-KZ"/>
        </w:rPr>
        <w:t>«Маңғыстау аймақтық электр желілері компаниясы» АҚ – Маңғыстау облысында электр энергиясын тарату және жеткізумен айналысатын жетекші компания. Компания электрмен жабдықтау жүйесінің желілерін кеңейтуге және жаңартуға ерекше көңіл бөледі, бұл аймақтың тұрақты электрмен жабдықталуын қамтамасыз етеді. МРЭК Жаңаөзендегі 247 МВт гибридтік электр станциясы сияқты ірі жобаларға қатысып, өндірілген энергияны «Өзен» қосалқы станциясы арқылы тұтынушыларға жеткізуде маңызды рөл атқарады. Бұл жобалар білікті инженерлер мен техникалық мамандарға деген сұранысты арттырады, ал дуальді оқыту жүйесі осы қажеттілікті қанағаттандырудың тиімді жолы болып табылады.</w:t>
      </w:r>
    </w:p>
    <w:p w:rsidR="00EA44AB" w:rsidRPr="00EA44AB" w:rsidRDefault="00EA44AB" w:rsidP="00EA44AB">
      <w:pPr>
        <w:pStyle w:val="a4"/>
        <w:ind w:firstLine="567"/>
        <w:jc w:val="both"/>
        <w:rPr>
          <w:rFonts w:ascii="Times New Roman" w:hAnsi="Times New Roman" w:cs="Times New Roman"/>
          <w:sz w:val="28"/>
          <w:szCs w:val="28"/>
          <w:lang w:val="kk-KZ"/>
        </w:rPr>
      </w:pPr>
      <w:r w:rsidRPr="00EA44AB">
        <w:rPr>
          <w:rFonts w:ascii="Times New Roman" w:hAnsi="Times New Roman" w:cs="Times New Roman"/>
          <w:sz w:val="28"/>
          <w:szCs w:val="28"/>
          <w:lang w:val="kk-KZ"/>
        </w:rPr>
        <w:t>Дуальді оқыту – теориялық білімді кәсіпорындардағы практикалық тәжірибемен біріктіретін білім беру моделі. КТИУ-дың «Энергетика және автоматика» кафедрасы МРЭК-пен бірлесіп, дуальді оқыту бағдарламаларын табысты жүзеге асыруда. Университеттің кафедра филиалы МРЭК базасында жұмыс істейді, бұл студенттерге нақты өндірістік ортада тәжірибе жинауға мүмкіндік береді. Бұл филиал студенттердің теориялық білімдерін практикалық дағдылармен ұштастыруға және энергетика саласының заманауи талаптарына бейімделуіне ықпал етеді.</w:t>
      </w:r>
      <w:r w:rsidR="00880740">
        <w:rPr>
          <w:rFonts w:ascii="Times New Roman" w:hAnsi="Times New Roman" w:cs="Times New Roman"/>
          <w:sz w:val="28"/>
          <w:szCs w:val="28"/>
          <w:lang w:val="kk-KZ"/>
        </w:rPr>
        <w:t xml:space="preserve"> </w:t>
      </w:r>
      <w:r w:rsidRPr="00EA44AB">
        <w:rPr>
          <w:rFonts w:ascii="Times New Roman" w:hAnsi="Times New Roman" w:cs="Times New Roman"/>
          <w:sz w:val="28"/>
          <w:szCs w:val="28"/>
          <w:lang w:val="kk-KZ"/>
        </w:rPr>
        <w:t>Дуальді оқыту туралы шарт Қазақстан Республикасының заңнамасына сәйкес жасалады және тараптардың құқықтары мен міндеттерін нақты анықтайды. Білім алушылар қауіпсіздік және еңбекті қорғау талаптарына сәйкес жабдықталған жұмыс орнына, қажетті құралдар мен жабдықтарға, сондай-ақ кәсіпорынның оқу-әдістемелік ресурстарына қол жеткізуге құқылы. Олар кәсіпорынның еңбек тәртібін сақтауға, жабдықтарға ұқыпты қарауға және өндірістік оқыту бағдарламасының талаптарын орындауға міндетті.</w:t>
      </w:r>
    </w:p>
    <w:p w:rsidR="00EA44AB" w:rsidRPr="00EA44AB" w:rsidRDefault="00EA44AB" w:rsidP="00EA44AB">
      <w:pPr>
        <w:pStyle w:val="a4"/>
        <w:ind w:firstLine="567"/>
        <w:jc w:val="both"/>
        <w:rPr>
          <w:rFonts w:ascii="Times New Roman" w:hAnsi="Times New Roman" w:cs="Times New Roman"/>
          <w:sz w:val="28"/>
          <w:szCs w:val="28"/>
          <w:lang w:val="kk-KZ"/>
        </w:rPr>
      </w:pPr>
      <w:r w:rsidRPr="00EA44AB">
        <w:rPr>
          <w:rFonts w:ascii="Times New Roman" w:hAnsi="Times New Roman" w:cs="Times New Roman"/>
          <w:sz w:val="28"/>
          <w:szCs w:val="28"/>
          <w:lang w:val="kk-KZ"/>
        </w:rPr>
        <w:lastRenderedPageBreak/>
        <w:t>МРЭК дуальді оқыту жүйесінде маңызды серіктес ретінде әрекет етеді. Компания студенттерге электр желілерін басқару, техникалық қызмет көрсету және энергия тиімділігін арттыру сияқты салаларда практикалық тәжірибе алуға мүмкіндік береді. МРЭК тәлімгерлер тағайындайды, олар студенттерді кәсіби дағдыларға үйретеді, тапсырмалардың орындалуын бақылайды және кәсіби мінездеме дайындайды. Сонымен қатар, компания студенттерге қауіпсіз жұмыс жағдайларын қамтамасыз етіп, оларды қажетті жабдықтармен және материалдармен қамтамасыз етеді. МРЭК-тің кафедра филиалы студенттерге нақты өндірістік процестермен танысуға және заманауи технологияларды меңгеруге мүмкіндік береді.</w:t>
      </w:r>
    </w:p>
    <w:p w:rsidR="00E85925" w:rsidRPr="00C947DA" w:rsidRDefault="00EA44AB" w:rsidP="00EA44AB">
      <w:pPr>
        <w:pStyle w:val="a4"/>
        <w:ind w:firstLine="567"/>
        <w:jc w:val="both"/>
        <w:rPr>
          <w:rFonts w:ascii="Times New Roman" w:hAnsi="Times New Roman" w:cs="Times New Roman"/>
          <w:sz w:val="28"/>
          <w:szCs w:val="28"/>
          <w:lang w:val="kk-KZ"/>
        </w:rPr>
      </w:pPr>
      <w:r w:rsidRPr="00EA44AB">
        <w:rPr>
          <w:rFonts w:ascii="Times New Roman" w:hAnsi="Times New Roman" w:cs="Times New Roman"/>
          <w:sz w:val="28"/>
          <w:szCs w:val="28"/>
          <w:lang w:val="kk-KZ"/>
        </w:rPr>
        <w:t>Ш. Есенов атындағы КТИУ дуальді оқыту жүйесін тиімді енгізу арқылы энергетика саласына білікті мамандар даярлауда. Университеттің «Энергетика және автоматика» кафедрасы студенттерге электр энергетикасы, жаңартылатын энергия көздері және энергия тиімділігі салаларында терең білім береді. МРЭК-пен ынтымақтастық аясында студенттер электр желілерінің жұмысы, жел және күн энергетикасы жүйелері сияқты нақты жобаларға қатысады. Университет МРЭК-пен бірлесіп, білім беру бағдарламаларын, оқу жоспарларын және күнтізбелік кестелерді әзірлейді. Кафедра филиалы студенттерге кәсіпорынның зертханалары мен техникалық ресурстарына қол жеткізуге мүмкіндік береді, бұл олардың теориялық білімдерін практикада қолдануға ықпал етеді. «Маңғыстау аймақтық электр желілері компаниясы» АҚ мен Ш. Есенов атындағы КТИУ арасындағы дуальді оқыту жүйесіндегі ынтымақтастық энергетика саласына білікті мамандар даярлаудың үлгілі мысалы болып табылады. МРЭК-тің кафедра филиалы студенттерге нақты өндірістік ортада тәжірибе жинауға мүмкіндік береді, ал КТИУ-дың озық білім беру бағдарламалары оларды заманауи технологияларға дайындайды. Бұл серіктестік Маңғыстау облысының және жалпы Қазақстанның энергетика саласының тұрақты дамуына үлес қосады, сонымен қатар экологиялық таза және инновациялық болашаққа жол ашады. Дуальді оқыту жүйесінің табысты дамуы КТИУ мен МРЭК-тің бірлескен күш-жігерінің арқасында аймақтың экономикалық және әлеуметтік өркендеуіне ықпал етеді.</w:t>
      </w:r>
    </w:p>
    <w:sectPr w:rsidR="00E85925" w:rsidRPr="00C947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E21"/>
    <w:rsid w:val="001C75FF"/>
    <w:rsid w:val="00201E55"/>
    <w:rsid w:val="00434C50"/>
    <w:rsid w:val="00536B54"/>
    <w:rsid w:val="00727334"/>
    <w:rsid w:val="00770537"/>
    <w:rsid w:val="00880740"/>
    <w:rsid w:val="0093326D"/>
    <w:rsid w:val="009C0D3E"/>
    <w:rsid w:val="009E0075"/>
    <w:rsid w:val="009E6393"/>
    <w:rsid w:val="00A2349A"/>
    <w:rsid w:val="00A90B68"/>
    <w:rsid w:val="00C13E21"/>
    <w:rsid w:val="00C947DA"/>
    <w:rsid w:val="00DC59FB"/>
    <w:rsid w:val="00E26F0B"/>
    <w:rsid w:val="00EA4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59AB5"/>
  <w15:chartTrackingRefBased/>
  <w15:docId w15:val="{23ADB731-BEFB-4D40-BF38-CF02AB556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3E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26F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07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690</Words>
  <Characters>3939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Saduakassov</dc:creator>
  <cp:keywords/>
  <dc:description/>
  <cp:lastModifiedBy>Saduakassov</cp:lastModifiedBy>
  <cp:revision>3</cp:revision>
  <dcterms:created xsi:type="dcterms:W3CDTF">2025-05-24T09:10:00Z</dcterms:created>
  <dcterms:modified xsi:type="dcterms:W3CDTF">2025-05-24T09:19:00Z</dcterms:modified>
</cp:coreProperties>
</file>