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52B93" w14:textId="2E3F5C74" w:rsidR="00C76B31" w:rsidRPr="000C09F0" w:rsidRDefault="00CF7E54" w:rsidP="000C09F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</w:pPr>
      <w:r w:rsidRPr="000C09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СРАВНИТЕЛЬНАЯ ПЕДАГОГИКА В КАЗАХСТАНЕ:ИСТОРИЯ РАЗВИТИЯ</w:t>
      </w:r>
    </w:p>
    <w:p w14:paraId="0D4CE2E7" w14:textId="7949F9EC" w:rsidR="00CF7E54" w:rsidRPr="000C09F0" w:rsidRDefault="00CF7E54" w:rsidP="000C09F0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</w:pPr>
      <w:r w:rsidRPr="000C09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Мырза</w:t>
      </w:r>
      <w:proofErr w:type="spellStart"/>
      <w:r w:rsidRPr="000C09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галиева</w:t>
      </w:r>
      <w:proofErr w:type="spellEnd"/>
      <w:r w:rsidRPr="000C09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Кымбат</w:t>
      </w:r>
      <w:proofErr w:type="spellEnd"/>
      <w:r w:rsidRPr="000C09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Еркиновна</w:t>
      </w:r>
      <w:proofErr w:type="spellEnd"/>
    </w:p>
    <w:p w14:paraId="3FDDDDD1" w14:textId="77777777" w:rsidR="00A91185" w:rsidRPr="000C09F0" w:rsidRDefault="00CF7E54" w:rsidP="000C09F0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</w:pPr>
      <w:r w:rsidRPr="000C09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Студент-магистрант 1 </w:t>
      </w:r>
      <w:proofErr w:type="spellStart"/>
      <w:r w:rsidRPr="000C09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курса,</w:t>
      </w:r>
      <w:r w:rsidR="00A91185" w:rsidRPr="000C09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Казахский</w:t>
      </w:r>
      <w:proofErr w:type="spellEnd"/>
      <w:r w:rsidR="00A91185" w:rsidRPr="000C09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 Национальный </w:t>
      </w:r>
    </w:p>
    <w:p w14:paraId="422A9EF8" w14:textId="4860AD1C" w:rsidR="00A91185" w:rsidRPr="000C09F0" w:rsidRDefault="00A91185" w:rsidP="000C09F0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</w:pPr>
      <w:r w:rsidRPr="000C09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университет </w:t>
      </w:r>
      <w:proofErr w:type="spellStart"/>
      <w:r w:rsidRPr="000C09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им.аль</w:t>
      </w:r>
      <w:proofErr w:type="spellEnd"/>
      <w:r w:rsidRPr="000C09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-Фараби </w:t>
      </w:r>
    </w:p>
    <w:p w14:paraId="36DD9A75" w14:textId="77777777" w:rsidR="000C09F0" w:rsidRDefault="000C09F0" w:rsidP="000C09F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</w:pPr>
    </w:p>
    <w:p w14:paraId="2DD30F41" w14:textId="0B4A2798" w:rsidR="00A91185" w:rsidRPr="000C09F0" w:rsidRDefault="00A91185" w:rsidP="000C09F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KZ"/>
          <w14:ligatures w14:val="none"/>
        </w:rPr>
      </w:pPr>
      <w:r w:rsidRPr="000C09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KZ"/>
          <w14:ligatures w14:val="none"/>
        </w:rPr>
        <w:t>COMPARATIVE PEDAGOGY IN KAZAKHSTAN:HISTORY OF DEVELOPMENT</w:t>
      </w:r>
    </w:p>
    <w:p w14:paraId="14FD01EA" w14:textId="6E7B42BB" w:rsidR="00A91185" w:rsidRPr="000C09F0" w:rsidRDefault="00A91185" w:rsidP="000C09F0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KZ"/>
          <w14:ligatures w14:val="none"/>
        </w:rPr>
      </w:pPr>
      <w:proofErr w:type="spellStart"/>
      <w:r w:rsidRPr="000C09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KZ"/>
          <w14:ligatures w14:val="none"/>
        </w:rPr>
        <w:t>Myrzagali</w:t>
      </w:r>
      <w:r w:rsidR="000C09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KZ"/>
          <w14:ligatures w14:val="none"/>
        </w:rPr>
        <w:t>y</w:t>
      </w:r>
      <w:r w:rsidRPr="000C09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KZ"/>
          <w14:ligatures w14:val="none"/>
        </w:rPr>
        <w:t>eva</w:t>
      </w:r>
      <w:proofErr w:type="spellEnd"/>
      <w:r w:rsidRPr="000C09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KZ"/>
          <w14:ligatures w14:val="none"/>
        </w:rPr>
        <w:t xml:space="preserve"> Kymbat </w:t>
      </w:r>
      <w:proofErr w:type="spellStart"/>
      <w:r w:rsidRPr="000C09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KZ"/>
          <w14:ligatures w14:val="none"/>
        </w:rPr>
        <w:t>Yerkinovna</w:t>
      </w:r>
      <w:proofErr w:type="spellEnd"/>
    </w:p>
    <w:p w14:paraId="493F248E" w14:textId="14772DA3" w:rsidR="00A91185" w:rsidRPr="000C09F0" w:rsidRDefault="00A91185" w:rsidP="000C09F0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KZ"/>
          <w14:ligatures w14:val="none"/>
        </w:rPr>
      </w:pPr>
      <w:r w:rsidRPr="000C09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KZ"/>
          <w14:ligatures w14:val="none"/>
        </w:rPr>
        <w:t xml:space="preserve">1st year </w:t>
      </w:r>
      <w:r w:rsidR="000C09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KZ"/>
          <w14:ligatures w14:val="none"/>
        </w:rPr>
        <w:t xml:space="preserve">master </w:t>
      </w:r>
      <w:r w:rsidRPr="000C09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KZ"/>
          <w14:ligatures w14:val="none"/>
        </w:rPr>
        <w:t>student,</w:t>
      </w:r>
    </w:p>
    <w:p w14:paraId="6957C6DC" w14:textId="166A3E6B" w:rsidR="00A91185" w:rsidRPr="000C09F0" w:rsidRDefault="00A91185" w:rsidP="000C09F0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</w:pPr>
      <w:r w:rsidRPr="000C09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Al-</w:t>
      </w:r>
      <w:proofErr w:type="spellStart"/>
      <w:r w:rsidRPr="000C09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Farabi</w:t>
      </w:r>
      <w:proofErr w:type="spellEnd"/>
      <w:r w:rsidRPr="000C09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Kazakh</w:t>
      </w:r>
      <w:proofErr w:type="spellEnd"/>
      <w:r w:rsidRPr="000C09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 National University</w:t>
      </w:r>
    </w:p>
    <w:p w14:paraId="10AFE069" w14:textId="77777777" w:rsidR="000C09F0" w:rsidRPr="000C09F0" w:rsidRDefault="000C09F0" w:rsidP="000C09F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</w:pPr>
    </w:p>
    <w:p w14:paraId="6D04B140" w14:textId="759C8539" w:rsidR="000C09F0" w:rsidRPr="000C09F0" w:rsidRDefault="000C09F0" w:rsidP="000C09F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</w:pPr>
      <w:r w:rsidRPr="000C09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АННОТАЦИЯ</w:t>
      </w:r>
    </w:p>
    <w:p w14:paraId="1540AFBB" w14:textId="4640C3A2" w:rsidR="000C09F0" w:rsidRPr="000C09F0" w:rsidRDefault="000C09F0" w:rsidP="000C09F0">
      <w:pPr>
        <w:pStyle w:val="a3"/>
      </w:pPr>
      <w:r w:rsidRPr="000C09F0">
        <w:t>В статье рассматривается история становления и развития сравнительной педагогики в Казахстане, начиная с дореволюционного периода и заканчивая современным этапом. Анализируются ключевые этапы, включая влияние традиционных образовательных систем, советскую централизацию и независимое развитие в условиях глобализации. Особое внимание уделено значению сравнительной педагогики для модернизации казахстанской образовательной системы, а также изучению и адаптации международного опыта. Автор выделяет достижения в данной области, такие как интеграция международных образовательных стандартов, и отмечает основные вызовы, включая недостаток систематизированных исследований и необходимость сохранения национальной идентичности. Работа направлена на раскрытие потенциала сравнительной педагогики как инструмента для совершенствования образования в Казахстане в контексте глобальных изменений.</w:t>
      </w:r>
    </w:p>
    <w:p w14:paraId="7E85685E" w14:textId="470236E1" w:rsidR="000C09F0" w:rsidRPr="000C09F0" w:rsidRDefault="000C09F0" w:rsidP="000C09F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</w:pPr>
      <w:r w:rsidRPr="000C09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ABSTRACT</w:t>
      </w:r>
    </w:p>
    <w:p w14:paraId="085BA4FF" w14:textId="5F01D163" w:rsidR="000C09F0" w:rsidRPr="000C09F0" w:rsidRDefault="000C09F0" w:rsidP="000C09F0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The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article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examines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the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history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of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the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formation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and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development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of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comparative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pedagogy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in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Kazakhstan,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starting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from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the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pre-revolutionary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period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and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ending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with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the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modern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stage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. The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key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stages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are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analyzed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including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the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influence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of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traditional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educational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systems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Soviet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centralization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and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independent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development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in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the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context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of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globalization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. Special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attention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is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paid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to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the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importance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of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comparative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pedagogy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for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the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modernization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of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the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Kazakh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educational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system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as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well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as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the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study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and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adaptation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of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international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experience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. The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author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highlights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achievements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in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this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field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such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as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the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integration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of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international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educational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standards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and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notes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the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main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challenges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including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the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lack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of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systematic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research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and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the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need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to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preserve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national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identity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. The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work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is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aimed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at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unlocking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the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potential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of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comparative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pedagogy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as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a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tool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for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improving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education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in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Kazakhstan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in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the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context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of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global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changes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.</w:t>
      </w:r>
    </w:p>
    <w:p w14:paraId="4F89D1E1" w14:textId="0601A659" w:rsidR="000C09F0" w:rsidRPr="000C09F0" w:rsidRDefault="000C09F0" w:rsidP="000C09F0">
      <w:pPr>
        <w:pStyle w:val="a3"/>
        <w:rPr>
          <w:lang w:val="ru-RU"/>
        </w:rPr>
      </w:pPr>
      <w:r w:rsidRPr="000C09F0">
        <w:rPr>
          <w:rStyle w:val="a4"/>
        </w:rPr>
        <w:t>Ключевые слова:</w:t>
      </w:r>
      <w:r w:rsidRPr="000C09F0">
        <w:rPr>
          <w:lang w:val="ru-RU"/>
        </w:rPr>
        <w:t xml:space="preserve"> </w:t>
      </w:r>
      <w:r w:rsidRPr="000C09F0">
        <w:t>сравнительная педагогика, Казахстан, история образования, образовательные реформы, международный опыт, глобализация, Болонский процесс, национальная идентичность, образовательные стандарты, модернизация образования.</w:t>
      </w:r>
    </w:p>
    <w:p w14:paraId="105EB7D6" w14:textId="709D8933" w:rsidR="000C09F0" w:rsidRPr="000C09F0" w:rsidRDefault="000C09F0" w:rsidP="000C09F0">
      <w:pPr>
        <w:pStyle w:val="a3"/>
        <w:rPr>
          <w:lang w:val="en-US"/>
        </w:rPr>
      </w:pPr>
      <w:r w:rsidRPr="000C09F0">
        <w:rPr>
          <w:b/>
          <w:bCs/>
          <w:lang w:val="en-US"/>
        </w:rPr>
        <w:t>Keywords</w:t>
      </w:r>
      <w:r w:rsidRPr="000C09F0">
        <w:rPr>
          <w:lang w:val="en-US"/>
        </w:rPr>
        <w:t>: comparative pedagogy, Kazakhstan, history of education, educational reforms, international experience, globalization, Bologna process, national identity, educational standards, modernization of education.</w:t>
      </w:r>
    </w:p>
    <w:p w14:paraId="617EAF23" w14:textId="77777777" w:rsidR="000C09F0" w:rsidRPr="000C09F0" w:rsidRDefault="000C09F0" w:rsidP="000C0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lastRenderedPageBreak/>
        <w:t xml:space="preserve">Сравнительная педагогика представляет собой важную область исследования, направленную на изучение образовательных систем, их развития и влияния культурных, экономических и социальных факторов. В Казахстане этот аспект образования обрел особую значимость в условиях глобализации и интеграции страны в мировое образовательное пространство. </w:t>
      </w:r>
    </w:p>
    <w:p w14:paraId="2DC563D6" w14:textId="6FEFE705" w:rsidR="000C09F0" w:rsidRPr="000C09F0" w:rsidRDefault="000C09F0" w:rsidP="000C0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0C09F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KZ" w:eastAsia="ru-KZ"/>
          <w14:ligatures w14:val="none"/>
        </w:rPr>
        <w:t>История становления сравнительной педагогики в Казахстане</w:t>
      </w:r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br/>
        <w:t>История сравнительной педагогики в Казахстане тесно связана с общей эволюцией системы образования. Ее развитие можно разделить на несколько этапов:</w:t>
      </w:r>
    </w:p>
    <w:p w14:paraId="0893DAA4" w14:textId="77777777" w:rsidR="000C09F0" w:rsidRPr="000C09F0" w:rsidRDefault="000C09F0" w:rsidP="000C09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0C09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Дореволюционный период (до 1917 года)</w:t>
      </w:r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br/>
        <w:t>В этот период образование в Казахстане находилось под сильным влиянием традиционных исламских медресе и русско-казахских школ, созданных в рамках политики Российской империи. Изучение образовательных систем других стран практически отсутствовало, так как преобладали локальные традиции.</w:t>
      </w:r>
    </w:p>
    <w:p w14:paraId="2B378D83" w14:textId="77777777" w:rsidR="000C09F0" w:rsidRPr="000C09F0" w:rsidRDefault="000C09F0" w:rsidP="000C09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0C09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Советский период (1917–1991 годы)</w:t>
      </w:r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br/>
        <w:t>В советское время произошла централизация образования, и исследование зарубежных систем носило идеологический характер. Однако началось постепенное развитие сравнительной педагогики как научного направления. Советские ученые изучали образовательные системы стран социалистического лагеря, а также капстраны с целью критики и заимствования прогрессивных элементов.</w:t>
      </w:r>
    </w:p>
    <w:p w14:paraId="0D3C9C75" w14:textId="77777777" w:rsidR="000C09F0" w:rsidRPr="000C09F0" w:rsidRDefault="000C09F0" w:rsidP="000C09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В Казахстане, как части Советского Союза, внимание уделялось внедрению единых стандартов образования. Однако уже в 1970–80-е годы начали появляться исследования, посвященные сравнительному анализу образовательных систем.</w:t>
      </w:r>
    </w:p>
    <w:p w14:paraId="694ADB04" w14:textId="77777777" w:rsidR="000C09F0" w:rsidRPr="000C09F0" w:rsidRDefault="000C09F0" w:rsidP="000C09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0C09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Период независимости (с 1991 года)</w:t>
      </w:r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br/>
        <w:t>С обретением независимости Казахстан столкнулся с необходимостью модернизации образовательной системы. Это потребовало изучения мирового опыта. В этот период в Казахстане активно стали развиваться сравнительные исследования образовательных систем, акцентируя внимание на адаптации международных стандартов, таких как Болонский процесс, и внедрение опыта таких стран, как Финляндия, Сингапур, Япония и США.</w:t>
      </w:r>
    </w:p>
    <w:p w14:paraId="77C1103A" w14:textId="77777777" w:rsidR="000C09F0" w:rsidRPr="000C09F0" w:rsidRDefault="000C09F0" w:rsidP="000C09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Большой вклад в развитие сравнительной педагогики внесли работы отечественных ученых, таких как Ж.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Аймауытов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, А. Байтурсынов и их современные последователи. Особое внимание уделяется вопросам интеграции национального компонента в международный контекст.</w:t>
      </w:r>
    </w:p>
    <w:p w14:paraId="449870DD" w14:textId="77777777" w:rsidR="000C09F0" w:rsidRPr="000C09F0" w:rsidRDefault="000C09F0" w:rsidP="000C0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0C09F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KZ" w:eastAsia="ru-KZ"/>
          <w14:ligatures w14:val="none"/>
        </w:rPr>
        <w:t>Ключевые достижения и вызовы</w:t>
      </w:r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br/>
        <w:t>На сегодняшний день в Казахстане достигнуты значительные успехи в области сравнительной педагогики:</w:t>
      </w:r>
    </w:p>
    <w:p w14:paraId="272EA86D" w14:textId="77777777" w:rsidR="000C09F0" w:rsidRPr="000C09F0" w:rsidRDefault="000C09F0" w:rsidP="000C09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Адаптация международных образовательных стандартов (например, система ECTS, трехступенчатая система высшего образования).</w:t>
      </w:r>
    </w:p>
    <w:p w14:paraId="440024C8" w14:textId="77777777" w:rsidR="000C09F0" w:rsidRPr="000C09F0" w:rsidRDefault="000C09F0" w:rsidP="000C09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Исследования эффективности образовательных реформ в сравнительном аспекте.</w:t>
      </w:r>
    </w:p>
    <w:p w14:paraId="548FD590" w14:textId="77777777" w:rsidR="000C09F0" w:rsidRPr="000C09F0" w:rsidRDefault="000C09F0" w:rsidP="000C09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Активное участие казахстанских ученых в международных проектах и конференциях.</w:t>
      </w:r>
    </w:p>
    <w:p w14:paraId="2D00C50A" w14:textId="77777777" w:rsidR="000C09F0" w:rsidRPr="000C09F0" w:rsidRDefault="000C09F0" w:rsidP="000C0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Однако остаются и вызовы:</w:t>
      </w:r>
    </w:p>
    <w:p w14:paraId="1193CE4D" w14:textId="77777777" w:rsidR="000C09F0" w:rsidRPr="000C09F0" w:rsidRDefault="000C09F0" w:rsidP="000C09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lastRenderedPageBreak/>
        <w:t>Ограниченность финансирования научных исследований.</w:t>
      </w:r>
    </w:p>
    <w:p w14:paraId="6E5E2641" w14:textId="77777777" w:rsidR="000C09F0" w:rsidRPr="000C09F0" w:rsidRDefault="000C09F0" w:rsidP="000C09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Необходимость систематизации накопленного опыта.</w:t>
      </w:r>
    </w:p>
    <w:p w14:paraId="2CEE73FD" w14:textId="77777777" w:rsidR="000C09F0" w:rsidRPr="000C09F0" w:rsidRDefault="000C09F0" w:rsidP="000C09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Проблемы адаптации международного опыта к национальным особенностям.</w:t>
      </w:r>
    </w:p>
    <w:p w14:paraId="52E48BCC" w14:textId="77777777" w:rsidR="000C09F0" w:rsidRPr="000C09F0" w:rsidRDefault="000C09F0" w:rsidP="000C0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0C09F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KZ" w:eastAsia="ru-KZ"/>
          <w14:ligatures w14:val="none"/>
        </w:rPr>
        <w:t>Заключение</w:t>
      </w:r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br/>
        <w:t>Сравнительная педагогика в Казахстане прошла путь от начальных этапов исследования до интеграции в глобальное образовательное пространство. Несмотря на существующие вызовы, данное направление обладает большим потенциалом для дальнейшего развития. Для этого необходимо углубленное изучение международного опыта, активизация научных исследований и сохранение национальной образовательной идентичности.</w:t>
      </w:r>
    </w:p>
    <w:p w14:paraId="24D3F79D" w14:textId="77777777" w:rsidR="000C09F0" w:rsidRPr="000C09F0" w:rsidRDefault="000C09F0" w:rsidP="000C0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0C09F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KZ" w:eastAsia="ru-KZ"/>
          <w14:ligatures w14:val="none"/>
        </w:rPr>
        <w:t>Список литературы</w:t>
      </w:r>
    </w:p>
    <w:p w14:paraId="72CF0817" w14:textId="77777777" w:rsidR="000C09F0" w:rsidRPr="000C09F0" w:rsidRDefault="000C09F0" w:rsidP="000C09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Аймауытов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Ж. "Педагогика". Алматы: Казак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Университетi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, 1996.</w:t>
      </w:r>
    </w:p>
    <w:p w14:paraId="0B765431" w14:textId="77777777" w:rsidR="000C09F0" w:rsidRPr="000C09F0" w:rsidRDefault="000C09F0" w:rsidP="000C09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Байтурсынов А. "О воспитании и обучении". Алматы: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Мектеп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, 1989.</w:t>
      </w:r>
    </w:p>
    <w:p w14:paraId="55889CC3" w14:textId="77777777" w:rsidR="000C09F0" w:rsidRPr="000C09F0" w:rsidRDefault="000C09F0" w:rsidP="000C09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Smith, M. "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Comparative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Education: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Trends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and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Perspectives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". New York: </w:t>
      </w: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Routledge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, 2020.</w:t>
      </w:r>
    </w:p>
    <w:p w14:paraId="74F2D12F" w14:textId="77777777" w:rsidR="000C09F0" w:rsidRPr="000C09F0" w:rsidRDefault="000C09F0" w:rsidP="000C09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proofErr w:type="spellStart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Дуйсенова</w:t>
      </w:r>
      <w:proofErr w:type="spellEnd"/>
      <w:r w:rsidRPr="000C09F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А. "Развитие системы образования Казахстана в условиях глобализации". Нур-Султан: Казахстанский институт педагогики, 2018.</w:t>
      </w:r>
    </w:p>
    <w:p w14:paraId="0EAA2F69" w14:textId="77777777" w:rsidR="000C09F0" w:rsidRPr="000C09F0" w:rsidRDefault="000C09F0" w:rsidP="000C09F0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</w:p>
    <w:sectPr w:rsidR="000C09F0" w:rsidRPr="000C0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F7113"/>
    <w:multiLevelType w:val="multilevel"/>
    <w:tmpl w:val="464C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66DEF"/>
    <w:multiLevelType w:val="multilevel"/>
    <w:tmpl w:val="79124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2871CE"/>
    <w:multiLevelType w:val="multilevel"/>
    <w:tmpl w:val="881A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827EB9"/>
    <w:multiLevelType w:val="multilevel"/>
    <w:tmpl w:val="A2841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604772">
    <w:abstractNumId w:val="3"/>
  </w:num>
  <w:num w:numId="2" w16cid:durableId="1683316590">
    <w:abstractNumId w:val="0"/>
  </w:num>
  <w:num w:numId="3" w16cid:durableId="1050375820">
    <w:abstractNumId w:val="2"/>
  </w:num>
  <w:num w:numId="4" w16cid:durableId="267784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57"/>
    <w:rsid w:val="000C09F0"/>
    <w:rsid w:val="00987541"/>
    <w:rsid w:val="00A91185"/>
    <w:rsid w:val="00C76B31"/>
    <w:rsid w:val="00CF7E54"/>
    <w:rsid w:val="00F5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FDB6"/>
  <w15:chartTrackingRefBased/>
  <w15:docId w15:val="{D8842C05-540D-4C36-9D47-A46A2AEB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character" w:styleId="a4">
    <w:name w:val="Strong"/>
    <w:basedOn w:val="a0"/>
    <w:uiPriority w:val="22"/>
    <w:qFormat/>
    <w:rsid w:val="000C0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8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Имиль Саймаганбетов</dc:creator>
  <cp:keywords/>
  <dc:description/>
  <cp:lastModifiedBy>Имиль Саймаганбетов</cp:lastModifiedBy>
  <cp:revision>2</cp:revision>
  <dcterms:created xsi:type="dcterms:W3CDTF">2024-11-24T07:45:00Z</dcterms:created>
  <dcterms:modified xsi:type="dcterms:W3CDTF">2024-11-24T08:11:00Z</dcterms:modified>
</cp:coreProperties>
</file>