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86" w:rsidRPr="00D76EA1" w:rsidRDefault="00676D86" w:rsidP="001A2933">
      <w:pPr>
        <w:pStyle w:val="mg-b-5"/>
        <w:shd w:val="clear" w:color="auto" w:fill="FFFFFF"/>
        <w:spacing w:before="0" w:beforeAutospacing="0" w:after="240" w:afterAutospacing="0"/>
        <w:ind w:right="284"/>
        <w:jc w:val="right"/>
        <w:rPr>
          <w:b/>
          <w:i/>
        </w:rPr>
      </w:pPr>
      <w:bookmarkStart w:id="0" w:name="_GoBack"/>
      <w:bookmarkEnd w:id="0"/>
      <w:r w:rsidRPr="00D76EA1">
        <w:rPr>
          <w:b/>
          <w:i/>
        </w:rPr>
        <w:t>Иванова Т.В. магистр социальных наук</w:t>
      </w:r>
    </w:p>
    <w:p w:rsidR="00676D86" w:rsidRPr="00D76EA1" w:rsidRDefault="00676D86" w:rsidP="001A2933">
      <w:pPr>
        <w:pStyle w:val="mg-b-5"/>
        <w:shd w:val="clear" w:color="auto" w:fill="FFFFFF"/>
        <w:spacing w:before="0" w:beforeAutospacing="0" w:after="240" w:afterAutospacing="0"/>
        <w:ind w:right="284"/>
        <w:jc w:val="right"/>
        <w:rPr>
          <w:b/>
          <w:i/>
        </w:rPr>
      </w:pPr>
      <w:r w:rsidRPr="00D76EA1">
        <w:rPr>
          <w:b/>
          <w:i/>
        </w:rPr>
        <w:t xml:space="preserve"> по специальности психология, педагог-психолог </w:t>
      </w:r>
    </w:p>
    <w:p w:rsidR="00676D86" w:rsidRPr="00D76EA1" w:rsidRDefault="00676D86" w:rsidP="001A2933">
      <w:pPr>
        <w:pStyle w:val="mg-b-5"/>
        <w:shd w:val="clear" w:color="auto" w:fill="FFFFFF"/>
        <w:spacing w:before="0" w:beforeAutospacing="0" w:after="240" w:afterAutospacing="0"/>
        <w:ind w:right="284"/>
        <w:jc w:val="right"/>
        <w:rPr>
          <w:b/>
          <w:i/>
        </w:rPr>
      </w:pPr>
      <w:r w:rsidRPr="00D76EA1">
        <w:rPr>
          <w:b/>
          <w:i/>
        </w:rPr>
        <w:t xml:space="preserve">КГУ «КППК </w:t>
      </w:r>
      <w:proofErr w:type="spellStart"/>
      <w:r w:rsidRPr="00D76EA1">
        <w:rPr>
          <w:b/>
          <w:i/>
        </w:rPr>
        <w:t>Ауэзовского</w:t>
      </w:r>
      <w:proofErr w:type="spellEnd"/>
      <w:r w:rsidRPr="00D76EA1">
        <w:rPr>
          <w:b/>
          <w:i/>
        </w:rPr>
        <w:t xml:space="preserve"> района города Алматы» </w:t>
      </w:r>
    </w:p>
    <w:p w:rsidR="00676D86" w:rsidRPr="00D76EA1" w:rsidRDefault="00676D86" w:rsidP="001A2933">
      <w:pPr>
        <w:pStyle w:val="mg-b-5"/>
        <w:shd w:val="clear" w:color="auto" w:fill="FFFFFF"/>
        <w:spacing w:before="0" w:beforeAutospacing="0" w:after="240" w:afterAutospacing="0"/>
        <w:ind w:right="284"/>
        <w:jc w:val="right"/>
        <w:rPr>
          <w:b/>
          <w:i/>
        </w:rPr>
      </w:pPr>
      <w:r w:rsidRPr="00D76EA1">
        <w:rPr>
          <w:b/>
          <w:i/>
        </w:rPr>
        <w:t>Управления образования города Алматы</w:t>
      </w:r>
    </w:p>
    <w:p w:rsidR="00EC0B56" w:rsidRPr="00EC0B56" w:rsidRDefault="00EC0B56" w:rsidP="00EC0B56">
      <w:pPr>
        <w:tabs>
          <w:tab w:val="left" w:pos="426"/>
          <w:tab w:val="left" w:pos="567"/>
        </w:tabs>
        <w:spacing w:before="240" w:after="240"/>
        <w:ind w:right="284" w:firstLine="284"/>
        <w:rPr>
          <w:rFonts w:eastAsia="Calibri"/>
          <w:color w:val="000000"/>
          <w:lang w:eastAsia="en-US"/>
        </w:rPr>
      </w:pPr>
      <w:r w:rsidRPr="00EC0B56">
        <w:rPr>
          <w:rFonts w:eastAsiaTheme="minorHAnsi"/>
          <w:lang w:eastAsia="en-US"/>
        </w:rPr>
        <w:t xml:space="preserve">Данный протокол первичного психологического обследования может быть применен в работе педагога-психолога с детьми с ОВР в условиях КППК, с целью фиксации данных в процессе </w:t>
      </w:r>
      <w:r>
        <w:rPr>
          <w:rFonts w:eastAsiaTheme="minorHAnsi"/>
          <w:lang w:eastAsia="en-US"/>
        </w:rPr>
        <w:t>изучения</w:t>
      </w:r>
      <w:r w:rsidRPr="00EC0B56">
        <w:rPr>
          <w:rFonts w:eastAsiaTheme="minorHAnsi"/>
          <w:lang w:eastAsia="en-US"/>
        </w:rPr>
        <w:t xml:space="preserve"> </w:t>
      </w:r>
      <w:r w:rsidRPr="00EC0B56">
        <w:rPr>
          <w:rFonts w:eastAsia="Calibri"/>
          <w:color w:val="000000"/>
          <w:lang w:eastAsia="en-US"/>
        </w:rPr>
        <w:t>особенностей познавательной деятельности, эмоционально-волевой сферы и поведения ребенка.</w:t>
      </w:r>
    </w:p>
    <w:p w:rsidR="00EC0B56" w:rsidRDefault="00EC0B56" w:rsidP="001A2933">
      <w:pPr>
        <w:pStyle w:val="a5"/>
        <w:spacing w:before="0"/>
        <w:rPr>
          <w:rStyle w:val="FontStyle18"/>
          <w:rFonts w:ascii="Times New Roman" w:hAnsi="Times New Roman" w:cs="Times New Roman"/>
        </w:rPr>
      </w:pPr>
    </w:p>
    <w:p w:rsidR="00D805DB" w:rsidRPr="00D805DB" w:rsidRDefault="00D805DB" w:rsidP="001A2933">
      <w:pPr>
        <w:pStyle w:val="a5"/>
        <w:spacing w:before="0"/>
        <w:rPr>
          <w:rStyle w:val="FontStyle16"/>
          <w:sz w:val="24"/>
          <w:szCs w:val="24"/>
        </w:rPr>
      </w:pPr>
      <w:r w:rsidRPr="00D805DB">
        <w:rPr>
          <w:rStyle w:val="FontStyle18"/>
          <w:rFonts w:ascii="Times New Roman" w:hAnsi="Times New Roman" w:cs="Times New Roman"/>
        </w:rPr>
        <w:t>ПРОТОКОЛ ПЕРВИЧНОГО ПСИХОЛОГИЧЕСКОГО ОБСЛЕДОВАНИЯ</w:t>
      </w:r>
      <w:r w:rsidR="00EC0B56">
        <w:rPr>
          <w:rStyle w:val="FontStyle18"/>
          <w:rFonts w:ascii="Times New Roman" w:hAnsi="Times New Roman" w:cs="Times New Roman"/>
        </w:rPr>
        <w:t xml:space="preserve"> </w:t>
      </w:r>
    </w:p>
    <w:p w:rsidR="00D805DB" w:rsidRPr="00D805DB" w:rsidRDefault="00D805DB" w:rsidP="001A2933">
      <w:pPr>
        <w:pStyle w:val="Style7"/>
        <w:widowControl/>
        <w:jc w:val="both"/>
        <w:rPr>
          <w:rFonts w:ascii="Times New Roman" w:hAnsi="Times New Roman"/>
        </w:rPr>
      </w:pPr>
    </w:p>
    <w:p w:rsidR="00D805DB" w:rsidRDefault="00D805DB" w:rsidP="001A2933">
      <w:pPr>
        <w:pStyle w:val="Style7"/>
        <w:widowControl/>
        <w:tabs>
          <w:tab w:val="left" w:leader="underscore" w:pos="6283"/>
        </w:tabs>
        <w:jc w:val="both"/>
        <w:rPr>
          <w:rStyle w:val="FontStyle19"/>
          <w:sz w:val="24"/>
          <w:szCs w:val="24"/>
        </w:rPr>
      </w:pPr>
      <w:r>
        <w:rPr>
          <w:rStyle w:val="FontStyle21"/>
          <w:sz w:val="24"/>
          <w:szCs w:val="24"/>
        </w:rPr>
        <w:t>Фамилия Имя ребенк</w:t>
      </w:r>
      <w:r w:rsidR="006E7949">
        <w:rPr>
          <w:rStyle w:val="FontStyle21"/>
          <w:sz w:val="24"/>
          <w:szCs w:val="24"/>
        </w:rPr>
        <w:t>а</w:t>
      </w:r>
      <w:r>
        <w:rPr>
          <w:rStyle w:val="FontStyle21"/>
          <w:sz w:val="24"/>
          <w:szCs w:val="24"/>
        </w:rPr>
        <w:t>__________________________________</w:t>
      </w:r>
      <w:proofErr w:type="gramStart"/>
      <w:r>
        <w:rPr>
          <w:rStyle w:val="FontStyle21"/>
          <w:sz w:val="24"/>
          <w:szCs w:val="24"/>
        </w:rPr>
        <w:t>_</w:t>
      </w:r>
      <w:r w:rsidRPr="00D805DB">
        <w:rPr>
          <w:rStyle w:val="FontStyle21"/>
          <w:sz w:val="24"/>
          <w:szCs w:val="24"/>
        </w:rPr>
        <w:t xml:space="preserve">  </w:t>
      </w:r>
      <w:r>
        <w:rPr>
          <w:rStyle w:val="FontStyle19"/>
          <w:sz w:val="24"/>
          <w:szCs w:val="24"/>
        </w:rPr>
        <w:t>Дата</w:t>
      </w:r>
      <w:proofErr w:type="gramEnd"/>
      <w:r>
        <w:rPr>
          <w:rStyle w:val="FontStyle19"/>
          <w:sz w:val="24"/>
          <w:szCs w:val="24"/>
        </w:rPr>
        <w:t xml:space="preserve"> рождения__________      </w:t>
      </w:r>
    </w:p>
    <w:p w:rsidR="00D805DB" w:rsidRPr="00D805DB" w:rsidRDefault="00D805DB" w:rsidP="001A2933">
      <w:pPr>
        <w:pStyle w:val="Style7"/>
        <w:widowControl/>
        <w:tabs>
          <w:tab w:val="left" w:leader="underscore" w:pos="6283"/>
        </w:tabs>
        <w:jc w:val="both"/>
        <w:rPr>
          <w:rStyle w:val="FontStyle21"/>
          <w:sz w:val="24"/>
          <w:szCs w:val="24"/>
        </w:rPr>
      </w:pPr>
      <w:r>
        <w:rPr>
          <w:rStyle w:val="FontStyle19"/>
          <w:sz w:val="24"/>
          <w:szCs w:val="24"/>
        </w:rPr>
        <w:t>Во</w:t>
      </w:r>
      <w:r w:rsidRPr="00D805DB">
        <w:rPr>
          <w:rStyle w:val="FontStyle21"/>
          <w:sz w:val="24"/>
          <w:szCs w:val="24"/>
        </w:rPr>
        <w:t xml:space="preserve">зраст на момент </w:t>
      </w:r>
      <w:r>
        <w:rPr>
          <w:rStyle w:val="FontStyle21"/>
          <w:sz w:val="24"/>
          <w:szCs w:val="24"/>
        </w:rPr>
        <w:t xml:space="preserve">  </w:t>
      </w:r>
      <w:r w:rsidRPr="00D805DB">
        <w:rPr>
          <w:rStyle w:val="FontStyle21"/>
          <w:sz w:val="24"/>
          <w:szCs w:val="24"/>
        </w:rPr>
        <w:t>заполнения</w:t>
      </w:r>
      <w:r w:rsidR="006E7949">
        <w:rPr>
          <w:rStyle w:val="FontStyle21"/>
          <w:sz w:val="24"/>
          <w:szCs w:val="24"/>
        </w:rPr>
        <w:t>_____________________</w:t>
      </w:r>
    </w:p>
    <w:p w:rsidR="00D805DB" w:rsidRDefault="00D805DB" w:rsidP="001A2933">
      <w:pPr>
        <w:pStyle w:val="Style7"/>
        <w:widowControl/>
        <w:rPr>
          <w:rStyle w:val="FontStyle21"/>
          <w:sz w:val="24"/>
          <w:szCs w:val="24"/>
        </w:rPr>
      </w:pPr>
      <w:r w:rsidRPr="00D805DB">
        <w:rPr>
          <w:rStyle w:val="FontStyle21"/>
          <w:sz w:val="24"/>
          <w:szCs w:val="24"/>
        </w:rPr>
        <w:t>Условия развития и воспитания</w:t>
      </w:r>
      <w:r w:rsidR="006E7949">
        <w:rPr>
          <w:rStyle w:val="FontStyle21"/>
          <w:sz w:val="24"/>
          <w:szCs w:val="24"/>
        </w:rPr>
        <w:t>:</w:t>
      </w:r>
      <w:r>
        <w:rPr>
          <w:rStyle w:val="FontStyle21"/>
          <w:sz w:val="24"/>
          <w:szCs w:val="24"/>
        </w:rPr>
        <w:t xml:space="preserve"> (социальный статус семьи –</w:t>
      </w:r>
      <w:r w:rsidR="006E794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не</w:t>
      </w:r>
      <w:r w:rsidR="006E7949">
        <w:rPr>
          <w:rStyle w:val="FontStyle21"/>
          <w:sz w:val="24"/>
          <w:szCs w:val="24"/>
        </w:rPr>
        <w:t>/</w:t>
      </w:r>
      <w:r>
        <w:rPr>
          <w:rStyle w:val="FontStyle21"/>
          <w:sz w:val="24"/>
          <w:szCs w:val="24"/>
        </w:rPr>
        <w:t>полная</w:t>
      </w:r>
      <w:r w:rsidR="006E7949">
        <w:rPr>
          <w:rStyle w:val="FontStyle21"/>
          <w:sz w:val="24"/>
          <w:szCs w:val="24"/>
        </w:rPr>
        <w:t>, не/благополучная; состав семьи________________________________________ стиль воспитания</w:t>
      </w:r>
      <w:r w:rsidRPr="00D805DB">
        <w:rPr>
          <w:rStyle w:val="FontStyle21"/>
          <w:sz w:val="24"/>
          <w:szCs w:val="24"/>
        </w:rPr>
        <w:t xml:space="preserve">: демократический, авторитарный, попустительский, </w:t>
      </w:r>
      <w:proofErr w:type="spellStart"/>
      <w:r w:rsidRPr="00D805DB">
        <w:rPr>
          <w:rStyle w:val="FontStyle21"/>
          <w:sz w:val="24"/>
          <w:szCs w:val="24"/>
        </w:rPr>
        <w:t>гиперопека</w:t>
      </w:r>
      <w:proofErr w:type="spellEnd"/>
    </w:p>
    <w:p w:rsidR="00370C95" w:rsidRPr="00D805DB" w:rsidRDefault="00370C95" w:rsidP="001A2933">
      <w:pPr>
        <w:pStyle w:val="Style7"/>
        <w:widowControl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Комментарии___________________________________________________________________</w:t>
      </w:r>
    </w:p>
    <w:p w:rsidR="00D805DB" w:rsidRPr="00D805DB" w:rsidRDefault="00D805DB" w:rsidP="001A2933">
      <w:pPr>
        <w:pStyle w:val="Style4"/>
        <w:widowControl/>
        <w:rPr>
          <w:rFonts w:ascii="Times New Roman" w:hAnsi="Times New Roman"/>
        </w:rPr>
      </w:pPr>
    </w:p>
    <w:p w:rsidR="000D7859" w:rsidRPr="00D805DB" w:rsidRDefault="000D7859" w:rsidP="001A2933">
      <w:pPr>
        <w:contextualSpacing/>
        <w:rPr>
          <w:b/>
        </w:rPr>
      </w:pPr>
      <w:r w:rsidRPr="00D805DB">
        <w:rPr>
          <w:b/>
        </w:rPr>
        <w:t>Особенности коммуникации</w:t>
      </w:r>
    </w:p>
    <w:p w:rsidR="000D7859" w:rsidRPr="00D805DB" w:rsidRDefault="000D7859" w:rsidP="001A2933">
      <w:pPr>
        <w:contextualSpacing/>
        <w:rPr>
          <w:b/>
          <w:i/>
          <w:u w:val="single"/>
        </w:rPr>
      </w:pPr>
      <w:r w:rsidRPr="00D805DB">
        <w:rPr>
          <w:i/>
          <w:u w:val="single"/>
        </w:rPr>
        <w:t>Основной вид коммуникации, который предпочитает ребенок</w:t>
      </w:r>
    </w:p>
    <w:p w:rsidR="000D7859" w:rsidRPr="00D805DB" w:rsidRDefault="000D7859" w:rsidP="001A2933">
      <w:pPr>
        <w:numPr>
          <w:ilvl w:val="0"/>
          <w:numId w:val="1"/>
        </w:numPr>
        <w:ind w:left="0"/>
        <w:contextualSpacing/>
      </w:pPr>
      <w:r w:rsidRPr="00D805DB">
        <w:t xml:space="preserve">речевая </w:t>
      </w:r>
    </w:p>
    <w:p w:rsidR="000D7859" w:rsidRPr="00D805DB" w:rsidRDefault="000D7859" w:rsidP="001A2933">
      <w:pPr>
        <w:numPr>
          <w:ilvl w:val="0"/>
          <w:numId w:val="1"/>
        </w:numPr>
        <w:ind w:left="0"/>
        <w:contextualSpacing/>
      </w:pPr>
      <w:r w:rsidRPr="00D805DB">
        <w:t xml:space="preserve">жестовая </w:t>
      </w:r>
    </w:p>
    <w:p w:rsidR="000D7859" w:rsidRPr="00D805DB" w:rsidRDefault="000D7859" w:rsidP="001A2933">
      <w:pPr>
        <w:numPr>
          <w:ilvl w:val="0"/>
          <w:numId w:val="1"/>
        </w:numPr>
        <w:ind w:left="0"/>
        <w:contextualSpacing/>
      </w:pPr>
      <w:r w:rsidRPr="00D805DB">
        <w:t xml:space="preserve">мимическая  </w:t>
      </w:r>
    </w:p>
    <w:p w:rsidR="000D7859" w:rsidRPr="00D805DB" w:rsidRDefault="000D7859" w:rsidP="001A2933">
      <w:pPr>
        <w:pStyle w:val="a3"/>
        <w:ind w:left="0"/>
        <w:contextualSpacing/>
        <w:rPr>
          <w:i/>
          <w:u w:val="single"/>
        </w:rPr>
      </w:pPr>
      <w:r w:rsidRPr="00D805DB">
        <w:rPr>
          <w:i/>
          <w:u w:val="single"/>
        </w:rPr>
        <w:t>Особенности контакта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</w:pPr>
      <w:r w:rsidRPr="00D805DB">
        <w:t>легко и быстро вступает в контакт, проявляет заинтересованность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  <w:rPr>
          <w:spacing w:val="-4"/>
        </w:rPr>
      </w:pPr>
      <w:proofErr w:type="gramStart"/>
      <w:r w:rsidRPr="00D805DB">
        <w:rPr>
          <w:spacing w:val="-4"/>
        </w:rPr>
        <w:t>затруднен  только</w:t>
      </w:r>
      <w:proofErr w:type="gramEnd"/>
      <w:r w:rsidRPr="00D805DB">
        <w:rPr>
          <w:spacing w:val="-4"/>
        </w:rPr>
        <w:t xml:space="preserve"> первичный контакт (необходим адаптационный период)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</w:pPr>
      <w:r w:rsidRPr="00D805DB">
        <w:t>в контакт вступает с большим трудом даже после адаптационного периода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</w:pPr>
      <w:r w:rsidRPr="00D805DB">
        <w:t>контакт формальный (не выполняет коммуникативную и познавательную функции)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</w:pPr>
      <w:r w:rsidRPr="00D805DB">
        <w:t xml:space="preserve">в эмоциональный контакт </w:t>
      </w:r>
      <w:proofErr w:type="gramStart"/>
      <w:r w:rsidRPr="00D805DB">
        <w:t>вступает,  но</w:t>
      </w:r>
      <w:proofErr w:type="gramEnd"/>
      <w:r w:rsidRPr="00D805DB">
        <w:t xml:space="preserve"> проявляет  речевой негативизм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</w:pPr>
      <w:r w:rsidRPr="00D805DB">
        <w:t>контакт избирательный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</w:pPr>
      <w:r w:rsidRPr="00D805DB">
        <w:t>в контакт вступать отказывается, проявляет негативизм</w:t>
      </w:r>
    </w:p>
    <w:p w:rsidR="000D7859" w:rsidRPr="00D805DB" w:rsidRDefault="000D7859" w:rsidP="001A2933">
      <w:pPr>
        <w:pStyle w:val="a3"/>
        <w:numPr>
          <w:ilvl w:val="0"/>
          <w:numId w:val="18"/>
        </w:numPr>
        <w:spacing w:after="120"/>
        <w:ind w:left="0"/>
        <w:contextualSpacing/>
        <w:rPr>
          <w:u w:val="single"/>
        </w:rPr>
      </w:pPr>
      <w:r w:rsidRPr="00D805DB">
        <w:t>контакт не устанавливается</w:t>
      </w:r>
    </w:p>
    <w:p w:rsidR="000D7859" w:rsidRPr="00D805DB" w:rsidRDefault="000D7859" w:rsidP="001A2933">
      <w:pPr>
        <w:pStyle w:val="4"/>
        <w:ind w:left="0"/>
        <w:contextualSpacing/>
        <w:jc w:val="left"/>
      </w:pPr>
      <w:r w:rsidRPr="00D805DB">
        <w:t>Особенности эмоционально-волевой сферы</w:t>
      </w:r>
    </w:p>
    <w:p w:rsidR="000D7859" w:rsidRPr="00D805DB" w:rsidRDefault="000D7859" w:rsidP="001A2933">
      <w:pPr>
        <w:tabs>
          <w:tab w:val="left" w:pos="4820"/>
        </w:tabs>
        <w:contextualSpacing/>
        <w:rPr>
          <w:i/>
          <w:u w:val="single"/>
        </w:rPr>
      </w:pPr>
      <w:r w:rsidRPr="00D805DB">
        <w:rPr>
          <w:i/>
          <w:u w:val="single"/>
        </w:rPr>
        <w:t xml:space="preserve">Индивидуальные типологические особенности        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активный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деятельный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возбудимый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неуравновешенный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пассивный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инертный</w:t>
      </w:r>
    </w:p>
    <w:p w:rsidR="000D7859" w:rsidRPr="00D805DB" w:rsidRDefault="000D7859" w:rsidP="001A2933">
      <w:pPr>
        <w:numPr>
          <w:ilvl w:val="0"/>
          <w:numId w:val="2"/>
        </w:numPr>
        <w:tabs>
          <w:tab w:val="left" w:pos="4253"/>
        </w:tabs>
        <w:ind w:left="0"/>
        <w:contextualSpacing/>
      </w:pPr>
      <w:r w:rsidRPr="00D805DB">
        <w:t>вялый</w:t>
      </w:r>
    </w:p>
    <w:p w:rsidR="000D7859" w:rsidRPr="00D805DB" w:rsidRDefault="000D7859" w:rsidP="001A2933">
      <w:pPr>
        <w:tabs>
          <w:tab w:val="left" w:pos="4253"/>
        </w:tabs>
        <w:contextualSpacing/>
        <w:rPr>
          <w:i/>
          <w:u w:val="single"/>
        </w:rPr>
      </w:pPr>
      <w:r w:rsidRPr="00D805DB">
        <w:rPr>
          <w:i/>
          <w:u w:val="single"/>
        </w:rPr>
        <w:t>Особенности эмоционального фона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 xml:space="preserve">без отклонений, эмоциональные реакции живые, разнообразные 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 xml:space="preserve">тревожность 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>сниженный общий фон настроения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 xml:space="preserve">слабость эмоциональных реакций </w:t>
      </w:r>
    </w:p>
    <w:p w:rsidR="000D7859" w:rsidRPr="00D805DB" w:rsidRDefault="000D7859" w:rsidP="001A2933">
      <w:pPr>
        <w:numPr>
          <w:ilvl w:val="0"/>
          <w:numId w:val="5"/>
        </w:numPr>
        <w:tabs>
          <w:tab w:val="left" w:pos="4253"/>
        </w:tabs>
        <w:ind w:left="0"/>
        <w:contextualSpacing/>
      </w:pPr>
      <w:r w:rsidRPr="00D805DB">
        <w:t>примитивность эмоциональных реакций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>эмоциональная лабильность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>колебания фона настроения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lastRenderedPageBreak/>
        <w:t>частый беспричинный смех, крик, плач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>частые аффективные реакции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>проявления эйфории</w:t>
      </w:r>
    </w:p>
    <w:p w:rsidR="000D7859" w:rsidRPr="00D805DB" w:rsidRDefault="000D7859" w:rsidP="001A2933">
      <w:pPr>
        <w:numPr>
          <w:ilvl w:val="0"/>
          <w:numId w:val="3"/>
        </w:numPr>
        <w:tabs>
          <w:tab w:val="left" w:pos="4253"/>
        </w:tabs>
        <w:ind w:left="0"/>
        <w:contextualSpacing/>
      </w:pPr>
      <w:r w:rsidRPr="00D805DB">
        <w:t>депрессивность</w:t>
      </w:r>
    </w:p>
    <w:p w:rsidR="000D7859" w:rsidRPr="00D805DB" w:rsidRDefault="000D7859" w:rsidP="001A2933">
      <w:pPr>
        <w:tabs>
          <w:tab w:val="left" w:pos="4253"/>
        </w:tabs>
        <w:contextualSpacing/>
      </w:pPr>
      <w:r w:rsidRPr="00D805DB">
        <w:rPr>
          <w:i/>
          <w:u w:val="single"/>
        </w:rPr>
        <w:t>Особенности эмоциональных реакций на ситуацию обследования</w:t>
      </w:r>
      <w:r w:rsidRPr="00D805DB">
        <w:t xml:space="preserve">   </w:t>
      </w:r>
    </w:p>
    <w:p w:rsidR="000D7859" w:rsidRPr="00D805DB" w:rsidRDefault="000D7859" w:rsidP="001A2933">
      <w:pPr>
        <w:numPr>
          <w:ilvl w:val="0"/>
          <w:numId w:val="6"/>
        </w:numPr>
        <w:tabs>
          <w:tab w:val="left" w:pos="4253"/>
        </w:tabs>
        <w:ind w:left="0"/>
        <w:contextualSpacing/>
      </w:pPr>
      <w:r w:rsidRPr="00D805DB">
        <w:t>проявление заинтересованности (состояние внешне спокойное)</w:t>
      </w:r>
    </w:p>
    <w:p w:rsidR="000D7859" w:rsidRPr="00D805DB" w:rsidRDefault="000D7859" w:rsidP="001A2933">
      <w:pPr>
        <w:numPr>
          <w:ilvl w:val="0"/>
          <w:numId w:val="6"/>
        </w:numPr>
        <w:tabs>
          <w:tab w:val="left" w:pos="4253"/>
        </w:tabs>
        <w:ind w:left="0"/>
        <w:contextualSpacing/>
      </w:pPr>
      <w:r w:rsidRPr="00D805DB">
        <w:t>волнение, настороженность, но подчинение взрослому</w:t>
      </w:r>
    </w:p>
    <w:p w:rsidR="000D7859" w:rsidRPr="00D805DB" w:rsidRDefault="000D7859" w:rsidP="001A2933">
      <w:pPr>
        <w:numPr>
          <w:ilvl w:val="0"/>
          <w:numId w:val="6"/>
        </w:numPr>
        <w:tabs>
          <w:tab w:val="left" w:pos="4253"/>
        </w:tabs>
        <w:ind w:left="0"/>
        <w:contextualSpacing/>
      </w:pPr>
      <w:r w:rsidRPr="00D805DB">
        <w:t>волнение, которое значительно снижает результативность деятельности</w:t>
      </w:r>
    </w:p>
    <w:p w:rsidR="000D7859" w:rsidRPr="00D805DB" w:rsidRDefault="000D7859" w:rsidP="001A2933">
      <w:pPr>
        <w:numPr>
          <w:ilvl w:val="0"/>
          <w:numId w:val="6"/>
        </w:numPr>
        <w:tabs>
          <w:tab w:val="left" w:pos="4253"/>
        </w:tabs>
        <w:ind w:left="0"/>
        <w:contextualSpacing/>
      </w:pPr>
      <w:r w:rsidRPr="00D805DB">
        <w:t>возбуждение, невозможность сосредоточиться, но без агрессии</w:t>
      </w:r>
    </w:p>
    <w:p w:rsidR="000D7859" w:rsidRPr="00D805DB" w:rsidRDefault="000D7859" w:rsidP="001A2933">
      <w:pPr>
        <w:numPr>
          <w:ilvl w:val="0"/>
          <w:numId w:val="6"/>
        </w:numPr>
        <w:tabs>
          <w:tab w:val="left" w:pos="4253"/>
        </w:tabs>
        <w:ind w:left="0"/>
        <w:contextualSpacing/>
      </w:pPr>
      <w:r w:rsidRPr="00D805DB">
        <w:t>агрессивная возбужденность (плачь, негативизм)</w:t>
      </w:r>
    </w:p>
    <w:p w:rsidR="000D7859" w:rsidRPr="00D805DB" w:rsidRDefault="000D7859" w:rsidP="001A2933">
      <w:pPr>
        <w:numPr>
          <w:ilvl w:val="0"/>
          <w:numId w:val="6"/>
        </w:numPr>
        <w:tabs>
          <w:tab w:val="left" w:pos="4253"/>
        </w:tabs>
        <w:ind w:left="0"/>
        <w:contextualSpacing/>
      </w:pPr>
      <w:r w:rsidRPr="00D805DB">
        <w:t>фамильярность со взрослыми или неадекватная веселость</w:t>
      </w:r>
    </w:p>
    <w:p w:rsidR="000D7859" w:rsidRPr="00D805DB" w:rsidRDefault="000D7859" w:rsidP="001A2933">
      <w:pPr>
        <w:contextualSpacing/>
        <w:rPr>
          <w:i/>
          <w:spacing w:val="20"/>
          <w:u w:val="single"/>
        </w:rPr>
      </w:pPr>
      <w:r w:rsidRPr="00D805DB">
        <w:rPr>
          <w:i/>
          <w:u w:val="single"/>
        </w:rPr>
        <w:t>Аутистическая симптоматика</w:t>
      </w:r>
      <w:r w:rsidRPr="00D805DB">
        <w:rPr>
          <w:i/>
          <w:spacing w:val="20"/>
          <w:u w:val="single"/>
        </w:rPr>
        <w:t xml:space="preserve"> </w:t>
      </w:r>
    </w:p>
    <w:p w:rsidR="000D7859" w:rsidRPr="00D805DB" w:rsidRDefault="000D7859" w:rsidP="001A2933">
      <w:pPr>
        <w:numPr>
          <w:ilvl w:val="0"/>
          <w:numId w:val="22"/>
        </w:numPr>
        <w:ind w:left="0"/>
        <w:contextualSpacing/>
      </w:pPr>
      <w:r w:rsidRPr="00D805DB">
        <w:t>не наблюдается</w:t>
      </w:r>
    </w:p>
    <w:p w:rsidR="000D7859" w:rsidRPr="00D805DB" w:rsidRDefault="000D7859" w:rsidP="001A2933">
      <w:pPr>
        <w:numPr>
          <w:ilvl w:val="0"/>
          <w:numId w:val="22"/>
        </w:numPr>
        <w:ind w:left="0"/>
        <w:contextualSpacing/>
      </w:pPr>
      <w:r w:rsidRPr="00D805DB">
        <w:t>есть признаки</w:t>
      </w:r>
    </w:p>
    <w:p w:rsidR="000D7859" w:rsidRPr="00D805DB" w:rsidRDefault="000D7859" w:rsidP="001A2933">
      <w:pPr>
        <w:tabs>
          <w:tab w:val="left" w:pos="4111"/>
        </w:tabs>
        <w:contextualSpacing/>
      </w:pPr>
      <w:r w:rsidRPr="00D805DB">
        <w:t>Какие ______________________________________________________________________</w:t>
      </w:r>
    </w:p>
    <w:p w:rsidR="00370C95" w:rsidRDefault="00370C95" w:rsidP="001A2933">
      <w:pPr>
        <w:pStyle w:val="4"/>
        <w:ind w:left="0"/>
        <w:contextualSpacing/>
      </w:pPr>
    </w:p>
    <w:p w:rsidR="000D7859" w:rsidRPr="00D805DB" w:rsidRDefault="000D7859" w:rsidP="001A2933">
      <w:pPr>
        <w:pStyle w:val="4"/>
        <w:ind w:left="0"/>
        <w:contextualSpacing/>
        <w:jc w:val="left"/>
      </w:pPr>
      <w:r w:rsidRPr="00D805DB">
        <w:t>Личность и характерологические черты</w:t>
      </w:r>
    </w:p>
    <w:p w:rsidR="000D7859" w:rsidRPr="00D805DB" w:rsidRDefault="000D7859" w:rsidP="001A2933">
      <w:pPr>
        <w:tabs>
          <w:tab w:val="left" w:pos="4253"/>
        </w:tabs>
        <w:contextualSpacing/>
        <w:rPr>
          <w:i/>
          <w:u w:val="single"/>
        </w:rPr>
      </w:pPr>
      <w:r w:rsidRPr="00D805DB">
        <w:rPr>
          <w:i/>
          <w:u w:val="single"/>
        </w:rPr>
        <w:t xml:space="preserve">Индивидуальные особенности поведения            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без заметных отклонений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негативизм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немотивированное упрямство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раздражительность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двигательная расторможенность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агрессивность, драчливость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 xml:space="preserve">вспыльчивость как реакция на обиду 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робость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замкнутость, склонность к уединению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 xml:space="preserve">легкая </w:t>
      </w:r>
      <w:proofErr w:type="spellStart"/>
      <w:r w:rsidRPr="00D805DB">
        <w:t>подчиняемость</w:t>
      </w:r>
      <w:proofErr w:type="spellEnd"/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 xml:space="preserve">плаксивость как реакция на обиду </w:t>
      </w:r>
    </w:p>
    <w:p w:rsidR="000D7859" w:rsidRPr="00D805DB" w:rsidRDefault="000D7859" w:rsidP="001A2933">
      <w:pPr>
        <w:numPr>
          <w:ilvl w:val="0"/>
          <w:numId w:val="4"/>
        </w:numPr>
        <w:tabs>
          <w:tab w:val="left" w:pos="4253"/>
        </w:tabs>
        <w:ind w:left="0"/>
        <w:contextualSpacing/>
      </w:pPr>
      <w:r w:rsidRPr="00D805DB">
        <w:t>наличие признаков патологических влечений</w:t>
      </w:r>
    </w:p>
    <w:p w:rsidR="000D7859" w:rsidRPr="00D805DB" w:rsidRDefault="000D7859" w:rsidP="001A2933">
      <w:pPr>
        <w:tabs>
          <w:tab w:val="left" w:pos="4253"/>
        </w:tabs>
        <w:contextualSpacing/>
      </w:pPr>
      <w:r w:rsidRPr="00D805DB">
        <w:t>Какие? _______________________________________________________________________________</w:t>
      </w:r>
    </w:p>
    <w:p w:rsidR="00370C95" w:rsidRDefault="00370C95" w:rsidP="001A2933">
      <w:pPr>
        <w:tabs>
          <w:tab w:val="left" w:pos="4253"/>
        </w:tabs>
        <w:contextualSpacing/>
        <w:rPr>
          <w:i/>
          <w:u w:val="single"/>
        </w:rPr>
      </w:pPr>
    </w:p>
    <w:p w:rsidR="000D7859" w:rsidRPr="00D805DB" w:rsidRDefault="000D7859" w:rsidP="001A2933">
      <w:pPr>
        <w:tabs>
          <w:tab w:val="left" w:pos="4253"/>
        </w:tabs>
        <w:contextualSpacing/>
        <w:rPr>
          <w:i/>
          <w:u w:val="single"/>
        </w:rPr>
      </w:pPr>
      <w:r w:rsidRPr="00D805DB">
        <w:rPr>
          <w:i/>
          <w:u w:val="single"/>
        </w:rPr>
        <w:t>Особенности поведения в ситуации общения</w:t>
      </w:r>
    </w:p>
    <w:p w:rsidR="000D7859" w:rsidRPr="00D805DB" w:rsidRDefault="000D7859" w:rsidP="001A2933">
      <w:pPr>
        <w:numPr>
          <w:ilvl w:val="0"/>
          <w:numId w:val="8"/>
        </w:numPr>
        <w:tabs>
          <w:tab w:val="left" w:pos="4253"/>
        </w:tabs>
        <w:ind w:left="0"/>
        <w:contextualSpacing/>
      </w:pPr>
      <w:r w:rsidRPr="00D805DB">
        <w:t>доброжелательность, стремление к общению</w:t>
      </w:r>
    </w:p>
    <w:p w:rsidR="000D7859" w:rsidRPr="00D805DB" w:rsidRDefault="000D7859" w:rsidP="001A2933">
      <w:pPr>
        <w:numPr>
          <w:ilvl w:val="0"/>
          <w:numId w:val="8"/>
        </w:numPr>
        <w:tabs>
          <w:tab w:val="left" w:pos="4253"/>
        </w:tabs>
        <w:ind w:left="0"/>
        <w:contextualSpacing/>
      </w:pPr>
      <w:r w:rsidRPr="00D805DB">
        <w:t>конфликтное со взрослыми</w:t>
      </w:r>
    </w:p>
    <w:p w:rsidR="000D7859" w:rsidRPr="00D805DB" w:rsidRDefault="000D7859" w:rsidP="001A2933">
      <w:pPr>
        <w:numPr>
          <w:ilvl w:val="0"/>
          <w:numId w:val="8"/>
        </w:numPr>
        <w:tabs>
          <w:tab w:val="left" w:pos="4253"/>
        </w:tabs>
        <w:ind w:left="0"/>
        <w:contextualSpacing/>
      </w:pPr>
      <w:r w:rsidRPr="00D805DB">
        <w:t xml:space="preserve">конфликтное со сверстниками </w:t>
      </w:r>
    </w:p>
    <w:p w:rsidR="000D7859" w:rsidRPr="00D805DB" w:rsidRDefault="000D7859" w:rsidP="001A2933">
      <w:pPr>
        <w:numPr>
          <w:ilvl w:val="0"/>
          <w:numId w:val="8"/>
        </w:numPr>
        <w:tabs>
          <w:tab w:val="clear" w:pos="360"/>
          <w:tab w:val="num" w:pos="0"/>
          <w:tab w:val="left" w:pos="4253"/>
        </w:tabs>
        <w:ind w:left="0"/>
        <w:contextualSpacing/>
      </w:pPr>
      <w:proofErr w:type="spellStart"/>
      <w:r w:rsidRPr="00D805DB">
        <w:t>демонстративность</w:t>
      </w:r>
      <w:proofErr w:type="spellEnd"/>
      <w:r w:rsidRPr="00D805DB">
        <w:t xml:space="preserve"> поведения</w:t>
      </w:r>
    </w:p>
    <w:p w:rsidR="000D7859" w:rsidRPr="00D805DB" w:rsidRDefault="000D7859" w:rsidP="001A2933">
      <w:pPr>
        <w:numPr>
          <w:ilvl w:val="0"/>
          <w:numId w:val="8"/>
        </w:numPr>
        <w:tabs>
          <w:tab w:val="left" w:pos="4253"/>
        </w:tabs>
        <w:ind w:left="0"/>
        <w:contextualSpacing/>
      </w:pPr>
      <w:r w:rsidRPr="00D805DB">
        <w:t>вычурность поведения</w:t>
      </w:r>
    </w:p>
    <w:p w:rsidR="000D7859" w:rsidRPr="00D805DB" w:rsidRDefault="000D7859" w:rsidP="001A2933">
      <w:pPr>
        <w:tabs>
          <w:tab w:val="left" w:pos="4253"/>
        </w:tabs>
        <w:contextualSpacing/>
        <w:rPr>
          <w:i/>
          <w:u w:val="single"/>
        </w:rPr>
      </w:pPr>
      <w:proofErr w:type="spellStart"/>
      <w:r w:rsidRPr="00D805DB">
        <w:rPr>
          <w:i/>
          <w:u w:val="single"/>
        </w:rPr>
        <w:t>Патохарактералогические</w:t>
      </w:r>
      <w:proofErr w:type="spellEnd"/>
      <w:r w:rsidRPr="00D805DB">
        <w:rPr>
          <w:i/>
          <w:u w:val="single"/>
        </w:rPr>
        <w:t xml:space="preserve"> реакции</w:t>
      </w:r>
    </w:p>
    <w:p w:rsidR="000D7859" w:rsidRPr="00D805DB" w:rsidRDefault="000D7859" w:rsidP="001A2933">
      <w:pPr>
        <w:numPr>
          <w:ilvl w:val="0"/>
          <w:numId w:val="19"/>
        </w:numPr>
        <w:spacing w:after="200"/>
        <w:ind w:left="0"/>
        <w:contextualSpacing/>
        <w:rPr>
          <w:u w:val="single"/>
        </w:rPr>
      </w:pPr>
      <w:r w:rsidRPr="00D805DB">
        <w:t>реакция активного протеста</w:t>
      </w:r>
    </w:p>
    <w:p w:rsidR="000D7859" w:rsidRPr="00D805DB" w:rsidRDefault="000D7859" w:rsidP="001A2933">
      <w:pPr>
        <w:numPr>
          <w:ilvl w:val="0"/>
          <w:numId w:val="19"/>
        </w:numPr>
        <w:ind w:left="0"/>
        <w:contextualSpacing/>
      </w:pPr>
      <w:r w:rsidRPr="00D805DB">
        <w:t>реакция отказа</w:t>
      </w:r>
    </w:p>
    <w:p w:rsidR="000D7859" w:rsidRPr="00D805DB" w:rsidRDefault="000D7859" w:rsidP="001A2933">
      <w:pPr>
        <w:numPr>
          <w:ilvl w:val="0"/>
          <w:numId w:val="19"/>
        </w:numPr>
        <w:ind w:left="0"/>
        <w:contextualSpacing/>
      </w:pPr>
      <w:r w:rsidRPr="00D805DB">
        <w:t>реакция компенсаторного поведения</w:t>
      </w:r>
    </w:p>
    <w:p w:rsidR="000D7859" w:rsidRPr="00D805DB" w:rsidRDefault="000D7859" w:rsidP="001A2933">
      <w:pPr>
        <w:numPr>
          <w:ilvl w:val="0"/>
          <w:numId w:val="19"/>
        </w:numPr>
        <w:ind w:left="0"/>
        <w:contextualSpacing/>
      </w:pPr>
      <w:r w:rsidRPr="00D805DB">
        <w:t>склонность к агрессивным вспышкам</w:t>
      </w:r>
    </w:p>
    <w:p w:rsidR="00B50EAB" w:rsidRDefault="00B50EAB" w:rsidP="001A2933">
      <w:pPr>
        <w:contextualSpacing/>
        <w:jc w:val="both"/>
        <w:rPr>
          <w:b/>
          <w:spacing w:val="20"/>
        </w:rPr>
      </w:pPr>
    </w:p>
    <w:p w:rsidR="000D7859" w:rsidRPr="00D805DB" w:rsidRDefault="000D7859" w:rsidP="001A2933">
      <w:pPr>
        <w:contextualSpacing/>
        <w:jc w:val="both"/>
        <w:rPr>
          <w:b/>
          <w:spacing w:val="20"/>
        </w:rPr>
      </w:pPr>
      <w:r w:rsidRPr="00D805DB">
        <w:rPr>
          <w:b/>
          <w:spacing w:val="20"/>
        </w:rPr>
        <w:t>Особенности деятельности во время обследования</w:t>
      </w:r>
    </w:p>
    <w:p w:rsidR="000D7859" w:rsidRPr="00D805DB" w:rsidRDefault="000D7859" w:rsidP="001A2933">
      <w:pPr>
        <w:contextualSpacing/>
        <w:jc w:val="both"/>
        <w:rPr>
          <w:bCs/>
          <w:i/>
          <w:iCs/>
          <w:u w:val="single"/>
        </w:rPr>
      </w:pPr>
      <w:r w:rsidRPr="00D805DB">
        <w:rPr>
          <w:bCs/>
          <w:i/>
          <w:iCs/>
          <w:u w:val="single"/>
        </w:rPr>
        <w:t>Интерес к заданию</w:t>
      </w:r>
    </w:p>
    <w:p w:rsidR="000D7859" w:rsidRPr="00D805DB" w:rsidRDefault="000D7859" w:rsidP="001A2933">
      <w:pPr>
        <w:numPr>
          <w:ilvl w:val="0"/>
          <w:numId w:val="9"/>
        </w:numPr>
        <w:ind w:left="0"/>
        <w:contextualSpacing/>
        <w:jc w:val="both"/>
      </w:pPr>
      <w:r w:rsidRPr="00D805DB">
        <w:t>интерес выраженный, стойкий</w:t>
      </w:r>
    </w:p>
    <w:p w:rsidR="000D7859" w:rsidRPr="00D805DB" w:rsidRDefault="000D7859" w:rsidP="001A2933">
      <w:pPr>
        <w:numPr>
          <w:ilvl w:val="0"/>
          <w:numId w:val="9"/>
        </w:numPr>
        <w:ind w:left="0"/>
        <w:contextualSpacing/>
        <w:jc w:val="both"/>
      </w:pPr>
      <w:r w:rsidRPr="00D805DB">
        <w:t>снижение интереса из-за низкой работоспособности</w:t>
      </w:r>
    </w:p>
    <w:p w:rsidR="000D7859" w:rsidRPr="00D805DB" w:rsidRDefault="000D7859" w:rsidP="001A2933">
      <w:pPr>
        <w:numPr>
          <w:ilvl w:val="0"/>
          <w:numId w:val="9"/>
        </w:numPr>
        <w:ind w:left="0"/>
        <w:contextualSpacing/>
        <w:jc w:val="both"/>
        <w:rPr>
          <w:spacing w:val="-4"/>
        </w:rPr>
      </w:pPr>
      <w:r w:rsidRPr="00D805DB">
        <w:rPr>
          <w:spacing w:val="-4"/>
        </w:rPr>
        <w:t>снижение интереса из-за повышенной отвлекаемости</w:t>
      </w:r>
    </w:p>
    <w:p w:rsidR="000D7859" w:rsidRPr="00D805DB" w:rsidRDefault="000D7859" w:rsidP="001A2933">
      <w:pPr>
        <w:numPr>
          <w:ilvl w:val="0"/>
          <w:numId w:val="9"/>
        </w:numPr>
        <w:ind w:left="0"/>
        <w:contextualSpacing/>
        <w:jc w:val="both"/>
      </w:pPr>
      <w:r w:rsidRPr="00D805DB">
        <w:t>резкое снижение интереса при неудаче</w:t>
      </w:r>
    </w:p>
    <w:p w:rsidR="000D7859" w:rsidRPr="00D805DB" w:rsidRDefault="000D7859" w:rsidP="001A2933">
      <w:pPr>
        <w:numPr>
          <w:ilvl w:val="0"/>
          <w:numId w:val="9"/>
        </w:numPr>
        <w:ind w:left="0"/>
        <w:contextualSpacing/>
        <w:jc w:val="both"/>
      </w:pPr>
      <w:r w:rsidRPr="00D805DB">
        <w:t xml:space="preserve">слабый интерес к содержанию </w:t>
      </w:r>
      <w:proofErr w:type="gramStart"/>
      <w:r w:rsidRPr="00D805DB">
        <w:t>заданий  в</w:t>
      </w:r>
      <w:proofErr w:type="gramEnd"/>
      <w:r w:rsidRPr="00D805DB">
        <w:t xml:space="preserve"> течение всего обследования </w:t>
      </w:r>
    </w:p>
    <w:p w:rsidR="000D7859" w:rsidRPr="00D805DB" w:rsidRDefault="000D7859" w:rsidP="001A2933">
      <w:pPr>
        <w:contextualSpacing/>
        <w:jc w:val="both"/>
        <w:rPr>
          <w:bCs/>
          <w:i/>
          <w:iCs/>
          <w:u w:val="single"/>
        </w:rPr>
      </w:pPr>
      <w:r w:rsidRPr="00D805DB">
        <w:rPr>
          <w:bCs/>
          <w:i/>
          <w:iCs/>
          <w:u w:val="single"/>
        </w:rPr>
        <w:t>Понимание инструкций</w:t>
      </w:r>
    </w:p>
    <w:p w:rsidR="000D7859" w:rsidRPr="00D805DB" w:rsidRDefault="000D7859" w:rsidP="001A2933">
      <w:pPr>
        <w:numPr>
          <w:ilvl w:val="0"/>
          <w:numId w:val="7"/>
        </w:numPr>
        <w:ind w:left="0"/>
        <w:contextualSpacing/>
        <w:jc w:val="both"/>
      </w:pPr>
      <w:r w:rsidRPr="00D805DB">
        <w:t xml:space="preserve">понимает вербальную инструкцию, действует </w:t>
      </w:r>
      <w:proofErr w:type="gramStart"/>
      <w:r w:rsidRPr="00D805DB">
        <w:t>согласно  ей</w:t>
      </w:r>
      <w:proofErr w:type="gramEnd"/>
    </w:p>
    <w:p w:rsidR="000D7859" w:rsidRPr="00D805DB" w:rsidRDefault="000D7859" w:rsidP="001A2933">
      <w:pPr>
        <w:numPr>
          <w:ilvl w:val="0"/>
          <w:numId w:val="7"/>
        </w:numPr>
        <w:ind w:left="0"/>
        <w:contextualSpacing/>
        <w:jc w:val="both"/>
      </w:pPr>
      <w:r w:rsidRPr="00D805DB">
        <w:lastRenderedPageBreak/>
        <w:t xml:space="preserve">понимание вербальной </w:t>
      </w:r>
      <w:proofErr w:type="gramStart"/>
      <w:r w:rsidRPr="00D805DB">
        <w:t>инструкции  затруднено</w:t>
      </w:r>
      <w:proofErr w:type="gramEnd"/>
      <w:r w:rsidRPr="00D805DB">
        <w:t xml:space="preserve"> из-за недоразвития речи, требуется подкрепление жестовой инструкцией (показом)</w:t>
      </w:r>
    </w:p>
    <w:p w:rsidR="000D7859" w:rsidRPr="00D805DB" w:rsidRDefault="000D7859" w:rsidP="001A2933">
      <w:pPr>
        <w:numPr>
          <w:ilvl w:val="0"/>
          <w:numId w:val="7"/>
        </w:numPr>
        <w:ind w:left="0"/>
        <w:contextualSpacing/>
        <w:jc w:val="both"/>
      </w:pPr>
      <w:r w:rsidRPr="00D805DB">
        <w:t xml:space="preserve">понимание вербальной </w:t>
      </w:r>
      <w:proofErr w:type="gramStart"/>
      <w:r w:rsidRPr="00D805DB">
        <w:t>инструкции  затруднено</w:t>
      </w:r>
      <w:proofErr w:type="gramEnd"/>
      <w:r w:rsidRPr="00D805DB">
        <w:t xml:space="preserve"> из-за слабой концентрации внимания</w:t>
      </w:r>
    </w:p>
    <w:p w:rsidR="000D7859" w:rsidRPr="00D805DB" w:rsidRDefault="000D7859" w:rsidP="001A2933">
      <w:pPr>
        <w:numPr>
          <w:ilvl w:val="0"/>
          <w:numId w:val="7"/>
        </w:numPr>
        <w:ind w:left="0"/>
        <w:contextualSpacing/>
        <w:jc w:val="both"/>
      </w:pPr>
      <w:r w:rsidRPr="00D805DB">
        <w:t>трудности в понимании даже при сочетании вербальной и невербальной инструкции</w:t>
      </w:r>
    </w:p>
    <w:p w:rsidR="000D7859" w:rsidRPr="00D805DB" w:rsidRDefault="000D7859" w:rsidP="001A2933">
      <w:pPr>
        <w:contextualSpacing/>
        <w:rPr>
          <w:i/>
        </w:rPr>
      </w:pPr>
      <w:r w:rsidRPr="00D805DB">
        <w:t xml:space="preserve">  </w:t>
      </w:r>
      <w:proofErr w:type="gramStart"/>
      <w:r w:rsidRPr="00D805DB">
        <w:rPr>
          <w:i/>
          <w:u w:val="single"/>
        </w:rPr>
        <w:t>Стратегия  деятельности</w:t>
      </w:r>
      <w:proofErr w:type="gramEnd"/>
    </w:p>
    <w:p w:rsidR="000D7859" w:rsidRPr="00D805DB" w:rsidRDefault="000D7859" w:rsidP="001A2933">
      <w:pPr>
        <w:numPr>
          <w:ilvl w:val="0"/>
          <w:numId w:val="12"/>
        </w:numPr>
        <w:ind w:left="0"/>
        <w:contextualSpacing/>
        <w:jc w:val="both"/>
      </w:pPr>
      <w:r w:rsidRPr="00D805DB">
        <w:t xml:space="preserve">действует активно и целенаправленно, находит верные способы выполнения задания </w:t>
      </w:r>
    </w:p>
    <w:p w:rsidR="000D7859" w:rsidRPr="00D805DB" w:rsidRDefault="000D7859" w:rsidP="001A2933">
      <w:pPr>
        <w:numPr>
          <w:ilvl w:val="0"/>
          <w:numId w:val="12"/>
        </w:numPr>
        <w:ind w:left="0"/>
        <w:contextualSpacing/>
        <w:jc w:val="both"/>
      </w:pPr>
      <w:r w:rsidRPr="00D805DB">
        <w:t>затруднена ориентировка в задании, но при стимулирующей и организующей помощи находит верный способ решения</w:t>
      </w:r>
    </w:p>
    <w:p w:rsidR="000D7859" w:rsidRPr="00D805DB" w:rsidRDefault="000D7859" w:rsidP="001A2933">
      <w:pPr>
        <w:numPr>
          <w:ilvl w:val="0"/>
          <w:numId w:val="12"/>
        </w:numPr>
        <w:ind w:left="0"/>
        <w:contextualSpacing/>
        <w:jc w:val="both"/>
      </w:pPr>
      <w:r w:rsidRPr="00D805DB">
        <w:t>затруднена ориентировка в задании и выбор адекватных операций, для поддержания деятельности необходимы разъяснения, показ способа выполнения задания</w:t>
      </w:r>
    </w:p>
    <w:p w:rsidR="000D7859" w:rsidRPr="00D805DB" w:rsidRDefault="000D7859" w:rsidP="001A2933">
      <w:pPr>
        <w:numPr>
          <w:ilvl w:val="0"/>
          <w:numId w:val="12"/>
        </w:numPr>
        <w:ind w:left="0"/>
        <w:contextualSpacing/>
        <w:jc w:val="both"/>
      </w:pPr>
      <w:r w:rsidRPr="00D805DB">
        <w:t xml:space="preserve">нецеленаправленная активность, хаотичность действий и их безрезультатность  </w:t>
      </w:r>
    </w:p>
    <w:p w:rsidR="000D7859" w:rsidRPr="00D805DB" w:rsidRDefault="000D7859" w:rsidP="001A2933">
      <w:pPr>
        <w:contextualSpacing/>
        <w:jc w:val="both"/>
        <w:rPr>
          <w:bCs/>
          <w:i/>
          <w:iCs/>
          <w:u w:val="single"/>
        </w:rPr>
      </w:pPr>
      <w:proofErr w:type="spellStart"/>
      <w:r w:rsidRPr="00D805DB">
        <w:rPr>
          <w:bCs/>
          <w:i/>
          <w:iCs/>
          <w:u w:val="single"/>
        </w:rPr>
        <w:t>Саморегуляция</w:t>
      </w:r>
      <w:proofErr w:type="spellEnd"/>
      <w:r w:rsidRPr="00D805DB">
        <w:rPr>
          <w:bCs/>
          <w:i/>
          <w:iCs/>
          <w:u w:val="single"/>
        </w:rPr>
        <w:t xml:space="preserve"> деятельности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работает внимательно, ошибок не допускает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самостоятельно замечает и исправляет ошибки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ошибки замечает только с помощью взрослого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 xml:space="preserve">улучшение деятельности (уменьшение ошибок) при </w:t>
      </w:r>
      <w:proofErr w:type="gramStart"/>
      <w:r w:rsidRPr="00D805DB">
        <w:t>включении  речи</w:t>
      </w:r>
      <w:proofErr w:type="gramEnd"/>
      <w:r w:rsidRPr="00D805DB">
        <w:t xml:space="preserve"> 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ошибок не замечает и не исправляет в ответ на указание взрослого</w:t>
      </w:r>
    </w:p>
    <w:p w:rsidR="000D7859" w:rsidRPr="00D805DB" w:rsidRDefault="000D7859" w:rsidP="001A2933">
      <w:pPr>
        <w:contextualSpacing/>
        <w:jc w:val="both"/>
        <w:rPr>
          <w:i/>
          <w:u w:val="single"/>
        </w:rPr>
      </w:pPr>
      <w:r w:rsidRPr="00D805DB">
        <w:rPr>
          <w:i/>
          <w:u w:val="single"/>
        </w:rPr>
        <w:t>Особенности вербализации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действует на основе внешней речевой регуляции со стороны взрослого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может сопровождать свои действия речью (громкой или шепотной)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  <w:rPr>
          <w:spacing w:val="-6"/>
        </w:rPr>
      </w:pPr>
      <w:r w:rsidRPr="00D805DB">
        <w:rPr>
          <w:spacing w:val="-6"/>
        </w:rPr>
        <w:t>может дать словесный отчет по следам деятельности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>может повторить заданную программу и действовать на ее основе</w:t>
      </w:r>
    </w:p>
    <w:p w:rsidR="000D7859" w:rsidRPr="00D805DB" w:rsidRDefault="000D7859" w:rsidP="001A2933">
      <w:pPr>
        <w:numPr>
          <w:ilvl w:val="0"/>
          <w:numId w:val="16"/>
        </w:numPr>
        <w:ind w:left="0"/>
        <w:contextualSpacing/>
        <w:jc w:val="both"/>
      </w:pPr>
      <w:r w:rsidRPr="00D805DB">
        <w:t xml:space="preserve">может </w:t>
      </w:r>
      <w:proofErr w:type="spellStart"/>
      <w:r w:rsidRPr="00D805DB">
        <w:t>вербализовать</w:t>
      </w:r>
      <w:proofErr w:type="spellEnd"/>
      <w:r w:rsidRPr="00D805DB">
        <w:t xml:space="preserve"> программу деятельности до ее начала  </w:t>
      </w:r>
    </w:p>
    <w:p w:rsidR="000D7859" w:rsidRPr="00D805DB" w:rsidRDefault="000D7859" w:rsidP="001A2933">
      <w:pPr>
        <w:contextualSpacing/>
        <w:jc w:val="both"/>
        <w:rPr>
          <w:i/>
          <w:u w:val="single"/>
        </w:rPr>
      </w:pPr>
      <w:r w:rsidRPr="00D805DB">
        <w:rPr>
          <w:i/>
          <w:u w:val="single"/>
        </w:rPr>
        <w:t>Степень самостоятельности деятельности,</w:t>
      </w:r>
    </w:p>
    <w:p w:rsidR="000D7859" w:rsidRPr="00D805DB" w:rsidRDefault="000D7859" w:rsidP="001A2933">
      <w:pPr>
        <w:numPr>
          <w:ilvl w:val="0"/>
          <w:numId w:val="13"/>
        </w:numPr>
        <w:ind w:left="0"/>
        <w:contextualSpacing/>
        <w:jc w:val="both"/>
      </w:pPr>
      <w:r w:rsidRPr="00D805DB">
        <w:t>работает самостоятельно в соответствии с инструкцией</w:t>
      </w:r>
    </w:p>
    <w:p w:rsidR="000D7859" w:rsidRPr="00D805DB" w:rsidRDefault="000D7859" w:rsidP="001A2933">
      <w:pPr>
        <w:numPr>
          <w:ilvl w:val="0"/>
          <w:numId w:val="13"/>
        </w:numPr>
        <w:ind w:left="0"/>
        <w:contextualSpacing/>
        <w:jc w:val="both"/>
      </w:pPr>
      <w:r w:rsidRPr="00D805DB">
        <w:t>нуждается в эмоциональной стимуляции</w:t>
      </w:r>
    </w:p>
    <w:p w:rsidR="000D7859" w:rsidRPr="00D805DB" w:rsidRDefault="000D7859" w:rsidP="001A2933">
      <w:pPr>
        <w:numPr>
          <w:ilvl w:val="0"/>
          <w:numId w:val="13"/>
        </w:numPr>
        <w:ind w:left="0"/>
        <w:contextualSpacing/>
        <w:jc w:val="both"/>
      </w:pPr>
      <w:r w:rsidRPr="00D805DB">
        <w:t>нуждается в организующей помощи</w:t>
      </w:r>
    </w:p>
    <w:p w:rsidR="000D7859" w:rsidRPr="00D805DB" w:rsidRDefault="000D7859" w:rsidP="001A2933">
      <w:pPr>
        <w:numPr>
          <w:ilvl w:val="0"/>
          <w:numId w:val="13"/>
        </w:numPr>
        <w:ind w:left="0"/>
        <w:contextualSpacing/>
        <w:jc w:val="both"/>
      </w:pPr>
      <w:r w:rsidRPr="00D805DB">
        <w:t>нуждается в обучении</w:t>
      </w:r>
    </w:p>
    <w:p w:rsidR="000D7859" w:rsidRPr="00D805DB" w:rsidRDefault="000D7859" w:rsidP="001A2933">
      <w:pPr>
        <w:numPr>
          <w:ilvl w:val="0"/>
          <w:numId w:val="13"/>
        </w:numPr>
        <w:ind w:left="0"/>
        <w:contextualSpacing/>
        <w:jc w:val="both"/>
      </w:pPr>
      <w:r w:rsidRPr="00D805DB">
        <w:t>выполняет задание только в совместной деятельности при ведущей роли взрослого</w:t>
      </w:r>
    </w:p>
    <w:p w:rsidR="000D7859" w:rsidRPr="00D805DB" w:rsidRDefault="000D7859" w:rsidP="001A2933">
      <w:pPr>
        <w:contextualSpacing/>
        <w:jc w:val="both"/>
        <w:rPr>
          <w:i/>
          <w:u w:val="single"/>
        </w:rPr>
      </w:pPr>
      <w:r w:rsidRPr="00D805DB">
        <w:rPr>
          <w:i/>
          <w:u w:val="single"/>
        </w:rPr>
        <w:t>Темп деятельности</w:t>
      </w:r>
    </w:p>
    <w:p w:rsidR="000D7859" w:rsidRPr="00D805DB" w:rsidRDefault="000D7859" w:rsidP="001A2933">
      <w:pPr>
        <w:numPr>
          <w:ilvl w:val="0"/>
          <w:numId w:val="14"/>
        </w:numPr>
        <w:ind w:left="0"/>
        <w:contextualSpacing/>
        <w:jc w:val="both"/>
        <w:rPr>
          <w:spacing w:val="-8"/>
        </w:rPr>
      </w:pPr>
      <w:r w:rsidRPr="00D805DB">
        <w:rPr>
          <w:spacing w:val="-8"/>
        </w:rPr>
        <w:t>удовлетворительный на протяжении всего обследования</w:t>
      </w:r>
    </w:p>
    <w:p w:rsidR="000D7859" w:rsidRPr="00D805DB" w:rsidRDefault="000D7859" w:rsidP="001A2933">
      <w:pPr>
        <w:numPr>
          <w:ilvl w:val="0"/>
          <w:numId w:val="14"/>
        </w:numPr>
        <w:ind w:left="0"/>
        <w:contextualSpacing/>
        <w:jc w:val="both"/>
      </w:pPr>
      <w:r w:rsidRPr="00D805DB">
        <w:t>замедленный, но равномерный</w:t>
      </w:r>
    </w:p>
    <w:p w:rsidR="000D7859" w:rsidRPr="00D805DB" w:rsidRDefault="000D7859" w:rsidP="001A2933">
      <w:pPr>
        <w:numPr>
          <w:ilvl w:val="0"/>
          <w:numId w:val="14"/>
        </w:numPr>
        <w:ind w:left="0"/>
        <w:contextualSpacing/>
        <w:jc w:val="both"/>
      </w:pPr>
      <w:r w:rsidRPr="00D805DB">
        <w:t>неравномерный, импульсивный</w:t>
      </w:r>
    </w:p>
    <w:p w:rsidR="000D7859" w:rsidRPr="00D805DB" w:rsidRDefault="000D7859" w:rsidP="001A2933">
      <w:pPr>
        <w:numPr>
          <w:ilvl w:val="0"/>
          <w:numId w:val="14"/>
        </w:numPr>
        <w:ind w:left="0"/>
        <w:contextualSpacing/>
        <w:jc w:val="both"/>
      </w:pPr>
      <w:r w:rsidRPr="00D805DB">
        <w:t>значительное снижение темпа к концу обследования</w:t>
      </w:r>
    </w:p>
    <w:p w:rsidR="000D7859" w:rsidRPr="00D805DB" w:rsidRDefault="000D7859" w:rsidP="001A2933">
      <w:pPr>
        <w:contextualSpacing/>
        <w:jc w:val="both"/>
        <w:rPr>
          <w:i/>
          <w:u w:val="single"/>
        </w:rPr>
      </w:pPr>
      <w:r w:rsidRPr="00D805DB">
        <w:rPr>
          <w:i/>
          <w:u w:val="single"/>
        </w:rPr>
        <w:t>Работоспособность</w:t>
      </w:r>
    </w:p>
    <w:p w:rsidR="000D7859" w:rsidRPr="00D805DB" w:rsidRDefault="000D7859" w:rsidP="001A2933">
      <w:pPr>
        <w:numPr>
          <w:ilvl w:val="0"/>
          <w:numId w:val="15"/>
        </w:numPr>
        <w:ind w:left="0"/>
        <w:contextualSpacing/>
        <w:jc w:val="both"/>
      </w:pPr>
      <w:r w:rsidRPr="00D805DB">
        <w:t>удовлетворительная</w:t>
      </w:r>
    </w:p>
    <w:p w:rsidR="000D7859" w:rsidRPr="00D805DB" w:rsidRDefault="000D7859" w:rsidP="001A2933">
      <w:pPr>
        <w:numPr>
          <w:ilvl w:val="0"/>
          <w:numId w:val="15"/>
        </w:numPr>
        <w:ind w:left="0"/>
        <w:contextualSpacing/>
        <w:jc w:val="both"/>
        <w:rPr>
          <w:spacing w:val="-4"/>
        </w:rPr>
      </w:pPr>
      <w:r w:rsidRPr="00D805DB">
        <w:rPr>
          <w:spacing w:val="-4"/>
        </w:rPr>
        <w:t>снижение работоспособности по мере истощаемости</w:t>
      </w:r>
    </w:p>
    <w:p w:rsidR="000D7859" w:rsidRPr="00D805DB" w:rsidRDefault="000D7859" w:rsidP="001A2933">
      <w:pPr>
        <w:numPr>
          <w:ilvl w:val="0"/>
          <w:numId w:val="15"/>
        </w:numPr>
        <w:ind w:left="0"/>
        <w:contextualSpacing/>
        <w:jc w:val="both"/>
      </w:pPr>
      <w:r w:rsidRPr="00D805DB">
        <w:t>мерцательный характер работоспособности</w:t>
      </w:r>
    </w:p>
    <w:p w:rsidR="000D7859" w:rsidRPr="00D805DB" w:rsidRDefault="000D7859" w:rsidP="001A2933">
      <w:pPr>
        <w:numPr>
          <w:ilvl w:val="0"/>
          <w:numId w:val="15"/>
        </w:numPr>
        <w:ind w:left="0"/>
        <w:contextualSpacing/>
        <w:jc w:val="both"/>
      </w:pPr>
      <w:r w:rsidRPr="00D805DB">
        <w:t xml:space="preserve">крайне низкая в течении </w:t>
      </w:r>
      <w:proofErr w:type="gramStart"/>
      <w:r w:rsidRPr="00D805DB">
        <w:t>всего  обследования</w:t>
      </w:r>
      <w:proofErr w:type="gramEnd"/>
    </w:p>
    <w:p w:rsidR="000D7859" w:rsidRPr="00D805DB" w:rsidRDefault="000D7859" w:rsidP="001A2933">
      <w:pPr>
        <w:contextualSpacing/>
        <w:jc w:val="both"/>
        <w:rPr>
          <w:i/>
          <w:u w:val="single"/>
          <w:lang w:val="en-US"/>
        </w:rPr>
      </w:pPr>
      <w:r w:rsidRPr="00D805DB">
        <w:rPr>
          <w:i/>
          <w:u w:val="single"/>
        </w:rPr>
        <w:t>Реакция на одобрение</w:t>
      </w:r>
    </w:p>
    <w:p w:rsidR="000D7859" w:rsidRPr="00D805DB" w:rsidRDefault="000D7859" w:rsidP="001A2933">
      <w:pPr>
        <w:numPr>
          <w:ilvl w:val="0"/>
          <w:numId w:val="21"/>
        </w:numPr>
        <w:spacing w:after="200"/>
        <w:ind w:left="0"/>
        <w:contextualSpacing/>
        <w:jc w:val="both"/>
        <w:rPr>
          <w:i/>
          <w:u w:val="single"/>
        </w:rPr>
      </w:pPr>
      <w:r w:rsidRPr="00D805DB">
        <w:t>адекватная (радуется одобрению действий, ждет их)</w:t>
      </w:r>
    </w:p>
    <w:p w:rsidR="000D7859" w:rsidRPr="00D805DB" w:rsidRDefault="000D7859" w:rsidP="001A2933">
      <w:pPr>
        <w:numPr>
          <w:ilvl w:val="0"/>
          <w:numId w:val="10"/>
        </w:numPr>
        <w:ind w:left="0"/>
        <w:contextualSpacing/>
        <w:jc w:val="both"/>
      </w:pPr>
      <w:r w:rsidRPr="00D805DB">
        <w:t>значительно повышает продуктивность</w:t>
      </w:r>
    </w:p>
    <w:p w:rsidR="000D7859" w:rsidRPr="00D805DB" w:rsidRDefault="000D7859" w:rsidP="001A2933">
      <w:pPr>
        <w:numPr>
          <w:ilvl w:val="0"/>
          <w:numId w:val="10"/>
        </w:numPr>
        <w:ind w:left="0"/>
        <w:contextualSpacing/>
        <w:jc w:val="both"/>
      </w:pPr>
      <w:r w:rsidRPr="00D805DB">
        <w:t>равнодушен (не одобрение не реагирует)</w:t>
      </w:r>
    </w:p>
    <w:p w:rsidR="000D7859" w:rsidRPr="00D805DB" w:rsidRDefault="000D7859" w:rsidP="001A2933">
      <w:pPr>
        <w:numPr>
          <w:ilvl w:val="0"/>
          <w:numId w:val="10"/>
        </w:numPr>
        <w:ind w:left="0"/>
        <w:contextualSpacing/>
        <w:jc w:val="both"/>
      </w:pPr>
      <w:r w:rsidRPr="00D805DB">
        <w:t>неадекватная (дурашливость)</w:t>
      </w:r>
    </w:p>
    <w:p w:rsidR="000D7859" w:rsidRPr="00D805DB" w:rsidRDefault="000D7859" w:rsidP="001A2933">
      <w:pPr>
        <w:contextualSpacing/>
        <w:jc w:val="both"/>
        <w:rPr>
          <w:i/>
          <w:u w:val="single"/>
        </w:rPr>
      </w:pPr>
      <w:r w:rsidRPr="00D805DB">
        <w:rPr>
          <w:i/>
          <w:u w:val="single"/>
        </w:rPr>
        <w:t>Критичность</w:t>
      </w:r>
    </w:p>
    <w:p w:rsidR="000D7859" w:rsidRPr="00D805DB" w:rsidRDefault="000D7859" w:rsidP="001A2933">
      <w:pPr>
        <w:contextualSpacing/>
        <w:jc w:val="both"/>
        <w:rPr>
          <w:i/>
        </w:rPr>
      </w:pPr>
      <w:r w:rsidRPr="00D805DB">
        <w:rPr>
          <w:i/>
        </w:rPr>
        <w:t>Реакция на замечание</w:t>
      </w:r>
    </w:p>
    <w:p w:rsidR="000D7859" w:rsidRPr="00D805DB" w:rsidRDefault="000D7859" w:rsidP="001A2933">
      <w:pPr>
        <w:numPr>
          <w:ilvl w:val="0"/>
          <w:numId w:val="20"/>
        </w:numPr>
        <w:spacing w:after="200"/>
        <w:ind w:left="0"/>
        <w:contextualSpacing/>
        <w:jc w:val="both"/>
        <w:rPr>
          <w:spacing w:val="-6"/>
        </w:rPr>
      </w:pPr>
      <w:r w:rsidRPr="00D805DB">
        <w:rPr>
          <w:spacing w:val="-6"/>
        </w:rPr>
        <w:t>адекватная (стремится исправить ошибку, поведение)</w:t>
      </w:r>
    </w:p>
    <w:p w:rsidR="000D7859" w:rsidRPr="00D805DB" w:rsidRDefault="000D7859" w:rsidP="001A2933">
      <w:pPr>
        <w:numPr>
          <w:ilvl w:val="0"/>
          <w:numId w:val="20"/>
        </w:numPr>
        <w:spacing w:after="200"/>
        <w:ind w:left="0"/>
        <w:contextualSpacing/>
        <w:jc w:val="both"/>
        <w:rPr>
          <w:i/>
        </w:rPr>
      </w:pPr>
      <w:r w:rsidRPr="00D805DB">
        <w:t>обижается, замыкается</w:t>
      </w:r>
    </w:p>
    <w:p w:rsidR="000D7859" w:rsidRPr="00D805DB" w:rsidRDefault="000D7859" w:rsidP="001A2933">
      <w:pPr>
        <w:numPr>
          <w:ilvl w:val="0"/>
          <w:numId w:val="20"/>
        </w:numPr>
        <w:ind w:left="0"/>
        <w:contextualSpacing/>
        <w:jc w:val="both"/>
      </w:pPr>
      <w:r w:rsidRPr="00D805DB">
        <w:t>раздражительный протест, отказывается от дальнейшей работы</w:t>
      </w:r>
    </w:p>
    <w:p w:rsidR="000D7859" w:rsidRPr="00D805DB" w:rsidRDefault="000D7859" w:rsidP="001A2933">
      <w:pPr>
        <w:numPr>
          <w:ilvl w:val="0"/>
          <w:numId w:val="20"/>
        </w:numPr>
        <w:ind w:left="0"/>
        <w:contextualSpacing/>
        <w:jc w:val="both"/>
      </w:pPr>
      <w:r w:rsidRPr="00D805DB">
        <w:t>делает наоборот</w:t>
      </w:r>
    </w:p>
    <w:p w:rsidR="000D7859" w:rsidRPr="00D805DB" w:rsidRDefault="000D7859" w:rsidP="001A2933">
      <w:pPr>
        <w:numPr>
          <w:ilvl w:val="0"/>
          <w:numId w:val="20"/>
        </w:numPr>
        <w:ind w:left="0"/>
        <w:contextualSpacing/>
        <w:jc w:val="both"/>
      </w:pPr>
      <w:r w:rsidRPr="00D805DB">
        <w:t>нет реакции на замечание</w:t>
      </w:r>
    </w:p>
    <w:p w:rsidR="000D7859" w:rsidRPr="00D805DB" w:rsidRDefault="000D7859" w:rsidP="001A2933">
      <w:pPr>
        <w:contextualSpacing/>
        <w:jc w:val="both"/>
        <w:rPr>
          <w:i/>
        </w:rPr>
      </w:pPr>
      <w:r w:rsidRPr="00D805DB">
        <w:rPr>
          <w:i/>
        </w:rPr>
        <w:t>Отношение к неудаче</w:t>
      </w:r>
    </w:p>
    <w:p w:rsidR="000D7859" w:rsidRPr="00D805DB" w:rsidRDefault="000D7859" w:rsidP="001A2933">
      <w:pPr>
        <w:numPr>
          <w:ilvl w:val="0"/>
          <w:numId w:val="11"/>
        </w:numPr>
        <w:ind w:left="0"/>
        <w:contextualSpacing/>
        <w:jc w:val="both"/>
      </w:pPr>
      <w:r w:rsidRPr="00D805DB">
        <w:t>неудачу переживает, стремится исправить положение, обращается за помощью</w:t>
      </w:r>
    </w:p>
    <w:p w:rsidR="000D7859" w:rsidRPr="00D805DB" w:rsidRDefault="000D7859" w:rsidP="001A2933">
      <w:pPr>
        <w:numPr>
          <w:ilvl w:val="0"/>
          <w:numId w:val="11"/>
        </w:numPr>
        <w:ind w:left="0"/>
        <w:contextualSpacing/>
        <w:jc w:val="both"/>
      </w:pPr>
      <w:r w:rsidRPr="00D805DB">
        <w:t>дезорганизация дальнейшей деятельности (хаотические пробы)</w:t>
      </w:r>
    </w:p>
    <w:p w:rsidR="000D7859" w:rsidRPr="00D805DB" w:rsidRDefault="000D7859" w:rsidP="001A2933">
      <w:pPr>
        <w:numPr>
          <w:ilvl w:val="0"/>
          <w:numId w:val="11"/>
        </w:numPr>
        <w:ind w:left="0"/>
        <w:contextualSpacing/>
        <w:jc w:val="both"/>
      </w:pPr>
      <w:r w:rsidRPr="00D805DB">
        <w:lastRenderedPageBreak/>
        <w:t>отказ от деятельности</w:t>
      </w:r>
    </w:p>
    <w:p w:rsidR="000D7859" w:rsidRPr="00D805DB" w:rsidRDefault="000D7859" w:rsidP="001A2933">
      <w:pPr>
        <w:numPr>
          <w:ilvl w:val="0"/>
          <w:numId w:val="11"/>
        </w:numPr>
        <w:ind w:left="0"/>
        <w:contextualSpacing/>
        <w:jc w:val="both"/>
      </w:pPr>
      <w:r w:rsidRPr="00D805DB">
        <w:t>потеря интереса при первом затруднении</w:t>
      </w:r>
    </w:p>
    <w:p w:rsidR="000D7859" w:rsidRPr="00D805DB" w:rsidRDefault="000D7859" w:rsidP="001A2933">
      <w:pPr>
        <w:numPr>
          <w:ilvl w:val="0"/>
          <w:numId w:val="11"/>
        </w:numPr>
        <w:ind w:left="0"/>
        <w:contextualSpacing/>
        <w:jc w:val="both"/>
      </w:pPr>
      <w:r w:rsidRPr="00D805DB">
        <w:t>неадекватная эмоциональная реакция</w:t>
      </w:r>
    </w:p>
    <w:p w:rsidR="000D7859" w:rsidRPr="00D805DB" w:rsidRDefault="000D7859" w:rsidP="001A2933">
      <w:pPr>
        <w:numPr>
          <w:ilvl w:val="0"/>
          <w:numId w:val="11"/>
        </w:numPr>
        <w:ind w:left="0"/>
        <w:contextualSpacing/>
        <w:jc w:val="both"/>
      </w:pPr>
      <w:r w:rsidRPr="00D805DB">
        <w:t>отсутствие реакции на неудачу</w:t>
      </w:r>
    </w:p>
    <w:p w:rsidR="000D7859" w:rsidRPr="00D805DB" w:rsidRDefault="000D7859" w:rsidP="001A2933">
      <w:pPr>
        <w:contextualSpacing/>
        <w:jc w:val="both"/>
        <w:rPr>
          <w:b/>
        </w:rPr>
      </w:pPr>
      <w:r w:rsidRPr="00D805DB">
        <w:rPr>
          <w:b/>
        </w:rPr>
        <w:t xml:space="preserve"> Познавательная сфера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rPr>
                <w:i/>
                <w:u w:val="single"/>
              </w:rPr>
              <w:t>Восприяти</w:t>
            </w:r>
            <w:r w:rsidRPr="00D805DB">
              <w:t>е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цвет_________________________________________________________________________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форма_______________________________________________________________________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величина_</w:t>
            </w:r>
            <w:r w:rsidR="00B50EAB">
              <w:t>_</w:t>
            </w:r>
            <w:r w:rsidRPr="00D805DB">
              <w:t>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временные представления________________________________________________________________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 xml:space="preserve">пространственные </w:t>
            </w:r>
            <w:r w:rsidR="00B50EAB">
              <w:t>отношения</w:t>
            </w:r>
            <w:r w:rsidRPr="00D805DB">
              <w:t>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</w:pPr>
            <w:r w:rsidRPr="00D805DB">
              <w:t>способность целостного восприятия знакомых предметов___________________________ _____________________________________________________________________________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  <w:rPr>
                <w:i/>
                <w:u w:val="single"/>
              </w:rPr>
            </w:pPr>
            <w:r w:rsidRPr="00D805DB">
              <w:rPr>
                <w:i/>
                <w:u w:val="single"/>
              </w:rPr>
              <w:t>Память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запоминание___</w:t>
            </w:r>
            <w:r w:rsidR="00B50EAB">
              <w:t>_</w:t>
            </w:r>
            <w:r w:rsidRPr="00D805DB">
              <w:t>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узнавание__</w:t>
            </w:r>
            <w:r w:rsidR="007F3703">
              <w:t>_</w:t>
            </w:r>
            <w:r w:rsidRPr="00D805DB">
              <w:t>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воспроизведение______________________________________________________________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сохранение___________________________________________________________________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забывание____________________________________________________________________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7F3703" w:rsidRDefault="007F3703" w:rsidP="001A2933">
            <w:pPr>
              <w:contextualSpacing/>
              <w:jc w:val="both"/>
              <w:rPr>
                <w:i/>
                <w:u w:val="single"/>
              </w:rPr>
            </w:pPr>
          </w:p>
          <w:p w:rsidR="000D7859" w:rsidRPr="00D805DB" w:rsidRDefault="000D7859" w:rsidP="001A2933">
            <w:pPr>
              <w:contextualSpacing/>
              <w:jc w:val="both"/>
              <w:rPr>
                <w:i/>
                <w:u w:val="single"/>
              </w:rPr>
            </w:pPr>
            <w:r w:rsidRPr="00D805DB">
              <w:rPr>
                <w:i/>
                <w:u w:val="single"/>
              </w:rPr>
              <w:t>Мышление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сравнение____________________________________________________________________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обобщение_</w:t>
            </w:r>
            <w:r w:rsidR="007F3703">
              <w:t>_</w:t>
            </w:r>
            <w:r w:rsidRPr="00D805DB">
              <w:t>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классификация________________________________________________________________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причинно-следственные</w:t>
            </w:r>
            <w:r w:rsidR="007F3703">
              <w:t xml:space="preserve"> </w:t>
            </w:r>
            <w:r w:rsidRPr="00D805DB">
              <w:t>связи______________</w:t>
            </w:r>
            <w:r w:rsidR="009E2096">
              <w:t>_____________</w:t>
            </w:r>
            <w:r w:rsidRPr="00D805DB">
              <w:t>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анализ______</w:t>
            </w:r>
            <w:r w:rsidR="009E2096">
              <w:t>_______________________________________________________</w:t>
            </w:r>
            <w:r w:rsidRPr="00D805DB">
              <w:t>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9E2096" w:rsidRDefault="009E2096" w:rsidP="001A2933">
            <w:pPr>
              <w:contextualSpacing/>
              <w:jc w:val="both"/>
              <w:rPr>
                <w:i/>
                <w:u w:val="single"/>
              </w:rPr>
            </w:pPr>
          </w:p>
          <w:p w:rsidR="000D7859" w:rsidRPr="00D805DB" w:rsidRDefault="000D7859" w:rsidP="001A2933">
            <w:pPr>
              <w:contextualSpacing/>
              <w:jc w:val="both"/>
              <w:rPr>
                <w:i/>
                <w:u w:val="single"/>
              </w:rPr>
            </w:pPr>
            <w:r w:rsidRPr="00D805DB">
              <w:rPr>
                <w:i/>
                <w:u w:val="single"/>
              </w:rPr>
              <w:t>Внимание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концентрация внимания на задании__</w:t>
            </w:r>
            <w:r w:rsidR="009E2096">
              <w:t>______________</w:t>
            </w:r>
            <w:r w:rsidRPr="00D805DB">
              <w:t>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устойчивость_________________________________________________________________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перключаемость_</w:t>
            </w:r>
            <w:r w:rsidR="009E2096">
              <w:t>__</w:t>
            </w:r>
            <w:r w:rsidRPr="00D805DB">
              <w:t>____________________________________________________________</w:t>
            </w:r>
          </w:p>
        </w:tc>
      </w:tr>
      <w:tr w:rsidR="000D7859" w:rsidRPr="00D805DB" w:rsidTr="00CE3451">
        <w:tc>
          <w:tcPr>
            <w:tcW w:w="10895" w:type="dxa"/>
            <w:shd w:val="clear" w:color="auto" w:fill="auto"/>
          </w:tcPr>
          <w:p w:rsidR="000D7859" w:rsidRPr="00D805DB" w:rsidRDefault="000D7859" w:rsidP="001A2933">
            <w:pPr>
              <w:contextualSpacing/>
              <w:jc w:val="both"/>
            </w:pPr>
            <w:r w:rsidRPr="00D805DB">
              <w:t>удовлетворительный объем внимания___________</w:t>
            </w:r>
            <w:r w:rsidR="009E2096">
              <w:t>_____________</w:t>
            </w:r>
            <w:r w:rsidRPr="00D805DB">
              <w:t>_____________________</w:t>
            </w:r>
          </w:p>
          <w:p w:rsidR="000D7859" w:rsidRPr="00D805DB" w:rsidRDefault="000D7859" w:rsidP="001A2933">
            <w:pPr>
              <w:contextualSpacing/>
              <w:jc w:val="both"/>
            </w:pPr>
          </w:p>
        </w:tc>
      </w:tr>
    </w:tbl>
    <w:p w:rsidR="000D7859" w:rsidRPr="00D805DB" w:rsidRDefault="000D7859" w:rsidP="001A2933">
      <w:pPr>
        <w:contextualSpacing/>
        <w:jc w:val="both"/>
        <w:rPr>
          <w:b/>
        </w:rPr>
      </w:pPr>
      <w:r w:rsidRPr="00D805DB">
        <w:rPr>
          <w:b/>
        </w:rPr>
        <w:t xml:space="preserve">Особенности игровой деятельности </w:t>
      </w:r>
    </w:p>
    <w:p w:rsidR="000D7859" w:rsidRPr="00D805DB" w:rsidRDefault="000D7859" w:rsidP="001A2933">
      <w:pPr>
        <w:numPr>
          <w:ilvl w:val="0"/>
          <w:numId w:val="17"/>
        </w:numPr>
        <w:spacing w:after="200"/>
        <w:ind w:left="0"/>
        <w:contextualSpacing/>
        <w:jc w:val="both"/>
      </w:pPr>
      <w:proofErr w:type="spellStart"/>
      <w:r w:rsidRPr="00D805DB">
        <w:t>Манипулятивная</w:t>
      </w:r>
      <w:proofErr w:type="spellEnd"/>
      <w:r w:rsidRPr="00D805DB">
        <w:t xml:space="preserve"> деятельность</w:t>
      </w:r>
    </w:p>
    <w:p w:rsidR="000D7859" w:rsidRPr="00D805DB" w:rsidRDefault="000D7859" w:rsidP="001A2933">
      <w:pPr>
        <w:numPr>
          <w:ilvl w:val="0"/>
          <w:numId w:val="17"/>
        </w:numPr>
        <w:spacing w:after="200"/>
        <w:ind w:left="0"/>
        <w:contextualSpacing/>
        <w:jc w:val="both"/>
      </w:pPr>
      <w:proofErr w:type="gramStart"/>
      <w:r w:rsidRPr="00D805DB">
        <w:t>Процессуальные  предметно</w:t>
      </w:r>
      <w:proofErr w:type="gramEnd"/>
      <w:r w:rsidRPr="00D805DB">
        <w:t>-игровые действия</w:t>
      </w:r>
    </w:p>
    <w:p w:rsidR="000D7859" w:rsidRPr="00D805DB" w:rsidRDefault="000D7859" w:rsidP="001A2933">
      <w:pPr>
        <w:numPr>
          <w:ilvl w:val="0"/>
          <w:numId w:val="17"/>
        </w:numPr>
        <w:spacing w:after="200"/>
        <w:ind w:left="0"/>
        <w:contextualSpacing/>
        <w:jc w:val="both"/>
      </w:pPr>
      <w:r w:rsidRPr="00D805DB">
        <w:t xml:space="preserve">Сюжетная игра </w:t>
      </w:r>
    </w:p>
    <w:p w:rsidR="000D7859" w:rsidRPr="00D805DB" w:rsidRDefault="000D7859" w:rsidP="001A2933">
      <w:pPr>
        <w:numPr>
          <w:ilvl w:val="0"/>
          <w:numId w:val="17"/>
        </w:numPr>
        <w:spacing w:after="200"/>
        <w:ind w:left="0"/>
        <w:contextualSpacing/>
        <w:jc w:val="both"/>
      </w:pPr>
      <w:r w:rsidRPr="00D805DB">
        <w:t>Сюжетно-ролевая игра</w:t>
      </w:r>
    </w:p>
    <w:p w:rsidR="000D7859" w:rsidRPr="00D805DB" w:rsidRDefault="000D7859" w:rsidP="001A2933">
      <w:pPr>
        <w:contextualSpacing/>
        <w:jc w:val="both"/>
      </w:pPr>
      <w:r w:rsidRPr="00D805DB">
        <w:t>Уровень развития игровой деятельности и его соответствие возрасту ребенка</w:t>
      </w:r>
    </w:p>
    <w:p w:rsidR="000D7859" w:rsidRPr="00D805DB" w:rsidRDefault="000D7859" w:rsidP="001A2933">
      <w:pPr>
        <w:contextualSpacing/>
        <w:jc w:val="both"/>
      </w:pPr>
      <w:r w:rsidRPr="00D805DB">
        <w:t>_______________________________________________________________________________________</w:t>
      </w:r>
      <w:r w:rsidR="009E2096">
        <w:t>______________________________________________________________________</w:t>
      </w:r>
      <w:r w:rsidRPr="00D805DB">
        <w:t>_</w:t>
      </w:r>
    </w:p>
    <w:p w:rsidR="000D7859" w:rsidRPr="00D805DB" w:rsidRDefault="000D7859" w:rsidP="001A2933">
      <w:pPr>
        <w:contextualSpacing/>
        <w:jc w:val="both"/>
        <w:rPr>
          <w:b/>
        </w:rPr>
      </w:pPr>
    </w:p>
    <w:p w:rsidR="000D7859" w:rsidRPr="00D805DB" w:rsidRDefault="000D7859" w:rsidP="001A2933">
      <w:pPr>
        <w:contextualSpacing/>
        <w:jc w:val="both"/>
      </w:pPr>
      <w:r w:rsidRPr="00D805DB">
        <w:rPr>
          <w:b/>
        </w:rPr>
        <w:t xml:space="preserve">Особенности адаптации </w:t>
      </w:r>
      <w:r w:rsidRPr="00D805DB">
        <w:t>(по результатам наблюдений)</w:t>
      </w:r>
    </w:p>
    <w:p w:rsidR="000D7859" w:rsidRPr="00D805DB" w:rsidRDefault="000D7859" w:rsidP="001A2933">
      <w:pPr>
        <w:contextualSpacing/>
        <w:jc w:val="both"/>
        <w:rPr>
          <w:b/>
          <w:i/>
        </w:rPr>
      </w:pPr>
      <w:r w:rsidRPr="00D805DB">
        <w:t>______________________________________________________________________________________________________________________________________________________________</w:t>
      </w:r>
    </w:p>
    <w:p w:rsidR="000D7859" w:rsidRPr="00D805DB" w:rsidRDefault="000D7859" w:rsidP="001A2933">
      <w:pPr>
        <w:contextualSpacing/>
        <w:jc w:val="both"/>
        <w:rPr>
          <w:b/>
        </w:rPr>
      </w:pPr>
    </w:p>
    <w:p w:rsidR="000D7859" w:rsidRPr="00D805DB" w:rsidRDefault="000D7859" w:rsidP="001A2933">
      <w:pPr>
        <w:contextualSpacing/>
      </w:pPr>
      <w:proofErr w:type="gramStart"/>
      <w:r w:rsidRPr="00D805DB">
        <w:rPr>
          <w:b/>
        </w:rPr>
        <w:t>Заключение  психолога</w:t>
      </w:r>
      <w:proofErr w:type="gramEnd"/>
      <w:r w:rsidRPr="00D805DB">
        <w:rPr>
          <w:b/>
        </w:rPr>
        <w:t>:  __________________________________________________________________________________</w:t>
      </w:r>
      <w:r w:rsidR="009E2096">
        <w:rPr>
          <w:b/>
        </w:rPr>
        <w:t>______________________________________________________________________</w:t>
      </w:r>
      <w:r w:rsidRPr="00D805DB">
        <w:rPr>
          <w:b/>
        </w:rPr>
        <w:t>______</w:t>
      </w:r>
      <w:r w:rsidRPr="00D805DB">
        <w:t xml:space="preserve"> </w:t>
      </w:r>
    </w:p>
    <w:p w:rsidR="000D7859" w:rsidRPr="00D805DB" w:rsidRDefault="000D7859" w:rsidP="001A2933">
      <w:pPr>
        <w:contextualSpacing/>
      </w:pPr>
    </w:p>
    <w:p w:rsidR="000D7859" w:rsidRPr="00D805DB" w:rsidRDefault="000D7859" w:rsidP="001A2933">
      <w:pPr>
        <w:contextualSpacing/>
        <w:rPr>
          <w:caps/>
        </w:rPr>
      </w:pPr>
      <w:r w:rsidRPr="00D805DB">
        <w:t xml:space="preserve">Психолог                                                                                              </w:t>
      </w:r>
      <w:r w:rsidRPr="00D805DB">
        <w:rPr>
          <w:caps/>
        </w:rPr>
        <w:t xml:space="preserve"> </w:t>
      </w:r>
    </w:p>
    <w:p w:rsidR="000D7859" w:rsidRPr="00D805DB" w:rsidRDefault="009E2096" w:rsidP="001A2933">
      <w:r w:rsidRPr="009E2096">
        <w:rPr>
          <w:sz w:val="20"/>
          <w:szCs w:val="20"/>
        </w:rPr>
        <w:t>(</w:t>
      </w:r>
      <w:proofErr w:type="spellStart"/>
      <w:r w:rsidRPr="009E2096">
        <w:rPr>
          <w:sz w:val="20"/>
          <w:szCs w:val="20"/>
        </w:rPr>
        <w:t>Ф.и.о</w:t>
      </w:r>
      <w:proofErr w:type="spellEnd"/>
      <w:r>
        <w:rPr>
          <w:sz w:val="20"/>
          <w:szCs w:val="20"/>
        </w:rPr>
        <w:t>,</w:t>
      </w:r>
      <w:r w:rsidRPr="009E2096">
        <w:rPr>
          <w:sz w:val="20"/>
          <w:szCs w:val="20"/>
        </w:rPr>
        <w:t xml:space="preserve"> </w:t>
      </w:r>
      <w:proofErr w:type="gramStart"/>
      <w:r w:rsidRPr="009E2096">
        <w:rPr>
          <w:sz w:val="20"/>
          <w:szCs w:val="20"/>
        </w:rPr>
        <w:t>подпись)</w:t>
      </w:r>
      <w:r w:rsidR="000D7859" w:rsidRPr="00D805DB">
        <w:t xml:space="preserve">   </w:t>
      </w:r>
      <w:proofErr w:type="gramEnd"/>
      <w:r w:rsidR="000D7859" w:rsidRPr="00D805DB">
        <w:t xml:space="preserve">                                                                                    Дата заполнения протокола</w:t>
      </w:r>
    </w:p>
    <w:p w:rsidR="000D7859" w:rsidRPr="00D805DB" w:rsidRDefault="000D7859" w:rsidP="001A2933"/>
    <w:p w:rsidR="000D7859" w:rsidRPr="00D805DB" w:rsidRDefault="000D7859" w:rsidP="001A2933"/>
    <w:p w:rsidR="001A2933" w:rsidRDefault="001A2933" w:rsidP="001A2933">
      <w:pPr>
        <w:jc w:val="center"/>
        <w:rPr>
          <w:b/>
        </w:rPr>
      </w:pPr>
    </w:p>
    <w:p w:rsidR="00C14FF2" w:rsidRPr="00676D86" w:rsidRDefault="001A2933" w:rsidP="001A2933">
      <w:pPr>
        <w:jc w:val="center"/>
        <w:rPr>
          <w:b/>
        </w:rPr>
      </w:pPr>
      <w:r>
        <w:rPr>
          <w:b/>
        </w:rPr>
        <w:t>Л</w:t>
      </w:r>
      <w:r w:rsidR="00CD3392" w:rsidRPr="00676D86">
        <w:rPr>
          <w:b/>
        </w:rPr>
        <w:t>итература</w:t>
      </w:r>
    </w:p>
    <w:p w:rsidR="00CD3392" w:rsidRPr="00511EE0" w:rsidRDefault="00CD3392" w:rsidP="001A2933"/>
    <w:p w:rsidR="00CD3392" w:rsidRPr="00511EE0" w:rsidRDefault="00511EE0" w:rsidP="001A2933">
      <w:r>
        <w:t>1.</w:t>
      </w:r>
      <w:r w:rsidR="00CD3392" w:rsidRPr="00511EE0">
        <w:t> </w:t>
      </w:r>
      <w:proofErr w:type="spellStart"/>
      <w:r w:rsidR="00CD3392" w:rsidRPr="00511EE0">
        <w:rPr>
          <w:i/>
          <w:iCs/>
        </w:rPr>
        <w:t>Веракса</w:t>
      </w:r>
      <w:proofErr w:type="spellEnd"/>
      <w:r w:rsidR="00CD3392" w:rsidRPr="00511EE0">
        <w:rPr>
          <w:i/>
          <w:iCs/>
        </w:rPr>
        <w:t>, А. Н.</w:t>
      </w:r>
      <w:r w:rsidR="00CD3392" w:rsidRPr="00511EE0">
        <w:t xml:space="preserve"> Индивидуальная психологическая диагностика дошкольника. 5—7 лет / А. Н. </w:t>
      </w:r>
      <w:proofErr w:type="spellStart"/>
      <w:r w:rsidR="00CD3392" w:rsidRPr="00511EE0">
        <w:t>Вераска</w:t>
      </w:r>
      <w:proofErr w:type="spellEnd"/>
      <w:r w:rsidR="00CD3392" w:rsidRPr="00511EE0">
        <w:t>. — М.: Мозаика-Синтез, 2014.</w:t>
      </w:r>
    </w:p>
    <w:p w:rsidR="00CD3392" w:rsidRPr="00511EE0" w:rsidRDefault="00511EE0" w:rsidP="001A2933">
      <w:r>
        <w:t>2.</w:t>
      </w:r>
      <w:r w:rsidR="00CD3392" w:rsidRPr="00511EE0">
        <w:t>Психолого-педагогическое обследование ребенка, /Под редакцией М. М. Семаго, М.,</w:t>
      </w:r>
      <w:r>
        <w:t>1999г.</w:t>
      </w:r>
    </w:p>
    <w:p w:rsidR="00CD3392" w:rsidRPr="00511EE0" w:rsidRDefault="00511EE0" w:rsidP="001A2933">
      <w:r>
        <w:t>3.</w:t>
      </w:r>
      <w:r w:rsidR="00CD3392" w:rsidRPr="00511EE0">
        <w:t xml:space="preserve">Методические материалы </w:t>
      </w:r>
      <w:r w:rsidRPr="00511EE0">
        <w:t>Национального</w:t>
      </w:r>
      <w:r w:rsidR="00CD3392" w:rsidRPr="00511EE0">
        <w:t xml:space="preserve"> научно-практического центра</w:t>
      </w:r>
      <w:r w:rsidRPr="00511EE0">
        <w:t xml:space="preserve"> развития специального и инклюзивного образования</w:t>
      </w:r>
      <w:r>
        <w:t xml:space="preserve"> Алматы.</w:t>
      </w:r>
    </w:p>
    <w:sectPr w:rsidR="00CD3392" w:rsidRPr="00511EE0" w:rsidSect="00EC0B56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57D"/>
    <w:multiLevelType w:val="singleLevel"/>
    <w:tmpl w:val="250474C6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0"/>
      </w:rPr>
    </w:lvl>
  </w:abstractNum>
  <w:abstractNum w:abstractNumId="1" w15:restartNumberingAfterBreak="0">
    <w:nsid w:val="104A1B1B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A333BA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2917EE"/>
    <w:multiLevelType w:val="hybridMultilevel"/>
    <w:tmpl w:val="59EAF028"/>
    <w:lvl w:ilvl="0" w:tplc="250474C6"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5B91"/>
    <w:multiLevelType w:val="singleLevel"/>
    <w:tmpl w:val="250474C6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0"/>
      </w:rPr>
    </w:lvl>
  </w:abstractNum>
  <w:abstractNum w:abstractNumId="5" w15:restartNumberingAfterBreak="0">
    <w:nsid w:val="221B1306"/>
    <w:multiLevelType w:val="singleLevel"/>
    <w:tmpl w:val="250474C6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A44EF9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54A4AFC"/>
    <w:multiLevelType w:val="singleLevel"/>
    <w:tmpl w:val="250474C6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0"/>
      </w:rPr>
    </w:lvl>
  </w:abstractNum>
  <w:abstractNum w:abstractNumId="8" w15:restartNumberingAfterBreak="0">
    <w:nsid w:val="26956121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896B9D"/>
    <w:multiLevelType w:val="singleLevel"/>
    <w:tmpl w:val="250474C6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0"/>
      </w:rPr>
    </w:lvl>
  </w:abstractNum>
  <w:abstractNum w:abstractNumId="10" w15:restartNumberingAfterBreak="0">
    <w:nsid w:val="3A131868"/>
    <w:multiLevelType w:val="hybridMultilevel"/>
    <w:tmpl w:val="EF3EC46E"/>
    <w:lvl w:ilvl="0" w:tplc="250474C6"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D40"/>
    <w:multiLevelType w:val="hybridMultilevel"/>
    <w:tmpl w:val="C5A288F4"/>
    <w:lvl w:ilvl="0" w:tplc="250474C6"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75C2F"/>
    <w:multiLevelType w:val="hybridMultilevel"/>
    <w:tmpl w:val="78F8639C"/>
    <w:lvl w:ilvl="0" w:tplc="0BF86D04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776"/>
    <w:multiLevelType w:val="hybridMultilevel"/>
    <w:tmpl w:val="B4D6E554"/>
    <w:lvl w:ilvl="0" w:tplc="250474C6"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7349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9D76667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B977132"/>
    <w:multiLevelType w:val="hybridMultilevel"/>
    <w:tmpl w:val="A496B1CC"/>
    <w:lvl w:ilvl="0" w:tplc="250474C6"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21B3"/>
    <w:multiLevelType w:val="singleLevel"/>
    <w:tmpl w:val="250474C6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b w:val="0"/>
        <w:i w:val="0"/>
        <w:sz w:val="20"/>
      </w:rPr>
    </w:lvl>
  </w:abstractNum>
  <w:abstractNum w:abstractNumId="18" w15:restartNumberingAfterBreak="0">
    <w:nsid w:val="689A3C82"/>
    <w:multiLevelType w:val="singleLevel"/>
    <w:tmpl w:val="4F667306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8B7116D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2B26919"/>
    <w:multiLevelType w:val="singleLevel"/>
    <w:tmpl w:val="0BF86D0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8977B1E"/>
    <w:multiLevelType w:val="singleLevel"/>
    <w:tmpl w:val="4F667306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7"/>
  </w:num>
  <w:num w:numId="7">
    <w:abstractNumId w:val="19"/>
  </w:num>
  <w:num w:numId="8">
    <w:abstractNumId w:val="18"/>
  </w:num>
  <w:num w:numId="9">
    <w:abstractNumId w:val="21"/>
  </w:num>
  <w:num w:numId="10">
    <w:abstractNumId w:val="20"/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10"/>
  </w:num>
  <w:num w:numId="18">
    <w:abstractNumId w:val="13"/>
  </w:num>
  <w:num w:numId="19">
    <w:abstractNumId w:val="3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9"/>
    <w:rsid w:val="000D7859"/>
    <w:rsid w:val="001A2933"/>
    <w:rsid w:val="00370C95"/>
    <w:rsid w:val="00511EE0"/>
    <w:rsid w:val="00676D86"/>
    <w:rsid w:val="006E7949"/>
    <w:rsid w:val="007B0B23"/>
    <w:rsid w:val="007F3703"/>
    <w:rsid w:val="008E30E9"/>
    <w:rsid w:val="009E2096"/>
    <w:rsid w:val="00B50EAB"/>
    <w:rsid w:val="00B62A60"/>
    <w:rsid w:val="00CD3392"/>
    <w:rsid w:val="00D805DB"/>
    <w:rsid w:val="00E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21CD-06C4-4227-9B0D-4C7B121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7859"/>
    <w:pPr>
      <w:keepNext/>
      <w:ind w:left="-543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7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D7859"/>
    <w:pPr>
      <w:ind w:left="-543"/>
    </w:pPr>
  </w:style>
  <w:style w:type="character" w:customStyle="1" w:styleId="a4">
    <w:name w:val="Основной текст с отступом Знак"/>
    <w:basedOn w:val="a0"/>
    <w:link w:val="a3"/>
    <w:semiHidden/>
    <w:rsid w:val="000D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05D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uiPriority w:val="99"/>
    <w:rsid w:val="00D805D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6">
    <w:name w:val="Font Style16"/>
    <w:basedOn w:val="a0"/>
    <w:uiPriority w:val="99"/>
    <w:rsid w:val="00D805DB"/>
    <w:rPr>
      <w:rFonts w:ascii="Times New Roman" w:hAnsi="Times New Roman" w:cs="Times New Roman"/>
      <w:w w:val="66"/>
      <w:sz w:val="32"/>
      <w:szCs w:val="32"/>
    </w:rPr>
  </w:style>
  <w:style w:type="character" w:customStyle="1" w:styleId="FontStyle17">
    <w:name w:val="Font Style17"/>
    <w:basedOn w:val="a0"/>
    <w:uiPriority w:val="99"/>
    <w:rsid w:val="00D805DB"/>
    <w:rPr>
      <w:rFonts w:ascii="Times New Roman" w:hAnsi="Times New Roman" w:cs="Times New Roman"/>
      <w:b/>
      <w:bCs/>
      <w:w w:val="70"/>
      <w:sz w:val="32"/>
      <w:szCs w:val="32"/>
    </w:rPr>
  </w:style>
  <w:style w:type="character" w:customStyle="1" w:styleId="FontStyle18">
    <w:name w:val="Font Style18"/>
    <w:basedOn w:val="a0"/>
    <w:uiPriority w:val="99"/>
    <w:rsid w:val="00D805DB"/>
    <w:rPr>
      <w:rFonts w:ascii="Cambria" w:hAnsi="Cambria" w:cs="Cambria"/>
      <w:sz w:val="24"/>
      <w:szCs w:val="24"/>
    </w:rPr>
  </w:style>
  <w:style w:type="character" w:customStyle="1" w:styleId="FontStyle19">
    <w:name w:val="Font Style19"/>
    <w:basedOn w:val="a0"/>
    <w:uiPriority w:val="99"/>
    <w:rsid w:val="00D805D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D805DB"/>
    <w:rPr>
      <w:rFonts w:ascii="Times New Roman" w:hAnsi="Times New Roman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05D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805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g-b-5">
    <w:name w:val="mg-b-5"/>
    <w:basedOn w:val="a"/>
    <w:rsid w:val="00676D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2021-11-06T16:36:00Z</dcterms:created>
  <dcterms:modified xsi:type="dcterms:W3CDTF">2021-11-09T08:51:00Z</dcterms:modified>
</cp:coreProperties>
</file>