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D1" w:rsidRPr="002F73D8" w:rsidRDefault="00B34CD1" w:rsidP="00B34CD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73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Политическая и социально-экономическая история Улуса </w:t>
      </w:r>
      <w:proofErr w:type="spellStart"/>
      <w:r w:rsidRPr="002F73D8">
        <w:rPr>
          <w:rFonts w:ascii="Times New Roman" w:hAnsi="Times New Roman" w:cs="Times New Roman"/>
          <w:b/>
          <w:color w:val="000000"/>
          <w:sz w:val="28"/>
          <w:szCs w:val="28"/>
        </w:rPr>
        <w:t>Джучи</w:t>
      </w:r>
      <w:proofErr w:type="spellEnd"/>
    </w:p>
    <w:p w:rsidR="00B34CD1" w:rsidRPr="002F73D8" w:rsidRDefault="00B34CD1" w:rsidP="00B34C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34CD1" w:rsidRPr="002F73D8" w:rsidRDefault="00B34CD1" w:rsidP="00B34C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F73D8">
        <w:rPr>
          <w:rFonts w:ascii="Times New Roman" w:hAnsi="Times New Roman" w:cs="Times New Roman"/>
          <w:color w:val="000000"/>
          <w:sz w:val="28"/>
          <w:szCs w:val="28"/>
        </w:rPr>
        <w:t xml:space="preserve">«Нам необходимо вглядеться в прошлое, </w:t>
      </w:r>
    </w:p>
    <w:p w:rsidR="00B34CD1" w:rsidRPr="002F73D8" w:rsidRDefault="00B34CD1" w:rsidP="00B34C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F73D8">
        <w:rPr>
          <w:rFonts w:ascii="Times New Roman" w:hAnsi="Times New Roman" w:cs="Times New Roman"/>
          <w:color w:val="000000"/>
          <w:sz w:val="28"/>
          <w:szCs w:val="28"/>
        </w:rPr>
        <w:t xml:space="preserve">чтобы понять настоящее и увидеть контуры будущего» </w:t>
      </w:r>
    </w:p>
    <w:p w:rsidR="00B34CD1" w:rsidRPr="002F73D8" w:rsidRDefault="003B55F7" w:rsidP="00B34C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Н. А. Назарбаев</w:t>
      </w:r>
      <w:r w:rsidR="00B34CD1" w:rsidRPr="002F73D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34CD1" w:rsidRDefault="00B34CD1" w:rsidP="003B55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3D8">
        <w:rPr>
          <w:rFonts w:ascii="Times New Roman" w:hAnsi="Times New Roman" w:cs="Times New Roman"/>
          <w:color w:val="000000"/>
          <w:sz w:val="28"/>
          <w:szCs w:val="28"/>
        </w:rPr>
        <w:t>Здравствуйте, уважаемые коллеги! Рада приветствовать вас на конференции посвященной 750 –</w:t>
      </w:r>
      <w:proofErr w:type="spellStart"/>
      <w:r w:rsidRPr="002F73D8">
        <w:rPr>
          <w:rFonts w:ascii="Times New Roman" w:hAnsi="Times New Roman" w:cs="Times New Roman"/>
          <w:color w:val="000000"/>
          <w:sz w:val="28"/>
          <w:szCs w:val="28"/>
        </w:rPr>
        <w:t>летию</w:t>
      </w:r>
      <w:proofErr w:type="spellEnd"/>
      <w:r w:rsidRPr="002F73D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Золотой Орды. </w:t>
      </w:r>
    </w:p>
    <w:p w:rsidR="00B34CD1" w:rsidRPr="002F73D8" w:rsidRDefault="00B34CD1" w:rsidP="003B55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73D8">
        <w:rPr>
          <w:rFonts w:ascii="Times New Roman" w:hAnsi="Times New Roman" w:cs="Times New Roman"/>
          <w:color w:val="000000"/>
          <w:sz w:val="28"/>
          <w:szCs w:val="28"/>
        </w:rPr>
        <w:t>Тема моего выступления «</w:t>
      </w:r>
      <w:r w:rsidRPr="002F73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Политическая и социально-экономическая история Улуса </w:t>
      </w:r>
      <w:proofErr w:type="spellStart"/>
      <w:r w:rsidRPr="002F73D8">
        <w:rPr>
          <w:rFonts w:ascii="Times New Roman" w:hAnsi="Times New Roman" w:cs="Times New Roman"/>
          <w:b/>
          <w:color w:val="000000"/>
          <w:sz w:val="28"/>
          <w:szCs w:val="28"/>
        </w:rPr>
        <w:t>Джучи</w:t>
      </w:r>
      <w:proofErr w:type="spellEnd"/>
      <w:r w:rsidRPr="002F73D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B34CD1" w:rsidRPr="002F73D8" w:rsidRDefault="00B34CD1" w:rsidP="003B55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3D8">
        <w:rPr>
          <w:rFonts w:ascii="Times New Roman" w:hAnsi="Times New Roman" w:cs="Times New Roman"/>
          <w:color w:val="000000"/>
          <w:sz w:val="28"/>
          <w:szCs w:val="28"/>
        </w:rPr>
        <w:tab/>
        <w:t>После завоевания Казахстана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F73D8">
        <w:rPr>
          <w:rFonts w:ascii="Times New Roman" w:hAnsi="Times New Roman" w:cs="Times New Roman"/>
          <w:color w:val="000000"/>
          <w:sz w:val="28"/>
          <w:szCs w:val="28"/>
        </w:rPr>
        <w:t xml:space="preserve"> Чингисхан разделил 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территорию </w:t>
      </w:r>
      <w:r w:rsidRPr="002F73D8">
        <w:rPr>
          <w:rFonts w:ascii="Times New Roman" w:hAnsi="Times New Roman" w:cs="Times New Roman"/>
          <w:color w:val="000000"/>
          <w:sz w:val="28"/>
          <w:szCs w:val="28"/>
        </w:rPr>
        <w:t xml:space="preserve">на улусы между сыновьями </w:t>
      </w:r>
      <w:proofErr w:type="spellStart"/>
      <w:r w:rsidRPr="002F73D8">
        <w:rPr>
          <w:rFonts w:ascii="Times New Roman" w:hAnsi="Times New Roman" w:cs="Times New Roman"/>
          <w:color w:val="000000"/>
          <w:sz w:val="28"/>
          <w:szCs w:val="28"/>
        </w:rPr>
        <w:t>Джучи</w:t>
      </w:r>
      <w:proofErr w:type="spellEnd"/>
      <w:r w:rsidRPr="002F73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73D8">
        <w:rPr>
          <w:rFonts w:ascii="Times New Roman" w:hAnsi="Times New Roman" w:cs="Times New Roman"/>
          <w:color w:val="000000"/>
          <w:sz w:val="28"/>
          <w:szCs w:val="28"/>
        </w:rPr>
        <w:t>Угыдэй</w:t>
      </w:r>
      <w:proofErr w:type="spellEnd"/>
      <w:r w:rsidRPr="002F73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73D8">
        <w:rPr>
          <w:rFonts w:ascii="Times New Roman" w:hAnsi="Times New Roman" w:cs="Times New Roman"/>
          <w:color w:val="000000"/>
          <w:sz w:val="28"/>
          <w:szCs w:val="28"/>
        </w:rPr>
        <w:t>Чаготай</w:t>
      </w:r>
      <w:proofErr w:type="spellEnd"/>
      <w:r w:rsidRPr="002F73D8">
        <w:rPr>
          <w:rFonts w:ascii="Times New Roman" w:hAnsi="Times New Roman" w:cs="Times New Roman"/>
          <w:color w:val="000000"/>
          <w:sz w:val="28"/>
          <w:szCs w:val="28"/>
        </w:rPr>
        <w:t>. Таким образом, территория Казахстана вошла в состав трех монгольских улусов. Самая значительная часть нынешнего Казахстана вошла в со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F73D8">
        <w:rPr>
          <w:rFonts w:ascii="Times New Roman" w:hAnsi="Times New Roman" w:cs="Times New Roman"/>
          <w:color w:val="000000"/>
          <w:sz w:val="28"/>
          <w:szCs w:val="28"/>
        </w:rPr>
        <w:t xml:space="preserve">тав улуса </w:t>
      </w:r>
      <w:proofErr w:type="spellStart"/>
      <w:r w:rsidRPr="002F73D8">
        <w:rPr>
          <w:rFonts w:ascii="Times New Roman" w:hAnsi="Times New Roman" w:cs="Times New Roman"/>
          <w:color w:val="000000"/>
          <w:sz w:val="28"/>
          <w:szCs w:val="28"/>
        </w:rPr>
        <w:t>Джучи</w:t>
      </w:r>
      <w:proofErr w:type="spellEnd"/>
      <w:r w:rsidRPr="002F73D8">
        <w:rPr>
          <w:rFonts w:ascii="Times New Roman" w:hAnsi="Times New Roman" w:cs="Times New Roman"/>
          <w:color w:val="000000"/>
          <w:sz w:val="28"/>
          <w:szCs w:val="28"/>
        </w:rPr>
        <w:t xml:space="preserve">. Улус </w:t>
      </w:r>
      <w:proofErr w:type="spellStart"/>
      <w:r w:rsidRPr="002F73D8">
        <w:rPr>
          <w:rFonts w:ascii="Times New Roman" w:hAnsi="Times New Roman" w:cs="Times New Roman"/>
          <w:color w:val="000000"/>
          <w:sz w:val="28"/>
          <w:szCs w:val="28"/>
        </w:rPr>
        <w:t>Джучи</w:t>
      </w:r>
      <w:proofErr w:type="spellEnd"/>
      <w:r w:rsidRPr="002F73D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F73D8">
        <w:rPr>
          <w:rFonts w:ascii="Times New Roman" w:hAnsi="Times New Roman" w:cs="Times New Roman"/>
          <w:color w:val="000000"/>
          <w:sz w:val="28"/>
          <w:szCs w:val="28"/>
        </w:rPr>
        <w:t>Жоши</w:t>
      </w:r>
      <w:proofErr w:type="spellEnd"/>
      <w:r w:rsidRPr="002F73D8">
        <w:rPr>
          <w:rFonts w:ascii="Times New Roman" w:hAnsi="Times New Roman" w:cs="Times New Roman"/>
          <w:color w:val="000000"/>
          <w:sz w:val="28"/>
          <w:szCs w:val="28"/>
        </w:rPr>
        <w:t>) занимал терр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F73D8">
        <w:rPr>
          <w:rFonts w:ascii="Times New Roman" w:hAnsi="Times New Roman" w:cs="Times New Roman"/>
          <w:color w:val="000000"/>
          <w:sz w:val="28"/>
          <w:szCs w:val="28"/>
        </w:rPr>
        <w:t xml:space="preserve">торию от р. Иртыш и до Восточной Европы. Восточный </w:t>
      </w:r>
      <w:proofErr w:type="spellStart"/>
      <w:r w:rsidRPr="002F73D8">
        <w:rPr>
          <w:rFonts w:ascii="Times New Roman" w:hAnsi="Times New Roman" w:cs="Times New Roman"/>
          <w:color w:val="000000"/>
          <w:sz w:val="28"/>
          <w:szCs w:val="28"/>
        </w:rPr>
        <w:t>Дешт</w:t>
      </w:r>
      <w:proofErr w:type="spellEnd"/>
      <w:r w:rsidRPr="002F73D8">
        <w:rPr>
          <w:rFonts w:ascii="Times New Roman" w:hAnsi="Times New Roman" w:cs="Times New Roman"/>
          <w:color w:val="000000"/>
          <w:sz w:val="28"/>
          <w:szCs w:val="28"/>
        </w:rPr>
        <w:t xml:space="preserve"> – и – Кыпчак, Приаралье, низовья Сырдарьи и Северо-восточная часть </w:t>
      </w:r>
      <w:proofErr w:type="spellStart"/>
      <w:r w:rsidRPr="002F73D8">
        <w:rPr>
          <w:rFonts w:ascii="Times New Roman" w:hAnsi="Times New Roman" w:cs="Times New Roman"/>
          <w:color w:val="000000"/>
          <w:sz w:val="28"/>
          <w:szCs w:val="28"/>
        </w:rPr>
        <w:t>Жетысу</w:t>
      </w:r>
      <w:proofErr w:type="spellEnd"/>
      <w:r w:rsidRPr="002F73D8">
        <w:rPr>
          <w:rFonts w:ascii="Times New Roman" w:hAnsi="Times New Roman" w:cs="Times New Roman"/>
          <w:color w:val="000000"/>
          <w:sz w:val="28"/>
          <w:szCs w:val="28"/>
        </w:rPr>
        <w:t xml:space="preserve"> (весь Центральный, Северный и Западный Казахстан).  </w:t>
      </w:r>
    </w:p>
    <w:p w:rsidR="00B34CD1" w:rsidRDefault="00B34CD1" w:rsidP="003B55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3D8">
        <w:rPr>
          <w:rFonts w:ascii="Times New Roman" w:hAnsi="Times New Roman" w:cs="Times New Roman"/>
          <w:color w:val="000000"/>
          <w:sz w:val="28"/>
          <w:szCs w:val="28"/>
        </w:rPr>
        <w:t xml:space="preserve">После смерти </w:t>
      </w:r>
      <w:proofErr w:type="spellStart"/>
      <w:r w:rsidRPr="002F73D8">
        <w:rPr>
          <w:rFonts w:ascii="Times New Roman" w:hAnsi="Times New Roman" w:cs="Times New Roman"/>
          <w:color w:val="000000"/>
          <w:sz w:val="28"/>
          <w:szCs w:val="28"/>
        </w:rPr>
        <w:t>Джучи</w:t>
      </w:r>
      <w:proofErr w:type="spellEnd"/>
      <w:r w:rsidRPr="002F73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 каче</w:t>
      </w:r>
      <w:r w:rsidRPr="002F73D8">
        <w:rPr>
          <w:rFonts w:ascii="Times New Roman" w:hAnsi="Times New Roman" w:cs="Times New Roman"/>
          <w:color w:val="000000"/>
          <w:sz w:val="28"/>
          <w:szCs w:val="28"/>
        </w:rPr>
        <w:t xml:space="preserve">стве наследника,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 выбран его второй сын Батый (Бату), который стал основателем Золотой Орды и первым ханом. В период его правления территория власти простиралась от Алтайских гор на востоке, до низовий реки Дунай на западе. Столицей был Сарай Бату, затем переведена в Сарай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В русских источниках название Золотая Орда появилось лишь в конце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XVI</w:t>
      </w:r>
      <w:r w:rsidRPr="004636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века, так же о данном государстве упоминалось в летописи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Шынгыснаме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».   Бату стал править Золотой Ордой, в которой создал своё государство. </w:t>
      </w:r>
    </w:p>
    <w:p w:rsidR="00B34CD1" w:rsidRDefault="00B34CD1" w:rsidP="003B55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Внешняя политика Бату была направлена на завоевание новых земель и расширение территории своего государства. В 1235 году он участвовал в созванном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всемонгольском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курултае и принял решение о походах на Запад, которые продлились 7 лет. Все они закончились удачно. Границы Золотой Орды расширились в западном направлении. Народы, проживающие на территориях Северного Кавказа, Крыма, некоторых русских княжеств и государств Восточной Европы признавали свою зависимость от Золотой Орды и вынуждены были платить ей дань. </w:t>
      </w:r>
    </w:p>
    <w:p w:rsidR="00B34CD1" w:rsidRPr="00C44E67" w:rsidRDefault="00B34CD1" w:rsidP="003B55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Золотой Орде под единой политической властью оказались не просто многочисленные народы и земли, но народы, жившие вдали друг от друга относительной независимой экономической и культурной жизнью. На юге, в низовьях </w:t>
      </w:r>
      <w:proofErr w:type="spellStart"/>
      <w:r w:rsidRPr="00C4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</w:t>
      </w:r>
      <w:proofErr w:type="spellEnd"/>
      <w:r w:rsidRPr="00C4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-Дарьи в оазисе, окруженном пустынями и полупустынями, жили мусульмане-</w:t>
      </w:r>
      <w:proofErr w:type="spellStart"/>
      <w:r w:rsidRPr="00C4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</w:t>
      </w:r>
      <w:r w:rsidR="003B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езмийцы</w:t>
      </w:r>
      <w:proofErr w:type="spellEnd"/>
      <w:r w:rsidR="003B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говорившие на фарси, </w:t>
      </w:r>
      <w:proofErr w:type="spellStart"/>
      <w:r w:rsidR="003B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4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разноязыкие</w:t>
      </w:r>
      <w:proofErr w:type="spellEnd"/>
      <w:r w:rsidRPr="00C4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народы Северного Кавказа и Крыма (в своем большинстве в XIII-XIV веках еще христиане, уже начавшие </w:t>
      </w:r>
      <w:proofErr w:type="spellStart"/>
      <w:r w:rsidRPr="00C4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омусульманиваться</w:t>
      </w:r>
      <w:proofErr w:type="spellEnd"/>
      <w:r w:rsidRPr="00C4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Севернее их в широкой полосе степей кочевали </w:t>
      </w:r>
      <w:proofErr w:type="spellStart"/>
      <w:r w:rsidRPr="00C4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тюркоязычные</w:t>
      </w:r>
      <w:proofErr w:type="spellEnd"/>
      <w:r w:rsidRPr="00C4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скотоводы-язычники, мусульмане, христиане и </w:t>
      </w:r>
      <w:proofErr w:type="spellStart"/>
      <w:r w:rsidRPr="00C4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иудаисты</w:t>
      </w:r>
      <w:proofErr w:type="spellEnd"/>
      <w:r w:rsidRPr="00C4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Далее на север в </w:t>
      </w:r>
      <w:proofErr w:type="spellStart"/>
      <w:r w:rsidRPr="00C4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лесостепях</w:t>
      </w:r>
      <w:proofErr w:type="spellEnd"/>
      <w:r w:rsidRPr="00C4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лесах жили славяне, </w:t>
      </w:r>
      <w:proofErr w:type="spellStart"/>
      <w:r w:rsidRPr="00C4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балты</w:t>
      </w:r>
      <w:proofErr w:type="spellEnd"/>
      <w:r w:rsidRPr="00C4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финно-</w:t>
      </w:r>
      <w:proofErr w:type="spellStart"/>
      <w:r w:rsidRPr="00C4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угры</w:t>
      </w:r>
      <w:proofErr w:type="spellEnd"/>
      <w:r w:rsidRPr="00C4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тюрки-булгары, чуваши, башкиры. Кроме славян, скорее номинально, чем фактически, принявших христианство, остальные народы не были конфессионально объединены, делясь на христиан, мусульман и язычников.</w:t>
      </w:r>
    </w:p>
    <w:p w:rsidR="00B34CD1" w:rsidRDefault="00B34CD1" w:rsidP="003B55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Внутри государства Батый был очень справедливым правителем. Он покровительствовал строительству мусульманских мечетей и выполнению различных религиозных обрядов. По этой причине Бату считался защитником мусульман. О его справедливости писал персидский историк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Джувейни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В русских летописях имеются сведения о том, что в целях улучшения экономического положения Золотой Орды Бату особое внимание уделял развитию городов. </w:t>
      </w:r>
    </w:p>
    <w:p w:rsidR="00B34CD1" w:rsidRPr="00C44E67" w:rsidRDefault="00B34CD1" w:rsidP="003B55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E6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Однако первоочередной задачей хана в организации внутренней структуры своего государства было распределение земель улуса согласно результатам военной деятельности. Таким образом в Золотой Орде появились улус Орда Ежена, улус </w:t>
      </w:r>
      <w:proofErr w:type="spellStart"/>
      <w:r w:rsidRPr="00C44E67">
        <w:rPr>
          <w:rFonts w:ascii="Times New Roman" w:hAnsi="Times New Roman" w:cs="Times New Roman"/>
          <w:color w:val="000000"/>
          <w:sz w:val="28"/>
          <w:szCs w:val="28"/>
        </w:rPr>
        <w:t>Шайбана</w:t>
      </w:r>
      <w:proofErr w:type="spellEnd"/>
      <w:r w:rsidRPr="00C44E67">
        <w:rPr>
          <w:rFonts w:ascii="Times New Roman" w:hAnsi="Times New Roman" w:cs="Times New Roman"/>
          <w:color w:val="000000"/>
          <w:sz w:val="28"/>
          <w:szCs w:val="28"/>
        </w:rPr>
        <w:t xml:space="preserve"> и др. </w:t>
      </w:r>
    </w:p>
    <w:p w:rsidR="00B34CD1" w:rsidRPr="00C44E67" w:rsidRDefault="00B34CD1" w:rsidP="003B55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Правители Улуса </w:t>
      </w:r>
      <w:proofErr w:type="spellStart"/>
      <w:r w:rsidRPr="00C4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Джучи</w:t>
      </w:r>
      <w:proofErr w:type="spellEnd"/>
      <w:r w:rsidRPr="00C4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хорошо понимая значение торговли в пополнении государственной казны, старались расширять торгово-экономические связи как внутри страны, так и за ее пределами - со странами Запада и Востока. Хотя денежные и торговые отношения затронули западную часть Золотой» Орды значительно сильнее, чем восточную (казахстанские и западносибирские степи), торговля с Востоком была важнее, нежели с Западом.</w:t>
      </w:r>
    </w:p>
    <w:p w:rsidR="00B34CD1" w:rsidRDefault="00B34CD1" w:rsidP="003B55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4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торговой жизни золотоордынского государства принимали участие уйгурские, китайские, а главным образом, мусульманские купцы, которые, часто приезжая в Золотую Орду, принимали самое активное участие не только в развитии торговли, но и оказывали определенное влияние на политическую и культурную жизнь этого государства. Мусульманские купцы, нередко выполняя функции послов, всячески способствовали распространению ислама среди зол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отоордынски</w:t>
      </w:r>
      <w:r w:rsidRPr="00C4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кочевых феодалов и параллельно местных народов.</w:t>
      </w:r>
    </w:p>
    <w:p w:rsidR="00B34CD1" w:rsidRDefault="00B34CD1" w:rsidP="003B55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правления хана Батыя золотая Орда не только сформировалась как государство, но и установила экономические связи со странами Европы и Азии. Была создана устойчивая система общественного управления.</w:t>
      </w:r>
    </w:p>
    <w:p w:rsidR="00B34CD1" w:rsidRPr="00C44E67" w:rsidRDefault="00B34CD1" w:rsidP="003B55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внимание!</w:t>
      </w:r>
    </w:p>
    <w:p w:rsidR="007E3933" w:rsidRDefault="007E3933" w:rsidP="003B55F7">
      <w:pPr>
        <w:jc w:val="both"/>
      </w:pPr>
      <w:bookmarkStart w:id="0" w:name="_GoBack"/>
      <w:bookmarkEnd w:id="0"/>
    </w:p>
    <w:sectPr w:rsidR="007E3933" w:rsidSect="003B55F7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D1"/>
    <w:rsid w:val="003B55F7"/>
    <w:rsid w:val="007E3933"/>
    <w:rsid w:val="00B3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69A3"/>
  <w15:chartTrackingRefBased/>
  <w15:docId w15:val="{5A00ECBD-022D-4CA9-A157-1B1BE225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2020-04-24T05:33:00Z</cp:lastPrinted>
  <dcterms:created xsi:type="dcterms:W3CDTF">2020-04-22T14:41:00Z</dcterms:created>
  <dcterms:modified xsi:type="dcterms:W3CDTF">2020-04-24T05:35:00Z</dcterms:modified>
</cp:coreProperties>
</file>