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A83" w:rsidRDefault="00220A83" w:rsidP="00220A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язык.</w:t>
      </w:r>
    </w:p>
    <w:p w:rsidR="00220A83" w:rsidRDefault="00220A83" w:rsidP="00220A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4"/>
        <w:gridCol w:w="662"/>
        <w:gridCol w:w="557"/>
        <w:gridCol w:w="1769"/>
        <w:gridCol w:w="2895"/>
        <w:gridCol w:w="1774"/>
        <w:gridCol w:w="2233"/>
      </w:tblGrid>
      <w:tr w:rsidR="00220A83" w:rsidRPr="006A52ED" w:rsidTr="00E42980">
        <w:trPr>
          <w:cantSplit/>
          <w:trHeight w:val="473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2C68B4">
              <w:rPr>
                <w:rFonts w:ascii="Times New Roman" w:hAnsi="Times New Roman"/>
                <w:sz w:val="24"/>
                <w:szCs w:val="24"/>
                <w:lang w:val="ru-RU"/>
              </w:rPr>
              <w:t>№23 им. А.Бокейханова</w:t>
            </w:r>
          </w:p>
        </w:tc>
      </w:tr>
      <w:tr w:rsidR="00220A83" w:rsidRPr="006A52ED" w:rsidTr="00E42980">
        <w:trPr>
          <w:cantSplit/>
          <w:trHeight w:val="472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C68B4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C68B4">
              <w:rPr>
                <w:rFonts w:ascii="Times New Roman" w:hAnsi="Times New Roman"/>
                <w:sz w:val="24"/>
                <w:szCs w:val="24"/>
                <w:lang w:val="ru-RU"/>
              </w:rPr>
              <w:t>14.02.2020г</w:t>
            </w:r>
          </w:p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2C68B4">
              <w:rPr>
                <w:rFonts w:ascii="Times New Roman" w:hAnsi="Times New Roman"/>
                <w:sz w:val="24"/>
                <w:szCs w:val="24"/>
                <w:lang w:val="ru-RU"/>
              </w:rPr>
              <w:t>Касымбекова О.А.</w:t>
            </w:r>
          </w:p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220A83" w:rsidRPr="006A52ED" w:rsidTr="005C47B6">
        <w:trPr>
          <w:cantSplit/>
          <w:trHeight w:val="412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C68B4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2C68B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220A83" w:rsidRPr="006A52ED" w:rsidTr="00E42980">
        <w:trPr>
          <w:cantSplit/>
          <w:trHeight w:val="412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C3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 xml:space="preserve">В контексте сквозной темы </w:t>
            </w:r>
            <w:r w:rsidRPr="00703C35">
              <w:rPr>
                <w:b/>
                <w:iCs/>
                <w:sz w:val="23"/>
                <w:szCs w:val="23"/>
              </w:rPr>
              <w:t xml:space="preserve"> </w:t>
            </w:r>
            <w:r w:rsidRPr="00703C35">
              <w:rPr>
                <w:rFonts w:ascii="Times New Roman" w:hAnsi="Times New Roman"/>
                <w:b/>
                <w:iCs/>
                <w:sz w:val="23"/>
                <w:szCs w:val="23"/>
                <w:lang w:val="kk-KZ"/>
              </w:rPr>
              <w:t xml:space="preserve"> </w:t>
            </w:r>
            <w:r w:rsidRPr="00703C3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Природные явления</w:t>
            </w:r>
            <w:r w:rsidRPr="00703C3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».</w:t>
            </w:r>
          </w:p>
        </w:tc>
      </w:tr>
      <w:tr w:rsidR="00220A83" w:rsidRPr="006A52ED" w:rsidTr="00E42980">
        <w:trPr>
          <w:cantSplit/>
          <w:trHeight w:val="502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CD6392" w:rsidRDefault="00220A83" w:rsidP="00E4298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D6392">
              <w:rPr>
                <w:rFonts w:ascii="Times New Roman" w:hAnsi="Times New Roman"/>
                <w:b/>
              </w:rPr>
              <w:t>Повторение по разделу.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220A83" w:rsidRPr="0043701F" w:rsidRDefault="00220A83" w:rsidP="00E42980">
            <w:pPr>
              <w:pStyle w:val="Default"/>
              <w:rPr>
                <w:b/>
              </w:rPr>
            </w:pPr>
            <w:r w:rsidRPr="00CD6392">
              <w:rPr>
                <w:b/>
              </w:rPr>
              <w:t>Глагол.</w:t>
            </w:r>
          </w:p>
        </w:tc>
      </w:tr>
      <w:tr w:rsidR="00220A83" w:rsidRPr="006A52ED" w:rsidTr="00E42980">
        <w:trPr>
          <w:cantSplit/>
          <w:trHeight w:val="1305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263" w:rsidRPr="002C68B4" w:rsidRDefault="00921263" w:rsidP="00E42980">
            <w:pPr>
              <w:pStyle w:val="Default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4.3.8.5 изменять глаголы по лицам, числам и временам, определять спряжение по неопределенной форме </w:t>
            </w:r>
          </w:p>
          <w:p w:rsidR="00921263" w:rsidRPr="002C68B4" w:rsidRDefault="00921263" w:rsidP="009212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2C68B4">
              <w:rPr>
                <w:rFonts w:ascii="Times New Roman" w:hAnsi="Times New Roman" w:cs="Times New Roman"/>
              </w:rPr>
              <w:t xml:space="preserve">4.3.8.1 различать на основе существенных признаков </w:t>
            </w:r>
          </w:p>
          <w:p w:rsidR="00220A83" w:rsidRPr="002C68B4" w:rsidRDefault="00921263" w:rsidP="00921263">
            <w:pPr>
              <w:spacing w:after="0" w:line="240" w:lineRule="atLeast"/>
              <w:rPr>
                <w:rFonts w:ascii="Times New Roman" w:hAnsi="Times New Roman" w:cs="Times New Roman"/>
                <w:color w:val="1A171B"/>
              </w:rPr>
            </w:pPr>
            <w:r w:rsidRPr="002C68B4">
              <w:rPr>
                <w:rFonts w:ascii="Times New Roman" w:hAnsi="Times New Roman" w:cs="Times New Roman"/>
              </w:rPr>
              <w:t>имена существительные, прилагательные, глаголы, местоимения, числительные, наречия, предлоги и союзы и определять их роль в предложении</w:t>
            </w:r>
          </w:p>
        </w:tc>
      </w:tr>
      <w:tr w:rsidR="00220A83" w:rsidRPr="006A52ED" w:rsidTr="00E42980">
        <w:trPr>
          <w:cantSplit/>
          <w:trHeight w:val="77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2C68B4" w:rsidRDefault="00220A83" w:rsidP="00E42980">
            <w:pPr>
              <w:pStyle w:val="Default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1.2 Определение темы и основной мысли информации/ сообщения </w:t>
            </w:r>
          </w:p>
          <w:p w:rsidR="00220A83" w:rsidRPr="002C68B4" w:rsidRDefault="00220A83" w:rsidP="00E42980">
            <w:pPr>
              <w:pStyle w:val="Default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2.4 Определение типов и стилей текстов </w:t>
            </w:r>
          </w:p>
          <w:p w:rsidR="00220A83" w:rsidRPr="002C68B4" w:rsidRDefault="00220A83" w:rsidP="00E42980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C68B4">
              <w:rPr>
                <w:rFonts w:ascii="Times New Roman" w:hAnsi="Times New Roman" w:cs="Times New Roman"/>
                <w:sz w:val="22"/>
                <w:szCs w:val="22"/>
              </w:rPr>
              <w:t>3.8 Соблюдение грамматических норм</w:t>
            </w:r>
          </w:p>
        </w:tc>
      </w:tr>
      <w:tr w:rsidR="00220A83" w:rsidRPr="006A52ED" w:rsidTr="00E42980">
        <w:trPr>
          <w:cantSplit/>
          <w:trHeight w:val="149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Default="00220A83" w:rsidP="00E4298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Критерии оценивания </w:t>
            </w:r>
          </w:p>
          <w:p w:rsidR="00220A83" w:rsidRPr="006A52ED" w:rsidRDefault="00220A83" w:rsidP="00E4298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2C68B4" w:rsidRDefault="00921263" w:rsidP="00E4298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2C68B4">
              <w:rPr>
                <w:rFonts w:ascii="Times New Roman" w:hAnsi="Times New Roman" w:cs="Times New Roman"/>
              </w:rPr>
              <w:t>Находить глаголы в тексте.</w:t>
            </w:r>
          </w:p>
          <w:p w:rsidR="00921263" w:rsidRPr="002C68B4" w:rsidRDefault="00921263" w:rsidP="00921263">
            <w:pPr>
              <w:pStyle w:val="Default"/>
              <w:jc w:val="both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Определить время и число глаголов. </w:t>
            </w:r>
          </w:p>
          <w:p w:rsidR="00921263" w:rsidRPr="002C68B4" w:rsidRDefault="00921263" w:rsidP="00921263">
            <w:pPr>
              <w:pStyle w:val="Default"/>
              <w:jc w:val="both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Обозначить личные окончания глаголов. </w:t>
            </w:r>
          </w:p>
          <w:p w:rsidR="00921263" w:rsidRPr="002C68B4" w:rsidRDefault="00921263" w:rsidP="00921263">
            <w:pPr>
              <w:pStyle w:val="Default"/>
              <w:jc w:val="both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Спрягать глаголы в настоящем и будущем времени. </w:t>
            </w:r>
          </w:p>
          <w:p w:rsidR="00220A83" w:rsidRPr="002C68B4" w:rsidRDefault="00921263" w:rsidP="00921263">
            <w:pPr>
              <w:pStyle w:val="Default"/>
              <w:jc w:val="both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Подобрать вопросы к глаголам. </w:t>
            </w:r>
          </w:p>
          <w:p w:rsidR="00220A83" w:rsidRPr="002C68B4" w:rsidRDefault="00220A83" w:rsidP="00E42980">
            <w:pPr>
              <w:pStyle w:val="Default"/>
              <w:jc w:val="both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Определять лицо и время глаголов. </w:t>
            </w:r>
          </w:p>
          <w:p w:rsidR="00921263" w:rsidRPr="002C68B4" w:rsidRDefault="00921263" w:rsidP="00E42980">
            <w:pPr>
              <w:pStyle w:val="Default"/>
              <w:jc w:val="both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>Повторить пройденный материал по теме.</w:t>
            </w:r>
          </w:p>
          <w:p w:rsidR="00220A83" w:rsidRPr="002C68B4" w:rsidRDefault="00220A83" w:rsidP="00E42980">
            <w:pPr>
              <w:pStyle w:val="a4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C68B4">
              <w:rPr>
                <w:rFonts w:ascii="Times New Roman" w:hAnsi="Times New Roman" w:cs="Times New Roman"/>
              </w:rPr>
              <w:t xml:space="preserve">Рассказать о наиболее запомнившихся темах раздела. </w:t>
            </w:r>
          </w:p>
        </w:tc>
      </w:tr>
      <w:tr w:rsidR="00220A83" w:rsidRPr="006A52ED" w:rsidTr="00E42980">
        <w:trPr>
          <w:cantSplit/>
          <w:trHeight w:val="89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0E646C" w:rsidRDefault="00220A83" w:rsidP="00E42980">
            <w:pPr>
              <w:pStyle w:val="Default"/>
            </w:pPr>
            <w:r w:rsidRPr="000E646C">
              <w:rPr>
                <w:b/>
                <w:bCs/>
              </w:rPr>
              <w:t xml:space="preserve">Привитие </w:t>
            </w:r>
          </w:p>
          <w:p w:rsidR="00220A83" w:rsidRPr="000E646C" w:rsidRDefault="00220A83" w:rsidP="00E42980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E64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ценностей </w:t>
            </w:r>
          </w:p>
          <w:p w:rsidR="00220A83" w:rsidRPr="006A52ED" w:rsidRDefault="00220A83" w:rsidP="00E42980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2C68B4" w:rsidRDefault="00220A83" w:rsidP="00E42980">
            <w:pPr>
              <w:pStyle w:val="Default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Ценности, основанные на национальной идее «Мәңгілік ел»: казахстанский патриотизм и гражданская ответственность; уважение; сотрудничество; труд и творчество; открытость; образование в течение всей жизни. </w:t>
            </w:r>
          </w:p>
        </w:tc>
      </w:tr>
      <w:tr w:rsidR="00220A83" w:rsidRPr="006A52ED" w:rsidTr="00E42980">
        <w:trPr>
          <w:cantSplit/>
          <w:trHeight w:val="576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40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2C68B4" w:rsidRDefault="00220A83" w:rsidP="00E42980">
            <w:pPr>
              <w:pStyle w:val="Default"/>
              <w:jc w:val="both"/>
              <w:rPr>
                <w:sz w:val="22"/>
                <w:szCs w:val="22"/>
              </w:rPr>
            </w:pPr>
            <w:r w:rsidRPr="002C68B4">
              <w:rPr>
                <w:sz w:val="22"/>
                <w:szCs w:val="22"/>
              </w:rPr>
              <w:t xml:space="preserve">Глагол как часть речи. Роль глагола в речи. Глаголы – синонимы и антонимы, глаголы в прямом и переносном значении, многозначные глаголы. Изменение глаголов в настоящем и будущем времени по лицам и числам. Изменение глаголов в прошедшем времени по родам и числам. Неопределенная форма глагола. </w:t>
            </w:r>
          </w:p>
        </w:tc>
      </w:tr>
      <w:tr w:rsidR="00220A83" w:rsidRPr="006A52ED" w:rsidTr="00E42980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220A83" w:rsidRPr="006A52ED" w:rsidTr="00864E6B">
        <w:trPr>
          <w:trHeight w:val="528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3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20A83" w:rsidRPr="006A52ED" w:rsidTr="00864E6B">
        <w:trPr>
          <w:trHeight w:val="286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6A52ED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0-1 мин</w:t>
            </w:r>
          </w:p>
        </w:tc>
        <w:tc>
          <w:tcPr>
            <w:tcW w:w="33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DE70D6" w:rsidRDefault="00220A83" w:rsidP="00E4298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DE70D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Создание положительного эмоционального настроя:</w:t>
            </w:r>
          </w:p>
          <w:p w:rsidR="00220A83" w:rsidRPr="00DE70D6" w:rsidRDefault="00220A83" w:rsidP="00E42980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E70D6">
              <w:rPr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DE70D6">
              <w:rPr>
                <w:color w:val="000000"/>
                <w:sz w:val="28"/>
                <w:szCs w:val="28"/>
              </w:rPr>
              <w:t>Давайте наш урок начнем с пожелания друг другу добра.</w:t>
            </w:r>
          </w:p>
          <w:p w:rsidR="00220A83" w:rsidRPr="00DE70D6" w:rsidRDefault="00220A83" w:rsidP="00E429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70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желаю тебе добра, ты желаешь мне добра, мы желаем друг другу добра. Если будет трудно - я тебе помогу.</w:t>
            </w:r>
          </w:p>
          <w:p w:rsidR="00220A83" w:rsidRPr="00DE70D6" w:rsidRDefault="00220A83" w:rsidP="00E4298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70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Я рада, что у нас отличное настроение. Надеюсь, что урок пройдет интересно и увлекательно.</w:t>
            </w:r>
          </w:p>
          <w:p w:rsidR="00220A83" w:rsidRPr="00DE70D6" w:rsidRDefault="00220A83" w:rsidP="00E42980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</w:p>
          <w:p w:rsidR="00220A83" w:rsidRPr="00DE70D6" w:rsidRDefault="00220A83" w:rsidP="00E42980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DE70D6">
              <w:rPr>
                <w:color w:val="000000"/>
                <w:sz w:val="28"/>
                <w:szCs w:val="28"/>
              </w:rPr>
              <w:t>Я настрой себе нашел,</w:t>
            </w:r>
          </w:p>
          <w:p w:rsidR="00220A83" w:rsidRPr="00DE70D6" w:rsidRDefault="00220A83" w:rsidP="00E42980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DE70D6">
              <w:rPr>
                <w:color w:val="000000"/>
                <w:sz w:val="28"/>
                <w:szCs w:val="28"/>
              </w:rPr>
              <w:t>Чтобы быть везучим.</w:t>
            </w:r>
          </w:p>
          <w:p w:rsidR="00220A83" w:rsidRPr="00DE70D6" w:rsidRDefault="00220A83" w:rsidP="00E42980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DE70D6">
              <w:rPr>
                <w:color w:val="000000"/>
                <w:sz w:val="28"/>
                <w:szCs w:val="28"/>
              </w:rPr>
              <w:t>Повторю сто раз его-</w:t>
            </w:r>
          </w:p>
          <w:p w:rsidR="00220A83" w:rsidRPr="00DE70D6" w:rsidRDefault="00220A83" w:rsidP="00E42980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DE70D6">
              <w:rPr>
                <w:color w:val="000000"/>
                <w:sz w:val="28"/>
                <w:szCs w:val="28"/>
              </w:rPr>
              <w:t>Разойдутся тучи.</w:t>
            </w:r>
          </w:p>
          <w:p w:rsidR="00220A83" w:rsidRPr="00DE70D6" w:rsidRDefault="00220A83" w:rsidP="00E42980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DE70D6">
              <w:rPr>
                <w:color w:val="000000"/>
                <w:sz w:val="28"/>
                <w:szCs w:val="28"/>
              </w:rPr>
              <w:t xml:space="preserve">У меня все хорошо- </w:t>
            </w:r>
          </w:p>
          <w:p w:rsidR="00220A83" w:rsidRPr="00DE70D6" w:rsidRDefault="00220A83" w:rsidP="00E42980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DE70D6">
              <w:rPr>
                <w:color w:val="000000"/>
                <w:sz w:val="28"/>
                <w:szCs w:val="28"/>
              </w:rPr>
              <w:t>А будет еще лучше!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83" w:rsidRPr="006A52ED" w:rsidRDefault="00220A83" w:rsidP="00E42980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Стихотворение.</w:t>
            </w:r>
          </w:p>
          <w:p w:rsidR="00B47912" w:rsidRDefault="00B47912" w:rsidP="00E42980">
            <w:pPr>
              <w:pStyle w:val="a4"/>
              <w:spacing w:line="240" w:lineRule="atLeast"/>
              <w:jc w:val="center"/>
            </w:pPr>
          </w:p>
          <w:p w:rsidR="00B47912" w:rsidRDefault="00B47912" w:rsidP="00E42980">
            <w:pPr>
              <w:pStyle w:val="a4"/>
              <w:spacing w:line="240" w:lineRule="atLeast"/>
              <w:jc w:val="center"/>
            </w:pPr>
          </w:p>
          <w:p w:rsidR="00B47912" w:rsidRDefault="00B47912" w:rsidP="00E42980">
            <w:pPr>
              <w:pStyle w:val="a4"/>
              <w:spacing w:line="240" w:lineRule="atLeast"/>
              <w:jc w:val="center"/>
            </w:pPr>
          </w:p>
          <w:p w:rsidR="00B47912" w:rsidRDefault="00B47912" w:rsidP="00B47912">
            <w:pPr>
              <w:pStyle w:val="a4"/>
              <w:spacing w:line="240" w:lineRule="atLeast"/>
            </w:pPr>
          </w:p>
          <w:p w:rsidR="00220A83" w:rsidRPr="006A52ED" w:rsidRDefault="00B47912" w:rsidP="00E4298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object w:dxaOrig="5951" w:dyaOrig="84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128.25pt" o:ole="">
                  <v:imagedata r:id="rId5" o:title=""/>
                </v:shape>
                <o:OLEObject Type="Embed" ProgID="PowerPoint.Slide.12" ShapeID="_x0000_i1025" DrawAspect="Content" ObjectID="_1643158172" r:id="rId6"/>
              </w:object>
            </w:r>
          </w:p>
        </w:tc>
      </w:tr>
      <w:tr w:rsidR="00220A83" w:rsidRPr="007E2A6A" w:rsidTr="00864E6B">
        <w:trPr>
          <w:trHeight w:val="569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B9F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B9F">
              <w:rPr>
                <w:rFonts w:ascii="Times New Roman" w:hAnsi="Times New Roman" w:cs="Times New Roman"/>
                <w:b/>
                <w:sz w:val="24"/>
                <w:szCs w:val="24"/>
              </w:rPr>
              <w:t>2-5 мин</w:t>
            </w: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A19" w:rsidRDefault="00BA5A19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864E6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864E6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864E6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864E6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864E6B" w:rsidP="00864E6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6-10</w:t>
            </w:r>
            <w:r w:rsidR="00220A83" w:rsidRPr="00837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11-20</w:t>
            </w:r>
            <w:r w:rsidR="00220A83" w:rsidRPr="00837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220A83" w:rsidRPr="00837B9F">
              <w:rPr>
                <w:rFonts w:ascii="Times New Roman" w:hAnsi="Times New Roman" w:cs="Times New Roman"/>
                <w:b/>
                <w:sz w:val="24"/>
                <w:szCs w:val="24"/>
              </w:rPr>
              <w:t>-30 мин</w:t>
            </w: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B9F">
              <w:rPr>
                <w:rFonts w:ascii="Times New Roman" w:hAnsi="Times New Roman" w:cs="Times New Roman"/>
                <w:b/>
                <w:sz w:val="24"/>
                <w:szCs w:val="24"/>
              </w:rPr>
              <w:t>31-37 мин</w:t>
            </w: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E6B" w:rsidRPr="00837B9F" w:rsidRDefault="00864E6B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8B4" w:rsidRDefault="002C68B4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837B9F" w:rsidRDefault="00220A83" w:rsidP="00E4298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B9F">
              <w:rPr>
                <w:rFonts w:ascii="Times New Roman" w:hAnsi="Times New Roman" w:cs="Times New Roman"/>
                <w:b/>
                <w:sz w:val="24"/>
                <w:szCs w:val="24"/>
              </w:rPr>
              <w:t>38-40 мин</w:t>
            </w:r>
          </w:p>
        </w:tc>
        <w:tc>
          <w:tcPr>
            <w:tcW w:w="33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A83" w:rsidRPr="00DE70D6" w:rsidRDefault="00220A83" w:rsidP="00E429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70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Актуализация жизненного опыта.  Целеполагание. </w:t>
            </w:r>
          </w:p>
          <w:p w:rsidR="009A72B3" w:rsidRPr="00DE70D6" w:rsidRDefault="009A72B3" w:rsidP="009A72B3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Интересная часть речи</w:t>
            </w: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 русском языке живет:</w:t>
            </w: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Кто что делает, расскажет:</w:t>
            </w: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Вяжет, сеет иль поет.</w:t>
            </w:r>
          </w:p>
          <w:p w:rsidR="009A72B3" w:rsidRPr="00DE70D6" w:rsidRDefault="009A72B3" w:rsidP="009A72B3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Может плакать и смеяться,</w:t>
            </w: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Или забивает гол,</w:t>
            </w: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Начинаем удивляться –</w:t>
            </w: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Растолкует все …         Кто ребята?</w:t>
            </w:r>
          </w:p>
          <w:p w:rsidR="009A72B3" w:rsidRPr="00DE70D6" w:rsidRDefault="009A72B3" w:rsidP="009A72B3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Как вы думаете, о чем пойдет речь сегодня на уроке? (о части речи – глагол)</w:t>
            </w:r>
          </w:p>
          <w:p w:rsidR="009A72B3" w:rsidRPr="00DE70D6" w:rsidRDefault="009A72B3" w:rsidP="009A72B3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E70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Цель нашего урока? (повторить пройденные знания о глаголе)</w:t>
            </w:r>
          </w:p>
          <w:p w:rsidR="005D1CF0" w:rsidRPr="00DE70D6" w:rsidRDefault="005D1CF0" w:rsidP="009A72B3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D1CF0" w:rsidRPr="00DE70D6" w:rsidRDefault="005D1CF0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rStyle w:val="ab"/>
                <w:color w:val="333333"/>
                <w:sz w:val="28"/>
                <w:szCs w:val="28"/>
              </w:rPr>
              <w:t>Вопрос:</w:t>
            </w:r>
            <w:r w:rsidRPr="00DE70D6">
              <w:rPr>
                <w:color w:val="333333"/>
                <w:sz w:val="28"/>
                <w:szCs w:val="28"/>
              </w:rPr>
              <w:t> каков же словесный портрет глагола?</w:t>
            </w:r>
            <w:r w:rsidRPr="00DE70D6">
              <w:rPr>
                <w:color w:val="333333"/>
                <w:sz w:val="28"/>
                <w:szCs w:val="28"/>
              </w:rPr>
              <w:br/>
              <w:t xml:space="preserve"> </w:t>
            </w:r>
          </w:p>
          <w:p w:rsidR="005D1CF0" w:rsidRPr="00DE70D6" w:rsidRDefault="005D1CF0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 xml:space="preserve">      Жил-был глагол. Он очень не любил ленивых, и сам трудился целый день: бегал, летал, скакал, мастерил, варил… Там что-то выкопает, там построит, там склеит, там пришьет, и все волнуется: успею ли помочь, добегу ли вовремя, смогу ли все трудности преодолеть? А вы как думаете? Успеет? Сможет? Добежит?</w:t>
            </w:r>
          </w:p>
          <w:p w:rsidR="005D1CF0" w:rsidRPr="00DE70D6" w:rsidRDefault="005D1CF0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>(Глагол обозначает действие предмета)</w:t>
            </w:r>
          </w:p>
          <w:p w:rsidR="00BA5A19" w:rsidRPr="00DE70D6" w:rsidRDefault="00BA5A19" w:rsidP="00BA5A19">
            <w:pPr>
              <w:pStyle w:val="Default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DE70D6">
              <w:rPr>
                <w:rFonts w:eastAsiaTheme="minorEastAsia"/>
                <w:b/>
                <w:sz w:val="28"/>
                <w:szCs w:val="28"/>
              </w:rPr>
              <w:t>(И) Вспоминай! Повторяй!</w:t>
            </w:r>
          </w:p>
          <w:p w:rsidR="005D1CF0" w:rsidRPr="00DE70D6" w:rsidRDefault="005D1CF0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>- Давайте повторим, что мы знаем о глаголе.</w:t>
            </w:r>
          </w:p>
          <w:p w:rsidR="005D1CF0" w:rsidRPr="00DE70D6" w:rsidRDefault="005D1CF0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>Для этого выполним первое задание. Перед вами незаконченные правила. Ваша задача: вставить пропущенные слова в правила.</w:t>
            </w:r>
          </w:p>
          <w:p w:rsidR="00E0387E" w:rsidRPr="00864E6B" w:rsidRDefault="00322058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 w:rsidRPr="00864E6B">
              <w:rPr>
                <w:sz w:val="28"/>
                <w:szCs w:val="28"/>
              </w:rPr>
              <w:t xml:space="preserve">Глагол – это часть ______, которая обозначает ____________________________  и отвечает на вопросы что делать? что ____________? </w:t>
            </w:r>
            <w:r w:rsidR="00E0387E" w:rsidRPr="00864E6B">
              <w:rPr>
                <w:sz w:val="28"/>
                <w:szCs w:val="28"/>
              </w:rPr>
              <w:t xml:space="preserve">В предложении глагол бывает _____________ и согласуется с подлежащим. </w:t>
            </w:r>
          </w:p>
          <w:p w:rsidR="005D1CF0" w:rsidRPr="00864E6B" w:rsidRDefault="00E0387E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 w:rsidRPr="00864E6B">
              <w:rPr>
                <w:sz w:val="28"/>
                <w:szCs w:val="28"/>
              </w:rPr>
              <w:t xml:space="preserve"> Глаголы изменяются по ___________. В ______________________ числе обозначают действие одного предмета. Во ___________________ числе обозначают действие двух и более предметов.</w:t>
            </w:r>
          </w:p>
          <w:p w:rsidR="00E0387E" w:rsidRPr="00864E6B" w:rsidRDefault="00E0387E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4E6B">
              <w:rPr>
                <w:sz w:val="28"/>
                <w:szCs w:val="28"/>
              </w:rPr>
              <w:t>Глаголы в начальной форме отвечают на вопросы _________________? и _________________?</w:t>
            </w:r>
            <w:r w:rsidR="00C53593" w:rsidRPr="00864E6B">
              <w:rPr>
                <w:sz w:val="28"/>
                <w:szCs w:val="28"/>
              </w:rPr>
              <w:t xml:space="preserve"> Эта форма называется  ________________________ формой глагола. </w:t>
            </w:r>
            <w:r w:rsidR="00C53593" w:rsidRPr="00864E6B">
              <w:rPr>
                <w:color w:val="000000"/>
                <w:sz w:val="28"/>
                <w:szCs w:val="28"/>
                <w:shd w:val="clear" w:color="auto" w:fill="FFFFFF"/>
              </w:rPr>
              <w:t>Неопределённая форма не указывает на________ и __________ глагола.</w:t>
            </w:r>
          </w:p>
          <w:p w:rsidR="00C53593" w:rsidRPr="00864E6B" w:rsidRDefault="00C53593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4E6B">
              <w:rPr>
                <w:color w:val="000000"/>
                <w:sz w:val="28"/>
                <w:szCs w:val="28"/>
                <w:shd w:val="clear" w:color="auto" w:fill="FFFFFF"/>
              </w:rPr>
              <w:t xml:space="preserve">Глаголы изменяются по временам. Бывают  ___________________, ___________________ и ______________________ времени. Глаголы прошедшего времени изменяются по ___________. </w:t>
            </w:r>
          </w:p>
          <w:p w:rsidR="00C53593" w:rsidRPr="00864E6B" w:rsidRDefault="00C53593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64E6B">
              <w:rPr>
                <w:color w:val="000000"/>
                <w:sz w:val="28"/>
                <w:szCs w:val="28"/>
                <w:shd w:val="clear" w:color="auto" w:fill="FFFFFF"/>
              </w:rPr>
              <w:t xml:space="preserve">Изменение глаголов настоящего и будущего времени по лицам и числам называется __________________. </w:t>
            </w:r>
          </w:p>
          <w:p w:rsidR="003B7F6F" w:rsidRPr="00864E6B" w:rsidRDefault="003B7F6F" w:rsidP="005D1CF0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64E6B">
              <w:rPr>
                <w:color w:val="000000"/>
                <w:sz w:val="28"/>
                <w:szCs w:val="28"/>
                <w:shd w:val="clear" w:color="auto" w:fill="FFFFFF"/>
              </w:rPr>
              <w:t>НЕ с глаголами пишется ____________________.</w:t>
            </w:r>
          </w:p>
          <w:p w:rsidR="009A72B3" w:rsidRPr="00DE70D6" w:rsidRDefault="009A72B3" w:rsidP="00E42980">
            <w:pPr>
              <w:spacing w:after="0" w:line="240" w:lineRule="atLeast"/>
              <w:rPr>
                <w:rStyle w:val="75pt"/>
                <w:rFonts w:eastAsiaTheme="minorEastAsia"/>
                <w:b/>
                <w:sz w:val="28"/>
                <w:szCs w:val="28"/>
              </w:rPr>
            </w:pPr>
          </w:p>
          <w:p w:rsidR="00BA5A19" w:rsidRPr="00DE70D6" w:rsidRDefault="00BA5A19" w:rsidP="00DE70D6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0D6">
              <w:rPr>
                <w:rStyle w:val="75pt"/>
                <w:rFonts w:eastAsia="Arial Unicode MS"/>
                <w:b/>
                <w:sz w:val="28"/>
                <w:szCs w:val="28"/>
              </w:rPr>
              <w:t xml:space="preserve">Работа над лексической и грамматической темой урока. </w:t>
            </w:r>
          </w:p>
          <w:p w:rsidR="00BA5A19" w:rsidRPr="00864E6B" w:rsidRDefault="00547AAF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2C2E2F"/>
                <w:sz w:val="28"/>
                <w:szCs w:val="28"/>
              </w:rPr>
            </w:pPr>
            <w:r w:rsidRPr="00864E6B">
              <w:rPr>
                <w:rFonts w:ascii="Times New Roman" w:hAnsi="Times New Roman" w:cs="Times New Roman"/>
                <w:b/>
                <w:color w:val="2C2E2F"/>
                <w:sz w:val="28"/>
                <w:szCs w:val="28"/>
              </w:rPr>
              <w:t>Задание 1</w:t>
            </w:r>
          </w:p>
          <w:p w:rsidR="00BA5A19" w:rsidRPr="00DE70D6" w:rsidRDefault="00BA5A19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2C2E2F"/>
                <w:sz w:val="28"/>
                <w:szCs w:val="28"/>
              </w:rPr>
            </w:pPr>
          </w:p>
          <w:p w:rsidR="007B2E32" w:rsidRPr="00DE70D6" w:rsidRDefault="00547AAF" w:rsidP="00547AAF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 xml:space="preserve">– Как пишутся не с глаголами? </w:t>
            </w:r>
          </w:p>
          <w:p w:rsidR="007B2E32" w:rsidRPr="00DE70D6" w:rsidRDefault="007B2E32" w:rsidP="00547AAF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 xml:space="preserve">1) </w:t>
            </w:r>
            <w:r w:rsidR="00DE70D6" w:rsidRPr="00DE70D6">
              <w:rPr>
                <w:color w:val="333333"/>
                <w:sz w:val="28"/>
                <w:szCs w:val="28"/>
              </w:rPr>
              <w:t>«Собери» пословицы. Спиши раскрывая скобки.</w:t>
            </w:r>
          </w:p>
          <w:tbl>
            <w:tblPr>
              <w:tblStyle w:val="ad"/>
              <w:tblW w:w="6656" w:type="dxa"/>
              <w:tblLayout w:type="fixed"/>
              <w:tblLook w:val="04A0"/>
            </w:tblPr>
            <w:tblGrid>
              <w:gridCol w:w="3679"/>
              <w:gridCol w:w="2977"/>
            </w:tblGrid>
            <w:tr w:rsidR="00DE70D6" w:rsidRPr="00DE70D6" w:rsidTr="00DE70D6">
              <w:trPr>
                <w:trHeight w:val="360"/>
              </w:trPr>
              <w:tc>
                <w:tcPr>
                  <w:tcW w:w="3679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Хорошие друзья в беде</w:t>
                  </w:r>
                </w:p>
              </w:tc>
              <w:tc>
                <w:tcPr>
                  <w:tcW w:w="2977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(не) говори</w:t>
                  </w:r>
                </w:p>
              </w:tc>
            </w:tr>
            <w:tr w:rsidR="00DE70D6" w:rsidRPr="00DE70D6" w:rsidTr="00DE70D6">
              <w:trPr>
                <w:trHeight w:val="360"/>
              </w:trPr>
              <w:tc>
                <w:tcPr>
                  <w:tcW w:w="3679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Друзей и водой</w:t>
                  </w:r>
                </w:p>
              </w:tc>
              <w:tc>
                <w:tcPr>
                  <w:tcW w:w="2977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(не) оставят</w:t>
                  </w:r>
                </w:p>
              </w:tc>
            </w:tr>
            <w:tr w:rsidR="00DE70D6" w:rsidRPr="00DE70D6" w:rsidTr="00DE70D6">
              <w:trPr>
                <w:trHeight w:val="360"/>
              </w:trPr>
              <w:tc>
                <w:tcPr>
                  <w:tcW w:w="3679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Новых друзей наживай, а старых</w:t>
                  </w:r>
                </w:p>
              </w:tc>
              <w:tc>
                <w:tcPr>
                  <w:tcW w:w="2977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(не) разольёшь</w:t>
                  </w:r>
                </w:p>
              </w:tc>
            </w:tr>
            <w:tr w:rsidR="00DE70D6" w:rsidRPr="00DE70D6" w:rsidTr="00DE70D6">
              <w:trPr>
                <w:trHeight w:val="360"/>
              </w:trPr>
              <w:tc>
                <w:tcPr>
                  <w:tcW w:w="3679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 xml:space="preserve">Чего (не)знаешь </w:t>
                  </w:r>
                </w:p>
              </w:tc>
              <w:tc>
                <w:tcPr>
                  <w:tcW w:w="2977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(не) течёт</w:t>
                  </w:r>
                </w:p>
              </w:tc>
            </w:tr>
            <w:tr w:rsidR="00DE70D6" w:rsidRPr="00DE70D6" w:rsidTr="00DE70D6">
              <w:trPr>
                <w:trHeight w:val="360"/>
              </w:trPr>
              <w:tc>
                <w:tcPr>
                  <w:tcW w:w="3679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Под лежачий камень вода</w:t>
                  </w:r>
                </w:p>
              </w:tc>
              <w:tc>
                <w:tcPr>
                  <w:tcW w:w="2977" w:type="dxa"/>
                </w:tcPr>
                <w:p w:rsidR="00DE70D6" w:rsidRPr="00DE70D6" w:rsidRDefault="00DE70D6" w:rsidP="00DE70D6">
                  <w:pPr>
                    <w:pStyle w:val="a8"/>
                    <w:framePr w:hSpace="180" w:wrap="around" w:vAnchor="text" w:hAnchor="text" w:x="-34" w:y="1"/>
                    <w:spacing w:before="0" w:beforeAutospacing="0" w:after="135" w:afterAutospacing="0"/>
                    <w:suppressOverlap/>
                    <w:rPr>
                      <w:color w:val="333333"/>
                      <w:sz w:val="28"/>
                      <w:szCs w:val="28"/>
                    </w:rPr>
                  </w:pPr>
                  <w:r w:rsidRPr="00DE70D6">
                    <w:rPr>
                      <w:color w:val="333333"/>
                      <w:sz w:val="28"/>
                      <w:szCs w:val="28"/>
                    </w:rPr>
                    <w:t>(не) теряй</w:t>
                  </w:r>
                </w:p>
              </w:tc>
            </w:tr>
          </w:tbl>
          <w:p w:rsidR="007B2E32" w:rsidRPr="00DE70D6" w:rsidRDefault="007B2E32" w:rsidP="00547AAF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</w:p>
          <w:p w:rsidR="00547AAF" w:rsidRPr="00DE70D6" w:rsidRDefault="007B2E32" w:rsidP="00547AAF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 xml:space="preserve">- </w:t>
            </w:r>
            <w:r w:rsidR="00547AAF" w:rsidRPr="00DE70D6">
              <w:rPr>
                <w:color w:val="333333"/>
                <w:sz w:val="28"/>
                <w:szCs w:val="28"/>
              </w:rPr>
              <w:t>Что нужно сделать, чтобы определить правописание -</w:t>
            </w:r>
            <w:r w:rsidR="00547AAF" w:rsidRPr="00DE70D6">
              <w:rPr>
                <w:rStyle w:val="ac"/>
                <w:rFonts w:eastAsia="Arial Unicode MS"/>
                <w:b/>
                <w:bCs/>
                <w:color w:val="333333"/>
                <w:sz w:val="28"/>
                <w:szCs w:val="28"/>
              </w:rPr>
              <w:t>тся</w:t>
            </w:r>
            <w:r w:rsidR="00547AAF" w:rsidRPr="00DE70D6">
              <w:rPr>
                <w:color w:val="333333"/>
                <w:sz w:val="28"/>
                <w:szCs w:val="28"/>
              </w:rPr>
              <w:t> и -</w:t>
            </w:r>
            <w:r w:rsidR="00547AAF" w:rsidRPr="00DE70D6">
              <w:rPr>
                <w:rStyle w:val="ac"/>
                <w:rFonts w:eastAsia="Arial Unicode MS"/>
                <w:b/>
                <w:bCs/>
                <w:color w:val="333333"/>
                <w:sz w:val="28"/>
                <w:szCs w:val="28"/>
              </w:rPr>
              <w:t>ться</w:t>
            </w:r>
            <w:r w:rsidR="00547AAF" w:rsidRPr="00DE70D6">
              <w:rPr>
                <w:color w:val="333333"/>
                <w:sz w:val="28"/>
                <w:szCs w:val="28"/>
              </w:rPr>
              <w:t> в глаголах?</w:t>
            </w:r>
          </w:p>
          <w:p w:rsidR="00C720A7" w:rsidRPr="00DE70D6" w:rsidRDefault="00DE70D6" w:rsidP="00C720A7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rStyle w:val="ab"/>
                <w:b w:val="0"/>
                <w:sz w:val="28"/>
                <w:szCs w:val="28"/>
              </w:rPr>
              <w:t>2)</w:t>
            </w:r>
            <w:r w:rsidRPr="00DE70D6">
              <w:rPr>
                <w:rStyle w:val="ab"/>
                <w:sz w:val="28"/>
                <w:szCs w:val="28"/>
              </w:rPr>
              <w:t xml:space="preserve"> </w:t>
            </w:r>
            <w:r w:rsidR="00C720A7" w:rsidRPr="00DE70D6">
              <w:rPr>
                <w:color w:val="333333"/>
                <w:sz w:val="28"/>
                <w:szCs w:val="28"/>
              </w:rPr>
              <w:t>списать, вставить пропу</w:t>
            </w:r>
            <w:r w:rsidR="007B2E32" w:rsidRPr="00DE70D6">
              <w:rPr>
                <w:color w:val="333333"/>
                <w:sz w:val="28"/>
                <w:szCs w:val="28"/>
              </w:rPr>
              <w:t>щенные буквы, раскрыть скобки.</w:t>
            </w:r>
          </w:p>
          <w:p w:rsidR="00C720A7" w:rsidRPr="00DE70D6" w:rsidRDefault="00C720A7" w:rsidP="00DE70D6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>Тот, кто труда (не)бои…ся, тот умеет труди…ся.</w:t>
            </w:r>
            <w:r w:rsidRPr="00DE70D6">
              <w:rPr>
                <w:color w:val="333333"/>
                <w:sz w:val="28"/>
                <w:szCs w:val="28"/>
              </w:rPr>
              <w:br/>
            </w:r>
            <w:r w:rsidR="007B2E32" w:rsidRPr="00DE70D6">
              <w:rPr>
                <w:color w:val="333333"/>
                <w:sz w:val="28"/>
                <w:szCs w:val="28"/>
              </w:rPr>
              <w:t>(Не) стыдно (не) знать, стыдно (не) учи…ся.</w:t>
            </w:r>
            <w:r w:rsidRPr="00DE70D6">
              <w:rPr>
                <w:color w:val="333333"/>
                <w:sz w:val="28"/>
                <w:szCs w:val="28"/>
              </w:rPr>
              <w:br/>
              <w:t>Надо труди…ся, а (не) лени…ся.</w:t>
            </w:r>
            <w:r w:rsidR="0087258A" w:rsidRPr="00DE70D6">
              <w:rPr>
                <w:color w:val="333333"/>
                <w:sz w:val="28"/>
                <w:szCs w:val="28"/>
              </w:rPr>
              <w:t xml:space="preserve">               </w:t>
            </w:r>
          </w:p>
          <w:p w:rsidR="00547AAF" w:rsidRPr="00DE70D6" w:rsidRDefault="00DE70D6" w:rsidP="00C720A7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 xml:space="preserve">                            </w:t>
            </w:r>
            <w:r w:rsidR="003036EF">
              <w:rPr>
                <w:color w:val="333333"/>
                <w:sz w:val="28"/>
                <w:szCs w:val="28"/>
              </w:rPr>
              <w:t xml:space="preserve">       </w:t>
            </w:r>
            <w:r w:rsidRPr="00DE70D6">
              <w:rPr>
                <w:color w:val="333333"/>
                <w:sz w:val="28"/>
                <w:szCs w:val="28"/>
              </w:rPr>
              <w:t>Задание 2</w:t>
            </w:r>
          </w:p>
          <w:p w:rsidR="00547AAF" w:rsidRPr="00DE70D6" w:rsidRDefault="00547AAF" w:rsidP="00547AA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E70D6">
              <w:rPr>
                <w:color w:val="000000"/>
                <w:sz w:val="28"/>
                <w:szCs w:val="28"/>
              </w:rPr>
              <w:t xml:space="preserve">Прочитайте текст. Выпишите глаголы. Укажите </w:t>
            </w:r>
            <w:r w:rsidR="00DE70D6" w:rsidRPr="00DE70D6">
              <w:rPr>
                <w:color w:val="000000"/>
                <w:sz w:val="28"/>
                <w:szCs w:val="28"/>
              </w:rPr>
              <w:t xml:space="preserve">их </w:t>
            </w:r>
            <w:r w:rsidRPr="00DE70D6">
              <w:rPr>
                <w:color w:val="000000"/>
                <w:sz w:val="28"/>
                <w:szCs w:val="28"/>
              </w:rPr>
              <w:t>время</w:t>
            </w:r>
            <w:r w:rsidR="00DE70D6" w:rsidRPr="00DE70D6">
              <w:rPr>
                <w:color w:val="000000"/>
                <w:sz w:val="28"/>
                <w:szCs w:val="28"/>
              </w:rPr>
              <w:t xml:space="preserve"> и число</w:t>
            </w:r>
            <w:r w:rsidRPr="00DE70D6">
              <w:rPr>
                <w:color w:val="000000"/>
                <w:sz w:val="28"/>
                <w:szCs w:val="28"/>
              </w:rPr>
              <w:t>.</w:t>
            </w:r>
          </w:p>
          <w:p w:rsidR="00547AAF" w:rsidRPr="00DE70D6" w:rsidRDefault="003036EF" w:rsidP="00547AA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</w:t>
            </w:r>
            <w:r w:rsidR="00547AAF" w:rsidRPr="00DE70D6">
              <w:rPr>
                <w:iCs/>
                <w:color w:val="000000"/>
                <w:sz w:val="28"/>
                <w:szCs w:val="28"/>
              </w:rPr>
              <w:t>Иногда после тёплого дождя в лесу светятся старые пни. В такую ночь кажется, что ты попал в волшебное царство. Сонные деревья чуть шевелят ветвями. Над тихими полянами мелькнёт силуэт птицы. А между тёмных стволов затрепещут и поманят странные огоньки.</w:t>
            </w:r>
          </w:p>
          <w:p w:rsidR="00547AAF" w:rsidRPr="00DE70D6" w:rsidRDefault="00547AAF" w:rsidP="00C720A7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</w:p>
          <w:p w:rsidR="00BA5A19" w:rsidRPr="00DE70D6" w:rsidRDefault="00630C31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2C2E2F"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color w:val="2C2E2F"/>
                <w:sz w:val="28"/>
                <w:szCs w:val="28"/>
              </w:rPr>
              <w:t>Задание 3</w:t>
            </w:r>
          </w:p>
          <w:p w:rsidR="00BA5A19" w:rsidRPr="00DE70D6" w:rsidRDefault="00630C31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2C2E2F"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color w:val="2C2E2F"/>
                <w:sz w:val="28"/>
                <w:szCs w:val="28"/>
              </w:rPr>
              <w:t>Работа по вариантам.</w:t>
            </w:r>
          </w:p>
          <w:p w:rsidR="00630C31" w:rsidRPr="00DE70D6" w:rsidRDefault="005C47B6" w:rsidP="005C47B6">
            <w:pPr>
              <w:spacing w:after="0" w:line="24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</w:t>
            </w:r>
            <w:r w:rsidR="00630C31" w:rsidRPr="00DE70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Проспрягайте глаголы </w:t>
            </w:r>
          </w:p>
          <w:p w:rsidR="00630C31" w:rsidRPr="00DE70D6" w:rsidRDefault="00630C31" w:rsidP="005C47B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вариант : </w:t>
            </w:r>
            <w:r w:rsidRPr="00DE70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петь,</w:t>
            </w:r>
            <w:r w:rsidR="005C47B6" w:rsidRPr="00DE70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пойти.    </w:t>
            </w:r>
            <w:r w:rsidRPr="00DE70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DE70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вариант</w:t>
            </w:r>
            <w:r w:rsidRPr="00DE70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– ходить, нарисовать.</w:t>
            </w:r>
          </w:p>
          <w:p w:rsidR="00630C31" w:rsidRPr="00DE70D6" w:rsidRDefault="00630C31" w:rsidP="00630C31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ед.ч   1л.</w:t>
            </w:r>
          </w:p>
          <w:p w:rsidR="00630C31" w:rsidRPr="00DE70D6" w:rsidRDefault="00630C31" w:rsidP="00630C31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      2л.</w:t>
            </w:r>
          </w:p>
          <w:p w:rsidR="00630C31" w:rsidRPr="00DE70D6" w:rsidRDefault="00630C31" w:rsidP="00630C31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      3л.</w:t>
            </w:r>
          </w:p>
          <w:p w:rsidR="00630C31" w:rsidRPr="00DE70D6" w:rsidRDefault="00630C31" w:rsidP="00630C31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мн.ч.  1л.</w:t>
            </w:r>
          </w:p>
          <w:p w:rsidR="00630C31" w:rsidRPr="00DE70D6" w:rsidRDefault="00630C31" w:rsidP="00630C31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       2л.</w:t>
            </w:r>
          </w:p>
          <w:p w:rsidR="00E70AA0" w:rsidRPr="00DE70D6" w:rsidRDefault="00630C31" w:rsidP="00630C31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       3л.</w:t>
            </w:r>
          </w:p>
          <w:p w:rsidR="00630C31" w:rsidRPr="00DE70D6" w:rsidRDefault="005C47B6" w:rsidP="00630C31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color w:val="333333"/>
                <w:sz w:val="28"/>
                <w:szCs w:val="28"/>
              </w:rPr>
              <w:t xml:space="preserve">2) </w:t>
            </w:r>
            <w:r w:rsidR="00630C31" w:rsidRPr="00DE70D6">
              <w:rPr>
                <w:color w:val="333333"/>
                <w:sz w:val="28"/>
                <w:szCs w:val="28"/>
              </w:rPr>
              <w:t>Образуй от данных глаголов форму 2-го лица единственного числа настоящего времени.</w:t>
            </w:r>
          </w:p>
          <w:p w:rsidR="009E476C" w:rsidRPr="00DE70D6" w:rsidRDefault="009E476C" w:rsidP="009E476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DE70D6">
              <w:rPr>
                <w:b/>
                <w:bCs/>
                <w:sz w:val="28"/>
                <w:szCs w:val="28"/>
              </w:rPr>
              <w:t>1 вариант                                   2 вариант</w:t>
            </w:r>
          </w:p>
          <w:p w:rsidR="00630C31" w:rsidRPr="00DE70D6" w:rsidRDefault="00630C31" w:rsidP="009E476C">
            <w:pPr>
              <w:autoSpaceDE w:val="0"/>
              <w:autoSpaceDN w:val="0"/>
              <w:adjustRightInd w:val="0"/>
              <w:spacing w:after="0" w:line="281" w:lineRule="atLeast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Смотреть</w:t>
            </w:r>
            <w:r w:rsidR="009E476C"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-                             Кормить -</w:t>
            </w:r>
            <w:r w:rsidR="009E476C"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у</w:t>
            </w:r>
            <w:r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крывать -</w:t>
            </w:r>
            <w:r w:rsidR="009E476C"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                       наблюдать -</w:t>
            </w:r>
            <w:r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читать -</w:t>
            </w:r>
            <w:r w:rsidR="009E476C"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                            </w:t>
            </w:r>
            <w:r w:rsidR="009E476C" w:rsidRPr="00DE70D6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вылезать – </w:t>
            </w:r>
            <w:r w:rsidR="009E476C"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                           </w:t>
            </w:r>
          </w:p>
          <w:p w:rsidR="009E476C" w:rsidRPr="00DE70D6" w:rsidRDefault="00630C31" w:rsidP="009E476C">
            <w:pPr>
              <w:autoSpaceDE w:val="0"/>
              <w:autoSpaceDN w:val="0"/>
              <w:adjustRightInd w:val="0"/>
              <w:spacing w:after="0" w:line="281" w:lineRule="atLeast"/>
              <w:jc w:val="both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готовить -</w:t>
            </w:r>
            <w:r w:rsidR="009E476C"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                      </w:t>
            </w:r>
            <w:r w:rsidR="009E476C" w:rsidRPr="00DE70D6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помогать – </w:t>
            </w:r>
          </w:p>
          <w:p w:rsidR="00E70AA0" w:rsidRPr="00570A93" w:rsidRDefault="009E476C" w:rsidP="00570A93">
            <w:pPr>
              <w:autoSpaceDE w:val="0"/>
              <w:autoSpaceDN w:val="0"/>
              <w:adjustRightInd w:val="0"/>
              <w:spacing w:after="0" w:line="281" w:lineRule="atLeast"/>
              <w:jc w:val="both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</w:t>
            </w:r>
            <w:r w:rsidR="00630C31"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телить </w:t>
            </w:r>
            <w:r w:rsidRPr="00DE7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–                            </w:t>
            </w:r>
            <w:r w:rsidRPr="00DE70D6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скучать - </w:t>
            </w:r>
          </w:p>
          <w:p w:rsidR="00570A93" w:rsidRPr="00570A93" w:rsidRDefault="00570A93" w:rsidP="00E42980">
            <w:pPr>
              <w:autoSpaceDE w:val="0"/>
              <w:autoSpaceDN w:val="0"/>
              <w:adjustRightInd w:val="0"/>
              <w:spacing w:after="0" w:line="281" w:lineRule="atLeast"/>
              <w:jc w:val="both"/>
              <w:rPr>
                <w:rFonts w:ascii="Times New Roman" w:hAnsi="Times New Roman" w:cs="Times New Roman"/>
                <w:color w:val="211D1E"/>
                <w:sz w:val="28"/>
                <w:szCs w:val="28"/>
              </w:rPr>
            </w:pPr>
            <w:r w:rsidRPr="00570A93">
              <w:rPr>
                <w:rFonts w:ascii="Times New Roman" w:hAnsi="Times New Roman" w:cs="Times New Roman"/>
                <w:b/>
                <w:color w:val="211D1E"/>
                <w:sz w:val="28"/>
                <w:szCs w:val="28"/>
              </w:rPr>
              <w:lastRenderedPageBreak/>
              <w:t>Итог урока.</w:t>
            </w:r>
            <w:r w:rsidRPr="00570A93">
              <w:rPr>
                <w:rFonts w:ascii="Times New Roman" w:hAnsi="Times New Roman" w:cs="Times New Roman"/>
                <w:color w:val="211D1E"/>
                <w:sz w:val="28"/>
                <w:szCs w:val="28"/>
              </w:rPr>
              <w:t xml:space="preserve"> Составление кластера.</w:t>
            </w:r>
          </w:p>
          <w:p w:rsidR="00E70AA0" w:rsidRPr="00DE70D6" w:rsidRDefault="00E70AA0" w:rsidP="00E42980">
            <w:pPr>
              <w:autoSpaceDE w:val="0"/>
              <w:autoSpaceDN w:val="0"/>
              <w:adjustRightInd w:val="0"/>
              <w:spacing w:after="0" w:line="281" w:lineRule="atLeast"/>
              <w:jc w:val="both"/>
              <w:rPr>
                <w:rFonts w:ascii="Times New Roman" w:hAnsi="Times New Roman" w:cs="Times New Roman"/>
                <w:b/>
                <w:color w:val="211D1E"/>
                <w:sz w:val="28"/>
                <w:szCs w:val="28"/>
              </w:rPr>
            </w:pPr>
          </w:p>
          <w:p w:rsidR="00E70AA0" w:rsidRPr="00DE70D6" w:rsidRDefault="00896C83" w:rsidP="00E42980">
            <w:pPr>
              <w:autoSpaceDE w:val="0"/>
              <w:autoSpaceDN w:val="0"/>
              <w:adjustRightInd w:val="0"/>
              <w:spacing w:after="0" w:line="281" w:lineRule="atLeast"/>
              <w:jc w:val="both"/>
              <w:rPr>
                <w:rFonts w:ascii="Times New Roman" w:hAnsi="Times New Roman" w:cs="Times New Roman"/>
                <w:b/>
                <w:color w:val="211D1E"/>
                <w:sz w:val="28"/>
                <w:szCs w:val="28"/>
              </w:rPr>
            </w:pPr>
            <w:r>
              <w:object w:dxaOrig="5951" w:dyaOrig="8499">
                <v:shape id="_x0000_i1031" type="#_x0000_t75" style="width:297.75pt;height:425.25pt" o:ole="">
                  <v:imagedata r:id="rId7" o:title=""/>
                </v:shape>
                <o:OLEObject Type="Embed" ProgID="PowerPoint.Slide.12" ShapeID="_x0000_i1031" DrawAspect="Content" ObjectID="_1643158173" r:id="rId8"/>
              </w:object>
            </w:r>
          </w:p>
          <w:p w:rsidR="00E70AA0" w:rsidRPr="00DE70D6" w:rsidRDefault="00E70AA0" w:rsidP="00E42980">
            <w:pPr>
              <w:autoSpaceDE w:val="0"/>
              <w:autoSpaceDN w:val="0"/>
              <w:adjustRightInd w:val="0"/>
              <w:spacing w:after="0" w:line="281" w:lineRule="atLeast"/>
              <w:jc w:val="both"/>
              <w:rPr>
                <w:rFonts w:ascii="Times New Roman" w:hAnsi="Times New Roman" w:cs="Times New Roman"/>
                <w:b/>
                <w:color w:val="211D1E"/>
                <w:sz w:val="28"/>
                <w:szCs w:val="28"/>
              </w:rPr>
            </w:pPr>
          </w:p>
          <w:p w:rsidR="002B7501" w:rsidRDefault="00E70AA0" w:rsidP="00E70AA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4"/>
                <w:b/>
                <w:bCs/>
                <w:color w:val="000000"/>
                <w:sz w:val="28"/>
                <w:szCs w:val="28"/>
              </w:rPr>
            </w:pPr>
            <w:r w:rsidRPr="00DE70D6">
              <w:rPr>
                <w:b/>
                <w:color w:val="211D1E"/>
                <w:sz w:val="28"/>
                <w:szCs w:val="28"/>
              </w:rPr>
              <w:t xml:space="preserve">Д/З </w:t>
            </w:r>
            <w:r w:rsidRPr="00DE70D6">
              <w:rPr>
                <w:rStyle w:val="a4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E70AA0" w:rsidRPr="00DE70D6" w:rsidRDefault="002B7501" w:rsidP="00E70AA0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a4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="00E70AA0" w:rsidRPr="00DE70D6">
              <w:rPr>
                <w:b/>
                <w:bCs/>
                <w:color w:val="000000"/>
                <w:sz w:val="28"/>
                <w:szCs w:val="28"/>
              </w:rPr>
              <w:t>Указать  какие глаголы употреблены в переносном значении.</w:t>
            </w:r>
          </w:p>
          <w:p w:rsidR="00E70AA0" w:rsidRPr="00E70AA0" w:rsidRDefault="00E70AA0" w:rsidP="00E70A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70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Идет мальчик, идет время, малыш бежит, время бежит, солнышко садится, птичка садится.</w:t>
            </w:r>
          </w:p>
          <w:p w:rsidR="00E70AA0" w:rsidRPr="00E70AA0" w:rsidRDefault="002B7501" w:rsidP="00E70A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E70AA0" w:rsidRPr="00E7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.Подобрать и записать глаголы с противоположным значением.</w:t>
            </w:r>
          </w:p>
          <w:p w:rsidR="00E70AA0" w:rsidRPr="00E70AA0" w:rsidRDefault="00E70AA0" w:rsidP="00E70A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E70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Закрыть -....., смеяться-......, говорить-......., стоять-...... .</w:t>
            </w:r>
          </w:p>
          <w:p w:rsidR="005C47B6" w:rsidRPr="00DD5757" w:rsidRDefault="002B7501" w:rsidP="00DD5757">
            <w:pPr>
              <w:pStyle w:val="AssignmentTemplate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t>3</w:t>
            </w:r>
            <w:r w:rsidRPr="00DD5757">
              <w:rPr>
                <w:rFonts w:ascii="Times New Roman" w:hAnsi="Times New Roman"/>
                <w:b w:val="0"/>
                <w:sz w:val="28"/>
                <w:szCs w:val="28"/>
              </w:rPr>
              <w:t xml:space="preserve">. </w:t>
            </w:r>
            <w:r w:rsidR="005C47B6" w:rsidRPr="00DD5757">
              <w:rPr>
                <w:rFonts w:ascii="Times New Roman" w:hAnsi="Times New Roman"/>
                <w:sz w:val="28"/>
                <w:szCs w:val="28"/>
              </w:rPr>
              <w:t>Определи время глагола. Запиши их в три столбика.</w:t>
            </w:r>
          </w:p>
          <w:p w:rsidR="00220A83" w:rsidRPr="00DD5757" w:rsidRDefault="005C47B6" w:rsidP="00DD5757">
            <w:pPr>
              <w:pStyle w:val="AssignmentTemplate"/>
              <w:rPr>
                <w:lang w:val="ru-RU"/>
              </w:rPr>
            </w:pPr>
            <w:r w:rsidRPr="00DD5757">
              <w:rPr>
                <w:rFonts w:ascii="Times New Roman" w:hAnsi="Times New Roman"/>
                <w:b w:val="0"/>
                <w:sz w:val="28"/>
                <w:szCs w:val="28"/>
              </w:rPr>
              <w:t> </w:t>
            </w:r>
            <w:r w:rsidRPr="00DD5757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Стирает, выстирал, постираю, забежал, задрожал, подует, буду учить, выучил, выучит, мерзнут, лечит, высушит</w:t>
            </w:r>
            <w:r w:rsidR="00DD5757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83" w:rsidRPr="007E2A6A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Pr="007E2A6A" w:rsidRDefault="00864E6B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951" w:dyaOrig="8499">
                <v:shape id="_x0000_i1026" type="#_x0000_t75" style="width:85.5pt;height:123pt" o:ole="">
                  <v:imagedata r:id="rId9" o:title=""/>
                </v:shape>
                <o:OLEObject Type="Embed" ProgID="PowerPoint.Slide.12" ShapeID="_x0000_i1026" DrawAspect="Content" ObjectID="_1643158174" r:id="rId10"/>
              </w:object>
            </w: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Pr="007E2A6A" w:rsidRDefault="00864E6B" w:rsidP="00E4298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Pr="007E2A6A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</w:pPr>
            <w:r>
              <w:object w:dxaOrig="5951" w:dyaOrig="8499">
                <v:shape id="_x0000_i1027" type="#_x0000_t75" style="width:100.5pt;height:2in" o:ole="">
                  <v:imagedata r:id="rId11" o:title=""/>
                </v:shape>
                <o:OLEObject Type="Embed" ProgID="PowerPoint.Slide.12" ShapeID="_x0000_i1027" DrawAspect="Content" ObjectID="_1643158175" r:id="rId12"/>
              </w:object>
            </w:r>
          </w:p>
          <w:p w:rsidR="00220A83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6B" w:rsidRPr="007E2A6A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864E6B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951" w:dyaOrig="8499">
                <v:shape id="_x0000_i1028" type="#_x0000_t75" style="width:100.5pt;height:2in" o:ole="">
                  <v:imagedata r:id="rId13" o:title=""/>
                </v:shape>
                <o:OLEObject Type="Embed" ProgID="PowerPoint.Slide.12" ShapeID="_x0000_i1028" DrawAspect="Content" ObjectID="_1643158176" r:id="rId14"/>
              </w:object>
            </w: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Pr="007E2A6A" w:rsidRDefault="00220A83" w:rsidP="00570A9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A83" w:rsidRDefault="00385C4F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85875" cy="1695450"/>
                  <wp:effectExtent l="19050" t="0" r="9525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68" cy="1698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0A93" w:rsidRDefault="00570A9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A93" w:rsidRDefault="00570A9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A93" w:rsidRDefault="00570A9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A93" w:rsidRDefault="00570A9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A93" w:rsidRDefault="00570A9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A93" w:rsidRDefault="00570A9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A93" w:rsidRDefault="00570A93" w:rsidP="00E42980">
            <w:pPr>
              <w:spacing w:after="0" w:line="240" w:lineRule="atLeast"/>
            </w:pPr>
            <w:r>
              <w:object w:dxaOrig="5951" w:dyaOrig="8499">
                <v:shape id="_x0000_i1030" type="#_x0000_t75" style="width:100.5pt;height:2in" o:ole="">
                  <v:imagedata r:id="rId16" o:title=""/>
                </v:shape>
                <o:OLEObject Type="Embed" ProgID="PowerPoint.Slide.12" ShapeID="_x0000_i1030" DrawAspect="Content" ObjectID="_1643158177" r:id="rId17"/>
              </w:object>
            </w: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Default="00570A93" w:rsidP="00E42980">
            <w:pPr>
              <w:spacing w:after="0" w:line="240" w:lineRule="atLeast"/>
            </w:pPr>
          </w:p>
          <w:p w:rsidR="00570A93" w:rsidRPr="007E2A6A" w:rsidRDefault="00570A9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A83" w:rsidRPr="006A52ED" w:rsidTr="00864E6B">
        <w:trPr>
          <w:trHeight w:val="416"/>
        </w:trPr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A83" w:rsidRPr="00A8055B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5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220A83" w:rsidRPr="006A52ED" w:rsidRDefault="00220A83" w:rsidP="00E4298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20A83" w:rsidRPr="00570A93" w:rsidRDefault="000115FE" w:rsidP="00E4298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0A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220A83" w:rsidRPr="00570A93" w:rsidRDefault="00220A83" w:rsidP="00E42980">
            <w:pPr>
              <w:pStyle w:val="2"/>
              <w:shd w:val="clear" w:color="auto" w:fill="auto"/>
              <w:spacing w:line="240" w:lineRule="atLeast"/>
              <w:rPr>
                <w:b w:val="0"/>
                <w:sz w:val="28"/>
                <w:szCs w:val="28"/>
              </w:rPr>
            </w:pPr>
            <w:r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>Предлагается стратегия критичес</w:t>
            </w:r>
            <w:r w:rsidR="006711B5"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>кого мышления «Аргументация своего ответа</w:t>
            </w:r>
            <w:r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>»</w:t>
            </w:r>
          </w:p>
          <w:p w:rsidR="00220A83" w:rsidRPr="00570A93" w:rsidRDefault="00220A83" w:rsidP="00E42980">
            <w:pPr>
              <w:pStyle w:val="2"/>
              <w:shd w:val="clear" w:color="auto" w:fill="auto"/>
              <w:spacing w:line="240" w:lineRule="atLeast"/>
              <w:rPr>
                <w:b w:val="0"/>
                <w:sz w:val="28"/>
                <w:szCs w:val="28"/>
              </w:rPr>
            </w:pPr>
            <w:r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>Ученикам предлагается выбрать одну фразу, касающуюся содержания урока и завершить ее</w:t>
            </w:r>
            <w:r w:rsidR="000115FE"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>.</w:t>
            </w:r>
          </w:p>
          <w:p w:rsidR="00220A83" w:rsidRPr="00570A93" w:rsidRDefault="00220A83" w:rsidP="00E42980">
            <w:pPr>
              <w:pStyle w:val="2"/>
              <w:shd w:val="clear" w:color="auto" w:fill="auto"/>
              <w:spacing w:line="240" w:lineRule="atLeast"/>
              <w:rPr>
                <w:b w:val="0"/>
                <w:sz w:val="28"/>
                <w:szCs w:val="28"/>
              </w:rPr>
            </w:pPr>
            <w:r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>Одну и ту же фразу могут выбрать несколько учеников</w:t>
            </w:r>
            <w:r w:rsidR="000115FE"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>.</w:t>
            </w:r>
            <w:r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 xml:space="preserve"> </w:t>
            </w:r>
          </w:p>
          <w:p w:rsidR="00220A83" w:rsidRPr="00570A93" w:rsidRDefault="000115FE" w:rsidP="00E42980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b w:val="0"/>
                <w:sz w:val="28"/>
                <w:szCs w:val="28"/>
              </w:rPr>
            </w:pPr>
            <w:r w:rsidRPr="00570A93">
              <w:rPr>
                <w:rStyle w:val="1"/>
                <w:rFonts w:eastAsia="Arial Unicode MS"/>
                <w:b w:val="0"/>
                <w:sz w:val="28"/>
                <w:szCs w:val="28"/>
              </w:rPr>
              <w:t>На уроке я работал(а) …. потому что ….</w:t>
            </w:r>
          </w:p>
          <w:p w:rsidR="00220A83" w:rsidRPr="00570A93" w:rsidRDefault="000115FE" w:rsidP="00E42980">
            <w:pPr>
              <w:pStyle w:val="2"/>
              <w:shd w:val="clear" w:color="auto" w:fill="auto"/>
              <w:spacing w:line="240" w:lineRule="atLeast"/>
              <w:rPr>
                <w:rStyle w:val="1"/>
                <w:rFonts w:eastAsia="Arial Unicode MS"/>
                <w:sz w:val="28"/>
                <w:szCs w:val="28"/>
              </w:rPr>
            </w:pPr>
            <w:r w:rsidRPr="00570A93">
              <w:rPr>
                <w:rStyle w:val="1"/>
                <w:rFonts w:eastAsia="Arial Unicode MS"/>
                <w:sz w:val="28"/>
                <w:szCs w:val="28"/>
              </w:rPr>
              <w:t>Своей работой на уроке я …..</w:t>
            </w:r>
          </w:p>
          <w:p w:rsidR="00220A83" w:rsidRPr="00570A93" w:rsidRDefault="000115FE" w:rsidP="000115FE">
            <w:pPr>
              <w:spacing w:after="0" w:line="240" w:lineRule="atLeast"/>
              <w:rPr>
                <w:rStyle w:val="1"/>
                <w:rFonts w:eastAsia="Arial Unicode MS"/>
                <w:sz w:val="28"/>
                <w:szCs w:val="28"/>
              </w:rPr>
            </w:pPr>
            <w:r w:rsidRPr="00570A93">
              <w:rPr>
                <w:rStyle w:val="1"/>
                <w:rFonts w:eastAsia="Arial Unicode MS"/>
                <w:sz w:val="28"/>
                <w:szCs w:val="28"/>
              </w:rPr>
              <w:lastRenderedPageBreak/>
              <w:t>Урок для меня показался ….</w:t>
            </w:r>
          </w:p>
          <w:p w:rsidR="000115FE" w:rsidRPr="00570A93" w:rsidRDefault="000115FE" w:rsidP="000115FE">
            <w:pPr>
              <w:spacing w:after="0" w:line="240" w:lineRule="atLeast"/>
              <w:rPr>
                <w:rStyle w:val="1"/>
                <w:rFonts w:eastAsia="Arial Unicode MS"/>
                <w:sz w:val="28"/>
                <w:szCs w:val="28"/>
              </w:rPr>
            </w:pPr>
            <w:r w:rsidRPr="00570A93">
              <w:rPr>
                <w:rStyle w:val="1"/>
                <w:rFonts w:eastAsia="Arial Unicode MS"/>
                <w:sz w:val="28"/>
                <w:szCs w:val="28"/>
              </w:rPr>
              <w:t>За урок я …</w:t>
            </w:r>
          </w:p>
          <w:p w:rsidR="000115FE" w:rsidRPr="00570A93" w:rsidRDefault="000115FE" w:rsidP="000115FE">
            <w:pPr>
              <w:spacing w:after="0" w:line="240" w:lineRule="atLeast"/>
              <w:rPr>
                <w:rStyle w:val="1"/>
                <w:rFonts w:eastAsia="Arial Unicode MS"/>
                <w:sz w:val="28"/>
                <w:szCs w:val="28"/>
              </w:rPr>
            </w:pPr>
            <w:r w:rsidRPr="00570A93">
              <w:rPr>
                <w:rStyle w:val="1"/>
                <w:rFonts w:eastAsia="Arial Unicode MS"/>
                <w:sz w:val="28"/>
                <w:szCs w:val="28"/>
              </w:rPr>
              <w:t>Моё настроение …</w:t>
            </w:r>
          </w:p>
          <w:p w:rsidR="000115FE" w:rsidRPr="000115FE" w:rsidRDefault="000115FE" w:rsidP="000115F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20A83" w:rsidRDefault="00220A83" w:rsidP="000115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Картинки к рефле</w:t>
            </w:r>
            <w:r w:rsidR="000115FE"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ксии.</w:t>
            </w:r>
            <w:r w:rsidRPr="00D073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85C4F" w:rsidRPr="00D07385" w:rsidRDefault="002C68B4" w:rsidP="000115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951" w:dyaOrig="8499">
                <v:shape id="_x0000_i1029" type="#_x0000_t75" style="width:90.75pt;height:105pt" o:ole="">
                  <v:imagedata r:id="rId18" o:title=""/>
                </v:shape>
                <o:OLEObject Type="Embed" ProgID="PowerPoint.Slide.12" ShapeID="_x0000_i1029" DrawAspect="Content" ObjectID="_1643158178" r:id="rId19"/>
              </w:object>
            </w:r>
          </w:p>
        </w:tc>
      </w:tr>
      <w:tr w:rsidR="00220A83" w:rsidRPr="006A52ED" w:rsidTr="00864E6B">
        <w:trPr>
          <w:trHeight w:hRule="exact" w:val="526"/>
        </w:trPr>
        <w:tc>
          <w:tcPr>
            <w:tcW w:w="120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</w:t>
            </w:r>
          </w:p>
        </w:tc>
        <w:tc>
          <w:tcPr>
            <w:tcW w:w="282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</w:p>
          <w:p w:rsidR="00220A83" w:rsidRPr="00570A93" w:rsidRDefault="00220A83" w:rsidP="00E4298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</w:tr>
      <w:tr w:rsidR="00220A83" w:rsidRPr="006A52ED" w:rsidTr="00864E6B">
        <w:trPr>
          <w:trHeight w:hRule="exact" w:val="2358"/>
        </w:trPr>
        <w:tc>
          <w:tcPr>
            <w:tcW w:w="120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Default="002C68B4" w:rsidP="00E42980">
            <w:pPr>
              <w:spacing w:after="0" w:line="240" w:lineRule="atLeast"/>
              <w:ind w:left="62"/>
              <w:rPr>
                <w:rStyle w:val="1"/>
                <w:rFonts w:eastAsia="Arial Unicode MS"/>
                <w:sz w:val="24"/>
                <w:szCs w:val="24"/>
              </w:rPr>
            </w:pPr>
            <w:r w:rsidRPr="006A52ED">
              <w:rPr>
                <w:rStyle w:val="1"/>
                <w:rFonts w:eastAsia="Arial Unicode MS"/>
                <w:sz w:val="24"/>
                <w:szCs w:val="24"/>
              </w:rPr>
              <w:t>Мотивированные дет</w:t>
            </w:r>
            <w:r>
              <w:rPr>
                <w:rStyle w:val="1"/>
                <w:rFonts w:eastAsia="Arial Unicode MS"/>
                <w:sz w:val="24"/>
                <w:szCs w:val="24"/>
              </w:rPr>
              <w:t xml:space="preserve">и составляют кластер, </w:t>
            </w:r>
          </w:p>
          <w:p w:rsidR="002C68B4" w:rsidRPr="00570A93" w:rsidRDefault="002C68B4" w:rsidP="00E42980">
            <w:pPr>
              <w:spacing w:after="0" w:line="240" w:lineRule="atLeast"/>
              <w:ind w:left="6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1"/>
                <w:rFonts w:eastAsia="Arial Unicode MS"/>
                <w:sz w:val="24"/>
                <w:szCs w:val="24"/>
              </w:rPr>
              <w:t>применяют стратегию критического мышления.</w:t>
            </w:r>
          </w:p>
        </w:tc>
        <w:tc>
          <w:tcPr>
            <w:tcW w:w="282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ind w:left="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 оценивание.</w:t>
            </w:r>
          </w:p>
          <w:p w:rsidR="00220A83" w:rsidRPr="00570A93" w:rsidRDefault="00220A83" w:rsidP="00E42980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304"/>
              </w:tabs>
              <w:spacing w:line="240" w:lineRule="atLeast"/>
              <w:ind w:left="200"/>
              <w:rPr>
                <w:sz w:val="24"/>
                <w:szCs w:val="24"/>
              </w:rPr>
            </w:pPr>
            <w:r w:rsidRPr="00570A93">
              <w:rPr>
                <w:rStyle w:val="1"/>
                <w:rFonts w:eastAsia="Arial Unicode MS"/>
                <w:sz w:val="24"/>
                <w:szCs w:val="24"/>
              </w:rPr>
              <w:t>Взаимооценивание при работе в паре, группе классом</w:t>
            </w:r>
          </w:p>
          <w:p w:rsidR="00220A83" w:rsidRPr="00570A93" w:rsidRDefault="00220A83" w:rsidP="00E42980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304"/>
              </w:tabs>
              <w:spacing w:line="240" w:lineRule="atLeast"/>
              <w:ind w:left="200"/>
              <w:rPr>
                <w:rStyle w:val="1"/>
                <w:b w:val="0"/>
                <w:bCs w:val="0"/>
                <w:sz w:val="24"/>
                <w:szCs w:val="24"/>
              </w:rPr>
            </w:pPr>
            <w:r w:rsidRPr="00570A93">
              <w:rPr>
                <w:rStyle w:val="1"/>
                <w:rFonts w:eastAsia="Arial Unicode MS"/>
                <w:sz w:val="24"/>
                <w:szCs w:val="24"/>
              </w:rPr>
              <w:t>Результаты наблюдения учителем качества ответов учащихся на уроке.</w:t>
            </w:r>
          </w:p>
          <w:p w:rsidR="00220A83" w:rsidRPr="00570A93" w:rsidRDefault="00220A83" w:rsidP="00E42980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304"/>
              </w:tabs>
              <w:spacing w:line="240" w:lineRule="atLeast"/>
              <w:ind w:left="200"/>
              <w:rPr>
                <w:sz w:val="24"/>
                <w:szCs w:val="24"/>
              </w:rPr>
            </w:pPr>
            <w:r w:rsidRPr="00570A93">
              <w:rPr>
                <w:rStyle w:val="1"/>
                <w:rFonts w:eastAsia="Arial Unicode MS"/>
                <w:sz w:val="24"/>
                <w:szCs w:val="24"/>
              </w:rPr>
              <w:t>Определение уровня усвоения навыка по (Творческая тетрадь)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176"/>
              </w:tabs>
              <w:spacing w:line="240" w:lineRule="atLeast"/>
              <w:ind w:left="40"/>
              <w:rPr>
                <w:sz w:val="24"/>
                <w:szCs w:val="24"/>
              </w:rPr>
            </w:pPr>
            <w:r w:rsidRPr="00570A93">
              <w:rPr>
                <w:sz w:val="24"/>
                <w:szCs w:val="24"/>
              </w:rPr>
              <w:t xml:space="preserve"> </w:t>
            </w:r>
            <w:r w:rsidRPr="00570A93">
              <w:rPr>
                <w:rStyle w:val="1"/>
                <w:rFonts w:eastAsia="Arial Unicode MS"/>
                <w:sz w:val="24"/>
                <w:szCs w:val="24"/>
              </w:rPr>
              <w:t>литература</w:t>
            </w:r>
          </w:p>
          <w:p w:rsidR="00220A83" w:rsidRPr="00570A93" w:rsidRDefault="00220A83" w:rsidP="00570A93">
            <w:pPr>
              <w:pStyle w:val="2"/>
              <w:shd w:val="clear" w:color="auto" w:fill="auto"/>
              <w:tabs>
                <w:tab w:val="left" w:pos="176"/>
              </w:tabs>
              <w:spacing w:line="240" w:lineRule="atLeast"/>
              <w:ind w:left="40"/>
              <w:rPr>
                <w:rStyle w:val="1"/>
                <w:b w:val="0"/>
                <w:bCs w:val="0"/>
                <w:sz w:val="24"/>
                <w:szCs w:val="24"/>
              </w:rPr>
            </w:pPr>
            <w:r w:rsidRPr="00570A93">
              <w:rPr>
                <w:rStyle w:val="1"/>
                <w:rFonts w:eastAsia="Arial Unicode MS"/>
                <w:sz w:val="24"/>
                <w:szCs w:val="24"/>
              </w:rPr>
              <w:t>самопознание</w:t>
            </w:r>
          </w:p>
          <w:p w:rsidR="00220A83" w:rsidRPr="00570A93" w:rsidRDefault="00220A83" w:rsidP="00570A93">
            <w:pPr>
              <w:pStyle w:val="2"/>
              <w:shd w:val="clear" w:color="auto" w:fill="auto"/>
              <w:tabs>
                <w:tab w:val="left" w:pos="176"/>
              </w:tabs>
              <w:spacing w:line="240" w:lineRule="atLeast"/>
              <w:ind w:left="40"/>
              <w:rPr>
                <w:sz w:val="24"/>
                <w:szCs w:val="24"/>
              </w:rPr>
            </w:pPr>
          </w:p>
        </w:tc>
      </w:tr>
      <w:tr w:rsidR="00220A83" w:rsidRPr="006A52ED" w:rsidTr="00E42980">
        <w:trPr>
          <w:trHeight w:val="40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для учителя:</w:t>
            </w:r>
          </w:p>
        </w:tc>
      </w:tr>
      <w:tr w:rsidR="00220A83" w:rsidRPr="006A52ED" w:rsidTr="00E42980">
        <w:trPr>
          <w:trHeight w:hRule="exact" w:val="408"/>
        </w:trPr>
        <w:tc>
          <w:tcPr>
            <w:tcW w:w="19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Важные вопросы</w:t>
            </w:r>
          </w:p>
        </w:tc>
        <w:tc>
          <w:tcPr>
            <w:tcW w:w="30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A83" w:rsidRPr="006A52ED" w:rsidTr="00E42980">
        <w:trPr>
          <w:trHeight w:hRule="exact" w:val="403"/>
        </w:trPr>
        <w:tc>
          <w:tcPr>
            <w:tcW w:w="197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по уроку:</w:t>
            </w:r>
          </w:p>
        </w:tc>
        <w:tc>
          <w:tcPr>
            <w:tcW w:w="30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A83" w:rsidRPr="006A52ED" w:rsidTr="00E42980">
        <w:trPr>
          <w:trHeight w:hRule="exact" w:val="403"/>
        </w:trPr>
        <w:tc>
          <w:tcPr>
            <w:tcW w:w="197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A83" w:rsidRPr="006A52ED" w:rsidTr="00E42980">
        <w:trPr>
          <w:trHeight w:val="39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(с точки зрения преподавания и обучения)</w:t>
            </w:r>
          </w:p>
        </w:tc>
      </w:tr>
      <w:tr w:rsidR="00220A83" w:rsidRPr="006A52ED" w:rsidTr="00E42980">
        <w:trPr>
          <w:trHeight w:hRule="exact" w:val="600"/>
        </w:trPr>
        <w:tc>
          <w:tcPr>
            <w:tcW w:w="197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были наиболее успешны?</w:t>
            </w:r>
          </w:p>
        </w:tc>
        <w:tc>
          <w:tcPr>
            <w:tcW w:w="30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A83" w:rsidRPr="006A52ED" w:rsidTr="00E42980">
        <w:trPr>
          <w:trHeight w:hRule="exact" w:val="677"/>
        </w:trPr>
        <w:tc>
          <w:tcPr>
            <w:tcW w:w="197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улучшили урок?</w:t>
            </w:r>
          </w:p>
        </w:tc>
        <w:tc>
          <w:tcPr>
            <w:tcW w:w="302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A83" w:rsidRPr="006A52ED" w:rsidTr="00E42980">
        <w:trPr>
          <w:trHeight w:hRule="exact" w:val="1329"/>
        </w:trPr>
        <w:tc>
          <w:tcPr>
            <w:tcW w:w="19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 из урока о классе и отдель</w:t>
            </w: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людях, что я расскажу на следу</w:t>
            </w:r>
            <w:r w:rsidRPr="00570A93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ющем уроке?</w:t>
            </w:r>
          </w:p>
        </w:tc>
        <w:tc>
          <w:tcPr>
            <w:tcW w:w="30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0A83" w:rsidRPr="00570A93" w:rsidRDefault="00220A83" w:rsidP="00E4298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20A83" w:rsidRDefault="00220A83" w:rsidP="00220A83">
      <w:pPr>
        <w:pStyle w:val="31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20A83" w:rsidRDefault="00220A83" w:rsidP="00220A83">
      <w:pPr>
        <w:jc w:val="center"/>
      </w:pPr>
    </w:p>
    <w:p w:rsidR="00220A83" w:rsidRDefault="00220A83" w:rsidP="00220A83"/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2C68B4" w:rsidRDefault="002C68B4" w:rsidP="005D1CF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CD275E" w:rsidRDefault="00463866"/>
    <w:sectPr w:rsidR="00CD275E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20A83"/>
    <w:rsid w:val="000115FE"/>
    <w:rsid w:val="00220A83"/>
    <w:rsid w:val="002B7501"/>
    <w:rsid w:val="002C68B4"/>
    <w:rsid w:val="003036EF"/>
    <w:rsid w:val="00322058"/>
    <w:rsid w:val="00347F45"/>
    <w:rsid w:val="00385C4F"/>
    <w:rsid w:val="003B7F6F"/>
    <w:rsid w:val="003D6B8F"/>
    <w:rsid w:val="00463866"/>
    <w:rsid w:val="00547AAF"/>
    <w:rsid w:val="00570A93"/>
    <w:rsid w:val="005C47B6"/>
    <w:rsid w:val="005D1CF0"/>
    <w:rsid w:val="00630C31"/>
    <w:rsid w:val="006711B5"/>
    <w:rsid w:val="007B2E32"/>
    <w:rsid w:val="00864E6B"/>
    <w:rsid w:val="0087258A"/>
    <w:rsid w:val="00896C83"/>
    <w:rsid w:val="00921263"/>
    <w:rsid w:val="009A72B3"/>
    <w:rsid w:val="009E476C"/>
    <w:rsid w:val="00B26CBE"/>
    <w:rsid w:val="00B47912"/>
    <w:rsid w:val="00BA5A19"/>
    <w:rsid w:val="00C53593"/>
    <w:rsid w:val="00C720A7"/>
    <w:rsid w:val="00DD5757"/>
    <w:rsid w:val="00DE70D6"/>
    <w:rsid w:val="00DF2BB5"/>
    <w:rsid w:val="00E0387E"/>
    <w:rsid w:val="00E70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A83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A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20A83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220A8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Абзац списка Знак"/>
    <w:link w:val="a6"/>
    <w:uiPriority w:val="34"/>
    <w:locked/>
    <w:rsid w:val="00220A83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220A83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en-US"/>
    </w:rPr>
  </w:style>
  <w:style w:type="character" w:customStyle="1" w:styleId="3">
    <w:name w:val="Заголовок №3_"/>
    <w:basedOn w:val="a0"/>
    <w:link w:val="31"/>
    <w:locked/>
    <w:rsid w:val="00220A83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220A83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qFormat/>
    <w:rsid w:val="00220A8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7">
    <w:name w:val="Основной текст_"/>
    <w:basedOn w:val="a0"/>
    <w:link w:val="2"/>
    <w:rsid w:val="00220A83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7"/>
    <w:rsid w:val="00220A83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7"/>
    <w:rsid w:val="00220A83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7"/>
    <w:rsid w:val="00220A8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7"/>
    <w:rsid w:val="00220A8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75pt">
    <w:name w:val="Основной текст + Georgia;7;5 pt"/>
    <w:basedOn w:val="a7"/>
    <w:rsid w:val="00220A8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Полужирный"/>
    <w:basedOn w:val="a7"/>
    <w:rsid w:val="00220A83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styleId="a8">
    <w:name w:val="Normal (Web)"/>
    <w:basedOn w:val="a"/>
    <w:uiPriority w:val="99"/>
    <w:unhideWhenUsed/>
    <w:rsid w:val="0022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20A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22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20A8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2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0A83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5D1CF0"/>
    <w:rPr>
      <w:b/>
      <w:bCs/>
    </w:rPr>
  </w:style>
  <w:style w:type="character" w:styleId="ac">
    <w:name w:val="Emphasis"/>
    <w:basedOn w:val="a0"/>
    <w:uiPriority w:val="20"/>
    <w:qFormat/>
    <w:rsid w:val="005D1CF0"/>
    <w:rPr>
      <w:i/>
      <w:iCs/>
    </w:rPr>
  </w:style>
  <w:style w:type="paragraph" w:customStyle="1" w:styleId="c0">
    <w:name w:val="c0"/>
    <w:basedOn w:val="a"/>
    <w:rsid w:val="00E70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70AA0"/>
  </w:style>
  <w:style w:type="table" w:styleId="ad">
    <w:name w:val="Table Grid"/>
    <w:basedOn w:val="a1"/>
    <w:uiPriority w:val="59"/>
    <w:rsid w:val="00DE70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916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package" Target="embeddings/Microsoft_Office_PowerPoint_Slide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10" Type="http://schemas.openxmlformats.org/officeDocument/2006/relationships/package" Target="embeddings/Microsoft_Office_PowerPoint_Slide3.sldx"/><Relationship Id="rId19" Type="http://schemas.openxmlformats.org/officeDocument/2006/relationships/package" Target="embeddings/Microsoft_Office_PowerPoint_Slide7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cp:lastPrinted>2020-02-13T22:01:00Z</cp:lastPrinted>
  <dcterms:created xsi:type="dcterms:W3CDTF">2020-02-13T22:03:00Z</dcterms:created>
  <dcterms:modified xsi:type="dcterms:W3CDTF">2020-02-13T22:03:00Z</dcterms:modified>
</cp:coreProperties>
</file>