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F8" w:rsidRPr="00F11CC7" w:rsidRDefault="000C0BF8" w:rsidP="000C0BF8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6"/>
          <w:szCs w:val="26"/>
        </w:rPr>
      </w:pPr>
      <w:bookmarkStart w:id="0" w:name="_GoBack"/>
      <w:r w:rsidRPr="00F11CC7">
        <w:rPr>
          <w:rFonts w:eastAsia="+mn-ea"/>
          <w:color w:val="000000"/>
          <w:kern w:val="24"/>
          <w:sz w:val="26"/>
          <w:szCs w:val="26"/>
        </w:rPr>
        <w:t>Доклад</w:t>
      </w:r>
    </w:p>
    <w:p w:rsidR="000C0BF8" w:rsidRPr="00F11CC7" w:rsidRDefault="000C0BF8" w:rsidP="000C0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у</w:t>
      </w:r>
      <w:r w:rsidRPr="00F11CC7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чител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я</w:t>
      </w:r>
      <w:r w:rsidRPr="00F11CC7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профиля «Медицинский»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proofErr w:type="spellStart"/>
      <w:r w:rsidRPr="00F11CC7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Сейтканова</w:t>
      </w:r>
      <w:proofErr w:type="spellEnd"/>
      <w:r w:rsidRPr="00F11CC7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К.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r w:rsidRPr="00F11CC7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Б.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</w:p>
    <w:p w:rsidR="000C0BF8" w:rsidRPr="00F11CC7" w:rsidRDefault="000C0BF8" w:rsidP="000C0BF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11CC7">
        <w:rPr>
          <w:rFonts w:eastAsia="+mn-ea"/>
          <w:color w:val="000000"/>
          <w:kern w:val="24"/>
          <w:sz w:val="26"/>
          <w:szCs w:val="26"/>
        </w:rPr>
        <w:t>КГУ «Учебно-производственный комбинат».</w:t>
      </w:r>
    </w:p>
    <w:bookmarkEnd w:id="0"/>
    <w:p w:rsidR="000C0BF8" w:rsidRPr="00F11CC7" w:rsidRDefault="000C0BF8" w:rsidP="000C0BF8">
      <w:pPr>
        <w:pStyle w:val="a3"/>
        <w:spacing w:before="192" w:beforeAutospacing="0" w:after="120" w:afterAutospacing="0"/>
        <w:ind w:left="12" w:firstLine="708"/>
        <w:jc w:val="center"/>
        <w:rPr>
          <w:sz w:val="26"/>
          <w:szCs w:val="26"/>
        </w:rPr>
      </w:pPr>
      <w:r>
        <w:rPr>
          <w:rFonts w:eastAsia="+mn-ea"/>
          <w:bCs/>
          <w:color w:val="000000"/>
          <w:kern w:val="24"/>
          <w:sz w:val="26"/>
          <w:szCs w:val="26"/>
        </w:rPr>
        <w:t xml:space="preserve">        </w:t>
      </w:r>
      <w:r w:rsidRPr="00F11CC7">
        <w:rPr>
          <w:rFonts w:eastAsia="+mn-ea"/>
          <w:bCs/>
          <w:color w:val="000000"/>
          <w:kern w:val="24"/>
          <w:sz w:val="26"/>
          <w:szCs w:val="26"/>
        </w:rPr>
        <w:t>«Обучение и социализация учащихся с особыми образовательными потребностями».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bCs/>
          <w:kern w:val="24"/>
          <w:sz w:val="26"/>
          <w:szCs w:val="26"/>
        </w:rPr>
        <w:t xml:space="preserve">Целью </w:t>
      </w:r>
      <w:r w:rsidRPr="00F11CC7">
        <w:rPr>
          <w:rFonts w:eastAsia="+mn-ea"/>
          <w:bCs/>
          <w:kern w:val="24"/>
          <w:sz w:val="26"/>
          <w:szCs w:val="26"/>
          <w:lang w:val="kk-KZ"/>
        </w:rPr>
        <w:t>курса</w:t>
      </w:r>
      <w:r w:rsidRPr="00F11CC7">
        <w:rPr>
          <w:rFonts w:eastAsia="+mn-ea"/>
          <w:b/>
          <w:bCs/>
          <w:kern w:val="24"/>
          <w:sz w:val="26"/>
          <w:szCs w:val="26"/>
          <w:lang w:val="kk-KZ"/>
        </w:rPr>
        <w:t xml:space="preserve"> </w:t>
      </w:r>
      <w:r w:rsidRPr="00F11CC7">
        <w:rPr>
          <w:rFonts w:eastAsia="+mn-ea"/>
          <w:kern w:val="24"/>
          <w:sz w:val="26"/>
          <w:szCs w:val="26"/>
          <w:lang w:val="kk-KZ"/>
        </w:rPr>
        <w:t xml:space="preserve">для </w:t>
      </w:r>
      <w:r w:rsidRPr="00F11CC7">
        <w:rPr>
          <w:rFonts w:eastAsia="+mn-ea"/>
          <w:kern w:val="24"/>
          <w:sz w:val="26"/>
          <w:szCs w:val="26"/>
        </w:rPr>
        <w:t>учащихся средней общеобразовательной школы по данной программе, является подготовка к работе младшими медицинскими сестрами/братьями в различных лечебных учреждениях. Программа разработана с учетом новых социально-экономических условий, а также с целью обеспечения конкурентоспособности выпускников школ</w:t>
      </w:r>
      <w:r w:rsidRPr="00F11CC7">
        <w:rPr>
          <w:rFonts w:eastAsia="+mn-ea"/>
          <w:kern w:val="24"/>
          <w:sz w:val="26"/>
          <w:szCs w:val="26"/>
          <w:lang w:val="kk-KZ"/>
        </w:rPr>
        <w:t xml:space="preserve"> с особыми образовательными потребностями</w:t>
      </w:r>
      <w:r w:rsidRPr="00F11CC7">
        <w:rPr>
          <w:rFonts w:eastAsia="+mn-ea"/>
          <w:kern w:val="24"/>
          <w:sz w:val="26"/>
          <w:szCs w:val="26"/>
        </w:rPr>
        <w:t xml:space="preserve"> на рынке труда Республики Казахстан.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Новое понятие «лица (дети) с особыми образовательными потребностями» взамен понятия «лица (дети) с ограниченными возможностями в развитии» введено в Закон РК «Об образовании» в соответствии с международными требованиями. </w:t>
      </w:r>
    </w:p>
    <w:p w:rsidR="000C0BF8" w:rsidRPr="00F11CC7" w:rsidRDefault="000C0BF8" w:rsidP="000C0BF8">
      <w:pPr>
        <w:pStyle w:val="a4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Важность данного факта обусловлена целенаправленной политикой нашего государства по установлению атмосферы толерантности и взаимоуважения во всех сферах человеческих отношений.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К числу специальных образовательных условий в Законе РК «Об образовании» отнесены: «специальные образовательные учебные программы и специальные методы обучения, технические и иные средства, среда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возможностями».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Программа курса «Младшая медсестра – массажист» рассчитана на профильное изучение медицины в объеме 68 часов, 2 часа в неделю при одногодичном обучении и в неделю по часу при двухгодичном обучении.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Актуальность программы заключается в том, что Законодательством Республики Казахстан в соответствии с международными документами в области защиты прав детей введены понятие - лица (дети) с особыми образовательными потребностями и принцип равных прав на получение качественного образования всеми обучающимися с учетом индивидуальных возможностей. В соответствии с Государственной программой развития образования в нашей стране с 2011 года поэтапно внедряется инклюзивное образование.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Психолого-педагогическое сопровождение учащихся с особыми образовательными потребностями осуществляется посредством решения приоритетных задач на каждом уровне образования: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i/>
          <w:iCs/>
          <w:kern w:val="24"/>
          <w:sz w:val="26"/>
          <w:szCs w:val="26"/>
        </w:rPr>
        <w:t xml:space="preserve">начальная школа </w:t>
      </w:r>
      <w:r w:rsidRPr="00F11CC7">
        <w:rPr>
          <w:rFonts w:eastAsia="+mn-ea"/>
          <w:kern w:val="24"/>
          <w:sz w:val="26"/>
          <w:szCs w:val="26"/>
        </w:rPr>
        <w:t xml:space="preserve">– определение готовности к обучению в школе, обеспечение адаптации к школе, повышение заинтересованности детей в учебной деятельности, развитие познавательной и учебной мотивации, развитие самостоятельности и </w:t>
      </w:r>
      <w:proofErr w:type="spellStart"/>
      <w:r w:rsidRPr="00F11CC7">
        <w:rPr>
          <w:rFonts w:eastAsia="+mn-ea"/>
          <w:kern w:val="24"/>
          <w:sz w:val="26"/>
          <w:szCs w:val="26"/>
        </w:rPr>
        <w:t>саморегуляции</w:t>
      </w:r>
      <w:proofErr w:type="spellEnd"/>
      <w:r w:rsidRPr="00F11CC7">
        <w:rPr>
          <w:rFonts w:eastAsia="+mn-ea"/>
          <w:kern w:val="24"/>
          <w:sz w:val="26"/>
          <w:szCs w:val="26"/>
        </w:rPr>
        <w:t>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возможностей.  В учебно-производственном производственном комбинате, есть учебные комбинаты</w:t>
      </w:r>
      <w:r>
        <w:rPr>
          <w:rFonts w:eastAsia="+mn-ea"/>
          <w:kern w:val="24"/>
          <w:sz w:val="26"/>
          <w:szCs w:val="26"/>
        </w:rPr>
        <w:t>,</w:t>
      </w:r>
      <w:r w:rsidRPr="00F11CC7">
        <w:rPr>
          <w:rFonts w:eastAsia="+mn-ea"/>
          <w:kern w:val="24"/>
          <w:sz w:val="26"/>
          <w:szCs w:val="26"/>
        </w:rPr>
        <w:t xml:space="preserve"> оснащенные современными техническими средствами обучения. Мультимедийная техника – доска – панель; муляжи – роботы для оказания первой медицинской помощи – реанимационные мероприятия.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iCs/>
          <w:kern w:val="24"/>
          <w:sz w:val="26"/>
          <w:szCs w:val="26"/>
        </w:rPr>
        <w:t>Набор имитатора и поражения с 18 моделями, с которыми в паре учащиеся отрабатывают навыки оказания первой помощи при различных травмах; симуляторы – на которых учатся делать инъекции.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iCs/>
          <w:kern w:val="24"/>
          <w:sz w:val="26"/>
          <w:szCs w:val="26"/>
        </w:rPr>
        <w:t>Кроме, основного учебного процесса учащимся организуются с целью профориентации – экскурсии в медицинские учреждения города, а также встречи с представителями данной профессии.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iCs/>
          <w:kern w:val="24"/>
          <w:sz w:val="26"/>
          <w:szCs w:val="26"/>
        </w:rPr>
        <w:t xml:space="preserve">В конце учебного года проводятся конкурсы, где ребята показывают свои умения и </w:t>
      </w:r>
      <w:proofErr w:type="gramStart"/>
      <w:r w:rsidRPr="00F11CC7">
        <w:rPr>
          <w:rFonts w:eastAsia="+mn-ea"/>
          <w:iCs/>
          <w:kern w:val="24"/>
          <w:sz w:val="26"/>
          <w:szCs w:val="26"/>
        </w:rPr>
        <w:t>навыки</w:t>
      </w:r>
      <w:proofErr w:type="gramEnd"/>
      <w:r w:rsidRPr="00F11CC7">
        <w:rPr>
          <w:rFonts w:eastAsia="+mn-ea"/>
          <w:iCs/>
          <w:kern w:val="24"/>
          <w:sz w:val="26"/>
          <w:szCs w:val="26"/>
        </w:rPr>
        <w:t xml:space="preserve"> приобретенные в процессе обучения.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iCs/>
          <w:kern w:val="24"/>
          <w:sz w:val="26"/>
          <w:szCs w:val="26"/>
        </w:rPr>
        <w:lastRenderedPageBreak/>
        <w:t xml:space="preserve">К примеру, в этом 2021-2022 учебном году в апреле, учащиеся СШИ№7 на ежегодном конкурсе «Будущий специалист» заняли </w:t>
      </w:r>
      <w:r w:rsidRPr="00F11CC7">
        <w:rPr>
          <w:rFonts w:eastAsia="+mn-ea"/>
          <w:iCs/>
          <w:kern w:val="24"/>
          <w:sz w:val="26"/>
          <w:szCs w:val="26"/>
          <w:lang w:val="en-US"/>
        </w:rPr>
        <w:t>I</w:t>
      </w:r>
      <w:r w:rsidRPr="00F11CC7">
        <w:rPr>
          <w:rFonts w:eastAsia="+mn-ea"/>
          <w:iCs/>
          <w:kern w:val="24"/>
          <w:sz w:val="26"/>
          <w:szCs w:val="26"/>
        </w:rPr>
        <w:t>-место, среди 6 школ города показали высокие показатели по всем конкурсным заданиям. Конкурс оценивали бывшая выпускница профиля, студентка высшего медицинского колледжа и медицинская сестра городской больницы №1 города Павлодара.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iCs/>
          <w:kern w:val="24"/>
          <w:sz w:val="26"/>
          <w:szCs w:val="26"/>
        </w:rPr>
        <w:t>Основная школа – это с</w:t>
      </w:r>
      <w:r w:rsidRPr="00F11CC7">
        <w:rPr>
          <w:rFonts w:eastAsia="+mn-ea"/>
          <w:kern w:val="24"/>
          <w:sz w:val="26"/>
          <w:szCs w:val="26"/>
        </w:rPr>
        <w:t>опровождение перехода</w:t>
      </w:r>
      <w:r>
        <w:rPr>
          <w:rFonts w:eastAsia="+mn-ea"/>
          <w:kern w:val="24"/>
          <w:sz w:val="26"/>
          <w:szCs w:val="26"/>
        </w:rPr>
        <w:t>,</w:t>
      </w:r>
      <w:r w:rsidRPr="00F11CC7">
        <w:rPr>
          <w:rFonts w:eastAsia="+mn-ea"/>
          <w:kern w:val="24"/>
          <w:sz w:val="26"/>
          <w:szCs w:val="26"/>
        </w:rPr>
        <w:t xml:space="preserve"> обучающегося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вопросов </w:t>
      </w:r>
      <w:r w:rsidRPr="00F11CC7">
        <w:rPr>
          <w:rFonts w:eastAsia="+mn-ea"/>
          <w:b/>
          <w:bCs/>
          <w:kern w:val="24"/>
          <w:sz w:val="26"/>
          <w:szCs w:val="26"/>
        </w:rPr>
        <w:t>социализации,</w:t>
      </w:r>
      <w:r w:rsidRPr="00F11CC7">
        <w:rPr>
          <w:rFonts w:eastAsia="+mn-ea"/>
          <w:kern w:val="24"/>
          <w:sz w:val="26"/>
          <w:szCs w:val="26"/>
        </w:rPr>
        <w:t xml:space="preserve"> формирование жизненных навыков, профилактика неврозов, помощь в построении конструктивных отношений с родителями и сверстниками;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i/>
          <w:iCs/>
          <w:kern w:val="24"/>
          <w:sz w:val="26"/>
          <w:szCs w:val="26"/>
        </w:rPr>
        <w:t xml:space="preserve">средняя школа </w:t>
      </w:r>
      <w:r w:rsidRPr="00F11CC7">
        <w:rPr>
          <w:rFonts w:eastAsia="+mn-ea"/>
          <w:kern w:val="24"/>
          <w:sz w:val="26"/>
          <w:szCs w:val="26"/>
        </w:rPr>
        <w:t xml:space="preserve">– </w:t>
      </w:r>
      <w:r w:rsidRPr="00F11CC7">
        <w:rPr>
          <w:rFonts w:eastAsia="+mn-ea"/>
          <w:b/>
          <w:bCs/>
          <w:kern w:val="24"/>
          <w:sz w:val="26"/>
          <w:szCs w:val="26"/>
        </w:rPr>
        <w:t>помощь ученику в профильной ориентации</w:t>
      </w:r>
      <w:r w:rsidRPr="00F11CC7">
        <w:rPr>
          <w:rFonts w:eastAsia="+mn-ea"/>
          <w:kern w:val="24"/>
          <w:sz w:val="26"/>
          <w:szCs w:val="26"/>
        </w:rPr>
        <w:t xml:space="preserve">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В организациях образования обеспечивается охрана здоровья детей,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Педагогический совет организации образования, реализующей инклюзивное образование, утверждает индивидуальные учебные планы и индивидуальные программы, индивидуальные программы психолого-педагогического сопровождения детей с особыми образовательными потребностями.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b/>
          <w:bCs/>
          <w:kern w:val="24"/>
          <w:sz w:val="26"/>
          <w:szCs w:val="26"/>
        </w:rPr>
        <w:t>Коррекционно-развивающая направленность</w:t>
      </w:r>
      <w:r w:rsidRPr="00F11CC7">
        <w:rPr>
          <w:rFonts w:eastAsia="+mn-ea"/>
          <w:kern w:val="24"/>
          <w:sz w:val="26"/>
          <w:szCs w:val="26"/>
        </w:rPr>
        <w:t xml:space="preserve"> обучения реализуется в рамках предметов общеобразовательного цикла, коррекционных предметов, а также в системе дополнительного образования.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 xml:space="preserve">Стратегический план развития Республики Казахстан до 2025 года, </w:t>
      </w:r>
      <w:proofErr w:type="gramStart"/>
      <w:r w:rsidRPr="00F11CC7">
        <w:rPr>
          <w:rFonts w:eastAsia="+mn-ea"/>
          <w:kern w:val="24"/>
          <w:sz w:val="26"/>
          <w:szCs w:val="26"/>
        </w:rPr>
        <w:t>согласно пункта</w:t>
      </w:r>
      <w:proofErr w:type="gramEnd"/>
      <w:r w:rsidRPr="00F11CC7">
        <w:rPr>
          <w:rFonts w:eastAsia="+mn-ea"/>
          <w:kern w:val="24"/>
          <w:sz w:val="26"/>
          <w:szCs w:val="26"/>
        </w:rPr>
        <w:t xml:space="preserve"> 1.1 «Обеспечение доступности и </w:t>
      </w:r>
      <w:proofErr w:type="spellStart"/>
      <w:r w:rsidRPr="00F11CC7">
        <w:rPr>
          <w:rFonts w:eastAsia="+mn-ea"/>
          <w:kern w:val="24"/>
          <w:sz w:val="26"/>
          <w:szCs w:val="26"/>
        </w:rPr>
        <w:t>инклюзивности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 образования», предполагает достижение следующих целей: 1. Обеспечение психолого-педагогического сопровождения инклюзивного образования, создание специальных кабинетов психолого-педагогического сопровождения, разработка учебных программ среднего, технического и профессионального, </w:t>
      </w:r>
      <w:proofErr w:type="spellStart"/>
      <w:r w:rsidRPr="00F11CC7">
        <w:rPr>
          <w:rFonts w:eastAsia="+mn-ea"/>
          <w:kern w:val="24"/>
          <w:sz w:val="26"/>
          <w:szCs w:val="26"/>
        </w:rPr>
        <w:t>послесреднего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 образования по востребованным рабочим квалификациям, повышение квалификации педагогических работников. В настоящее время в Казахстане особые образовательные потребности, вызываемые у школьников нарушениями психофизического развития, удовлетворяются в полном объеме только в специальных школах. 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На современном этапе развития инклюзивного образования рекомендуется использовать следующее определение особых образовательных потребностей – это потребности учащихся в психолого-педагогической, социальной и иной помощи, без которой невозможно получения качественного образования. Выделяют следующие группы детей с особыми образовательными потребностями</w:t>
      </w:r>
      <w:r w:rsidRPr="00F11CC7">
        <w:rPr>
          <w:rFonts w:eastAsia="+mn-ea"/>
          <w:b/>
          <w:bCs/>
          <w:kern w:val="24"/>
          <w:sz w:val="26"/>
          <w:szCs w:val="26"/>
        </w:rPr>
        <w:t>: 1 группа</w:t>
      </w:r>
      <w:r w:rsidRPr="00F11CC7">
        <w:rPr>
          <w:rFonts w:eastAsia="+mn-ea"/>
          <w:kern w:val="24"/>
          <w:sz w:val="26"/>
          <w:szCs w:val="26"/>
        </w:rPr>
        <w:t xml:space="preserve">. </w:t>
      </w:r>
      <w:r w:rsidRPr="00F11CC7">
        <w:rPr>
          <w:rFonts w:eastAsia="+mn-ea"/>
          <w:b/>
          <w:bCs/>
          <w:kern w:val="24"/>
          <w:sz w:val="26"/>
          <w:szCs w:val="26"/>
        </w:rPr>
        <w:t>Дети с нарушениями психофизического развития</w:t>
      </w:r>
      <w:r w:rsidRPr="00F11CC7">
        <w:rPr>
          <w:rFonts w:eastAsia="+mn-ea"/>
          <w:kern w:val="24"/>
          <w:sz w:val="26"/>
          <w:szCs w:val="26"/>
        </w:rPr>
        <w:t xml:space="preserve">: нарушениями слуха, зрения, интеллекта, речи, опорно-двигательного аппарата, задержкой психического развития и эмоционально-волевыми расстройствами. </w:t>
      </w:r>
      <w:r w:rsidRPr="00F11CC7">
        <w:rPr>
          <w:rFonts w:eastAsia="+mn-ea"/>
          <w:b/>
          <w:bCs/>
          <w:kern w:val="24"/>
          <w:sz w:val="26"/>
          <w:szCs w:val="26"/>
        </w:rPr>
        <w:t>2 группа</w:t>
      </w:r>
      <w:r w:rsidRPr="00F11CC7">
        <w:rPr>
          <w:rFonts w:eastAsia="+mn-ea"/>
          <w:kern w:val="24"/>
          <w:sz w:val="26"/>
          <w:szCs w:val="26"/>
        </w:rPr>
        <w:t xml:space="preserve">. Дети со специфическими трудностями в обучении, поведенческими и эмоциональными проблемами. Специфические трудности </w:t>
      </w:r>
      <w:proofErr w:type="gramStart"/>
      <w:r w:rsidRPr="00F11CC7">
        <w:rPr>
          <w:rFonts w:eastAsia="+mn-ea"/>
          <w:kern w:val="24"/>
          <w:sz w:val="26"/>
          <w:szCs w:val="26"/>
        </w:rPr>
        <w:t>отмечаются у обучающихся с сохранным интеллектом проявляются</w:t>
      </w:r>
      <w:proofErr w:type="gramEnd"/>
      <w:r w:rsidRPr="00F11CC7">
        <w:rPr>
          <w:rFonts w:eastAsia="+mn-ea"/>
          <w:kern w:val="24"/>
          <w:sz w:val="26"/>
          <w:szCs w:val="26"/>
        </w:rPr>
        <w:t xml:space="preserve"> в усвоении отдельных учебных навыков: письма, чтения или счета (</w:t>
      </w:r>
      <w:proofErr w:type="spellStart"/>
      <w:r w:rsidRPr="00F11CC7">
        <w:rPr>
          <w:rFonts w:eastAsia="+mn-ea"/>
          <w:kern w:val="24"/>
          <w:sz w:val="26"/>
          <w:szCs w:val="26"/>
        </w:rPr>
        <w:t>дисграфия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, </w:t>
      </w:r>
      <w:proofErr w:type="spellStart"/>
      <w:r w:rsidRPr="00F11CC7">
        <w:rPr>
          <w:rFonts w:eastAsia="+mn-ea"/>
          <w:kern w:val="24"/>
          <w:sz w:val="26"/>
          <w:szCs w:val="26"/>
        </w:rPr>
        <w:t>дислексия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, </w:t>
      </w:r>
      <w:proofErr w:type="spellStart"/>
      <w:r w:rsidRPr="00F11CC7">
        <w:rPr>
          <w:rFonts w:eastAsia="+mn-ea"/>
          <w:kern w:val="24"/>
          <w:sz w:val="26"/>
          <w:szCs w:val="26"/>
        </w:rPr>
        <w:t>дискалькулия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 др.). Эти трудности, как правило, носят временный характер и преодолеваются при условии оказания им помощи специалистов. </w:t>
      </w:r>
      <w:proofErr w:type="gramStart"/>
      <w:r w:rsidRPr="00F11CC7">
        <w:rPr>
          <w:rFonts w:eastAsia="+mn-ea"/>
          <w:kern w:val="24"/>
          <w:sz w:val="26"/>
          <w:szCs w:val="26"/>
        </w:rPr>
        <w:t xml:space="preserve">Поведенческие и эмоциональные проблемы могут быть вследствие особых проблем развития (синдром </w:t>
      </w:r>
      <w:proofErr w:type="spellStart"/>
      <w:r w:rsidRPr="00F11CC7">
        <w:rPr>
          <w:rFonts w:eastAsia="+mn-ea"/>
          <w:kern w:val="24"/>
          <w:sz w:val="26"/>
          <w:szCs w:val="26"/>
        </w:rPr>
        <w:t>гиперактивности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 и дефицита внимания, негрубые расстройства аутистического спектра и пр.), а также неблагоприятных психологических факторов (нарушений воспитания в семье, детско-</w:t>
      </w:r>
      <w:r w:rsidRPr="00F11CC7">
        <w:rPr>
          <w:rFonts w:eastAsia="+mn-ea"/>
          <w:kern w:val="24"/>
          <w:sz w:val="26"/>
          <w:szCs w:val="26"/>
        </w:rPr>
        <w:lastRenderedPageBreak/>
        <w:t>родительских и внутрисемейных отношений), что приводит к различным трудностям общения со сверстниками и учителями (робость, пассивность, замкнутость или конфликтность, непослушание, агрессивность</w:t>
      </w:r>
      <w:r w:rsidRPr="00F11CC7">
        <w:rPr>
          <w:rFonts w:eastAsia="+mn-ea"/>
          <w:b/>
          <w:bCs/>
          <w:kern w:val="24"/>
          <w:sz w:val="26"/>
          <w:szCs w:val="26"/>
        </w:rPr>
        <w:t>). 3 группа</w:t>
      </w:r>
      <w:r w:rsidRPr="00F11CC7">
        <w:rPr>
          <w:rFonts w:eastAsia="+mn-ea"/>
          <w:kern w:val="24"/>
          <w:sz w:val="26"/>
          <w:szCs w:val="26"/>
        </w:rPr>
        <w:t>.</w:t>
      </w:r>
      <w:proofErr w:type="gramEnd"/>
      <w:r w:rsidRPr="00F11CC7">
        <w:rPr>
          <w:rFonts w:eastAsia="+mn-ea"/>
          <w:kern w:val="24"/>
          <w:sz w:val="26"/>
          <w:szCs w:val="26"/>
        </w:rPr>
        <w:t xml:space="preserve"> Обучающиеся, у которых в силу социальн</w:t>
      </w:r>
      <w:proofErr w:type="gramStart"/>
      <w:r w:rsidRPr="00F11CC7">
        <w:rPr>
          <w:rFonts w:eastAsia="+mn-ea"/>
          <w:kern w:val="24"/>
          <w:sz w:val="26"/>
          <w:szCs w:val="26"/>
        </w:rPr>
        <w:t>о-</w:t>
      </w:r>
      <w:proofErr w:type="gramEnd"/>
      <w:r w:rsidRPr="00F11CC7">
        <w:rPr>
          <w:rFonts w:eastAsia="+mn-ea"/>
          <w:kern w:val="24"/>
          <w:sz w:val="26"/>
          <w:szCs w:val="26"/>
        </w:rPr>
        <w:t xml:space="preserve"> психологических, экономических, языковых, культурных причин возникают особые образовательные потребности. </w:t>
      </w:r>
      <w:proofErr w:type="gramStart"/>
      <w:r w:rsidRPr="00F11CC7">
        <w:rPr>
          <w:rFonts w:eastAsia="+mn-ea"/>
          <w:kern w:val="24"/>
          <w:sz w:val="26"/>
          <w:szCs w:val="26"/>
        </w:rPr>
        <w:t xml:space="preserve">Сюда можно отнести </w:t>
      </w:r>
      <w:proofErr w:type="spellStart"/>
      <w:r w:rsidRPr="00F11CC7">
        <w:rPr>
          <w:rFonts w:eastAsia="+mn-ea"/>
          <w:kern w:val="24"/>
          <w:sz w:val="26"/>
          <w:szCs w:val="26"/>
        </w:rPr>
        <w:t>микросоциальную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 и педагогическую запущенность детей из малообеспеченных семей или не уделяющих должного внимания воспитанию и развитию детей, семей социального риска (родителей с алкоголизмом, наркоманией и пр.), а также у детей, испытывающей трудности адаптации к местному социуму (беженцы, мигранты, </w:t>
      </w:r>
      <w:proofErr w:type="spellStart"/>
      <w:r w:rsidRPr="00F11CC7">
        <w:rPr>
          <w:rFonts w:eastAsia="+mn-ea"/>
          <w:kern w:val="24"/>
          <w:sz w:val="26"/>
          <w:szCs w:val="26"/>
        </w:rPr>
        <w:t>оралманы</w:t>
      </w:r>
      <w:proofErr w:type="spellEnd"/>
      <w:r w:rsidRPr="00F11CC7">
        <w:rPr>
          <w:rFonts w:eastAsia="+mn-ea"/>
          <w:kern w:val="24"/>
          <w:sz w:val="26"/>
          <w:szCs w:val="26"/>
        </w:rPr>
        <w:t>) или плохо понимающих и неговорящих на языке обучения в школе и др.</w:t>
      </w:r>
      <w:proofErr w:type="gramEnd"/>
    </w:p>
    <w:p w:rsidR="000C0BF8" w:rsidRPr="00F11CC7" w:rsidRDefault="000C0BF8" w:rsidP="000C0BF8">
      <w:pPr>
        <w:pStyle w:val="a4"/>
        <w:jc w:val="both"/>
        <w:rPr>
          <w:sz w:val="26"/>
          <w:szCs w:val="26"/>
        </w:rPr>
      </w:pPr>
      <w:proofErr w:type="gramStart"/>
      <w:r w:rsidRPr="00F11CC7">
        <w:rPr>
          <w:rFonts w:eastAsia="+mn-ea"/>
          <w:kern w:val="24"/>
          <w:sz w:val="26"/>
          <w:szCs w:val="26"/>
        </w:rPr>
        <w:t xml:space="preserve">Подготовка инклюзивной школьной среды предполагает соблюдение следующих обязательных условий: безусловное принятие педагогами каждого ученика независимо от его возможностей; обеспечение толерантной культуры поведения всех участников образовательного процесса и технического персонала; определение учебных целей в соответствии с зоной ближайшего развития ученика с ООП; включение ученика с ООП во </w:t>
      </w:r>
      <w:proofErr w:type="spellStart"/>
      <w:r w:rsidRPr="00F11CC7">
        <w:rPr>
          <w:rFonts w:eastAsia="+mn-ea"/>
          <w:kern w:val="24"/>
          <w:sz w:val="26"/>
          <w:szCs w:val="26"/>
        </w:rPr>
        <w:t>внеучебные</w:t>
      </w:r>
      <w:proofErr w:type="spellEnd"/>
      <w:r w:rsidRPr="00F11CC7">
        <w:rPr>
          <w:rFonts w:eastAsia="+mn-ea"/>
          <w:kern w:val="24"/>
          <w:sz w:val="26"/>
          <w:szCs w:val="26"/>
        </w:rPr>
        <w:t xml:space="preserve"> школьные мероприятия; использование потенциала семьи в поддержке ученика.</w:t>
      </w:r>
      <w:proofErr w:type="gramEnd"/>
      <w:r w:rsidRPr="00F11CC7">
        <w:rPr>
          <w:rFonts w:eastAsia="+mn-ea"/>
          <w:kern w:val="24"/>
          <w:sz w:val="26"/>
          <w:szCs w:val="26"/>
        </w:rPr>
        <w:t xml:space="preserve"> Ожидаемым результатом работы школы по созданию инклюзивной среды является: положительное отношение ученика к школе, учителям, одноклассникам; академическая успешность в рамках общеобразовательной, сокращенной или индивидуальной программы, социальная адаптация ученика.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Задачи нашего курса: это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формирование у школьников знаний о системе здравоохранения;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формирование знаний, умений оказания до врачебной помощи и навыков ухода за больными.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Формирование общественно-ценных мотивов выбора профессий медицинского профиля, выявление и развитие способностей у учащихся.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Развитие профессионально важных качеств личности, воспитание дисциплинированности, выдержки, терпеливого, внимательного и чуткого отношения к людям, скромности, аккуратности, исполнительности, требовательности и честности.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Ознакомление школьников с основными путями получения специальности медицинского образования и повышения квалификации в системе здравоохранения.</w:t>
      </w:r>
    </w:p>
    <w:p w:rsidR="000C0BF8" w:rsidRPr="00F11CC7" w:rsidRDefault="000C0BF8" w:rsidP="000C0BF8">
      <w:pPr>
        <w:pStyle w:val="a4"/>
        <w:ind w:firstLine="696"/>
        <w:jc w:val="both"/>
        <w:rPr>
          <w:sz w:val="26"/>
          <w:szCs w:val="26"/>
        </w:rPr>
      </w:pPr>
      <w:r w:rsidRPr="00F11CC7">
        <w:rPr>
          <w:rFonts w:eastAsia="+mn-ea"/>
          <w:kern w:val="24"/>
          <w:sz w:val="26"/>
          <w:szCs w:val="26"/>
        </w:rPr>
        <w:t>Создание адаптивной образовательной среды, соответствующей потребностям всех учащихся.</w:t>
      </w:r>
    </w:p>
    <w:p w:rsidR="000C0BF8" w:rsidRPr="00F11CC7" w:rsidRDefault="000C0BF8" w:rsidP="000C0BF8">
      <w:pPr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F11CC7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  </w:t>
      </w:r>
      <w:r w:rsidRPr="00F11CC7">
        <w:rPr>
          <w:rFonts w:ascii="Times New Roman" w:eastAsia="+mn-ea" w:hAnsi="Times New Roman" w:cs="Times New Roman"/>
          <w:kern w:val="24"/>
          <w:sz w:val="26"/>
          <w:szCs w:val="26"/>
        </w:rPr>
        <w:tab/>
      </w:r>
      <w:r w:rsidRPr="00F11CC7">
        <w:rPr>
          <w:rFonts w:ascii="Times New Roman" w:eastAsia="+mn-ea" w:hAnsi="Times New Roman" w:cs="Times New Roman"/>
          <w:kern w:val="24"/>
          <w:sz w:val="26"/>
          <w:szCs w:val="26"/>
        </w:rPr>
        <w:tab/>
        <w:t>Формирование социальной адаптации учащихся. Создание адаптивной              образовательной среды, соответствующей потребностям всех учащихся</w:t>
      </w:r>
      <w:r w:rsidRPr="00F11CC7">
        <w:rPr>
          <w:rFonts w:eastAsia="+mn-ea"/>
          <w:kern w:val="24"/>
          <w:sz w:val="26"/>
          <w:szCs w:val="26"/>
        </w:rPr>
        <w:t>.</w:t>
      </w:r>
      <w:r w:rsidRPr="00F11CC7">
        <w:rPr>
          <w:rFonts w:eastAsia="+mj-ea"/>
          <w:caps/>
          <w:kern w:val="24"/>
          <w:sz w:val="26"/>
          <w:szCs w:val="26"/>
        </w:rPr>
        <w:br/>
      </w:r>
    </w:p>
    <w:p w:rsidR="000C0BF8" w:rsidRPr="00F11CC7" w:rsidRDefault="000C0BF8" w:rsidP="000C0BF8">
      <w:pPr>
        <w:jc w:val="both"/>
        <w:rPr>
          <w:sz w:val="26"/>
          <w:szCs w:val="26"/>
        </w:rPr>
      </w:pPr>
    </w:p>
    <w:p w:rsidR="00EA1BD9" w:rsidRDefault="00EA1BD9"/>
    <w:sectPr w:rsidR="00EA1BD9" w:rsidSect="00F11C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F"/>
    <w:rsid w:val="000C0BF8"/>
    <w:rsid w:val="00C46B3F"/>
    <w:rsid w:val="00E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2022-10-27T04:08:00Z</dcterms:created>
  <dcterms:modified xsi:type="dcterms:W3CDTF">2022-10-27T04:08:00Z</dcterms:modified>
</cp:coreProperties>
</file>