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03" w:rsidRPr="00970D20" w:rsidRDefault="00970D2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Аутизм – специфическое </w:t>
      </w:r>
      <w:hyperlink r:id="rId6" w:tgtFrame="_blank" w:history="1">
        <w:r w:rsidRPr="00970D2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психическое врожденное расстройство</w:t>
        </w:r>
      </w:hyperlink>
      <w:r w:rsidRPr="0097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проявляющееся с самого раннего детства. Его носители воспринимают мир со своей точки зрения, в отличие от других людей, имеют проблемы с социализацией. Из-за этого рано появляются проблемы с речью.</w:t>
      </w:r>
    </w:p>
    <w:p w:rsidR="00970D20" w:rsidRPr="00970D20" w:rsidRDefault="00970D20" w:rsidP="00970D2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Уловить момент, когда </w:t>
      </w:r>
      <w:proofErr w:type="spell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дети-аутисты</w:t>
      </w:r>
      <w:proofErr w:type="spell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начинают говорить, несложно: зачастую это происходит в процессе корректирующих занятий с логопедами.</w:t>
      </w:r>
    </w:p>
    <w:p w:rsidR="00970D20" w:rsidRPr="00970D20" w:rsidRDefault="00970D20" w:rsidP="00970D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Главные усилия по развитию речи, обучению правилам правильной коммуникации, ложатся на плечи родителей. Им будет полезно </w:t>
      </w:r>
      <w:proofErr w:type="gram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способах научить</w:t>
      </w:r>
      <w:proofErr w:type="gram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с аутизмом разговаривать.</w:t>
      </w:r>
    </w:p>
    <w:p w:rsidR="00970D20" w:rsidRDefault="00970D20" w:rsidP="00970D20">
      <w:pPr>
        <w:pStyle w:val="a4"/>
        <w:shd w:val="clear" w:color="auto" w:fill="FFFFFF"/>
        <w:rPr>
          <w:color w:val="000000" w:themeColor="text1"/>
        </w:rPr>
      </w:pPr>
      <w:r w:rsidRPr="00970D20">
        <w:rPr>
          <w:color w:val="000000" w:themeColor="text1"/>
        </w:rPr>
        <w:t xml:space="preserve">Все ли </w:t>
      </w:r>
      <w:proofErr w:type="spellStart"/>
      <w:r w:rsidRPr="00970D20">
        <w:rPr>
          <w:color w:val="000000" w:themeColor="text1"/>
        </w:rPr>
        <w:t>дети-аутисты</w:t>
      </w:r>
      <w:proofErr w:type="spellEnd"/>
      <w:r w:rsidRPr="00970D20">
        <w:rPr>
          <w:color w:val="000000" w:themeColor="text1"/>
        </w:rPr>
        <w:t xml:space="preserve"> не разговаривают или начинают говорить позднее сверстников, в 4-5 лет? </w:t>
      </w:r>
    </w:p>
    <w:p w:rsidR="00970D20" w:rsidRPr="00970D20" w:rsidRDefault="00970D20" w:rsidP="00970D20">
      <w:pPr>
        <w:pStyle w:val="a4"/>
        <w:shd w:val="clear" w:color="auto" w:fill="FFFFFF"/>
        <w:rPr>
          <w:color w:val="000000" w:themeColor="text1"/>
        </w:rPr>
      </w:pPr>
      <w:r w:rsidRPr="00970D20">
        <w:rPr>
          <w:color w:val="000000" w:themeColor="text1"/>
        </w:rPr>
        <w:t>Медики утверждают, что нет.</w:t>
      </w:r>
    </w:p>
    <w:p w:rsidR="00970D20" w:rsidRPr="00970D20" w:rsidRDefault="00970D20" w:rsidP="00970D2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0D20">
        <w:rPr>
          <w:color w:val="000000" w:themeColor="text1"/>
        </w:rPr>
        <w:t>Все зависит от типа и выраженности проявившегося психического отклонения, конкретных особенностей ребенка, стараний родителей и педагогов, приложенных для развития понимания необходимости вербального общения.</w:t>
      </w:r>
    </w:p>
    <w:p w:rsidR="00970D20" w:rsidRPr="00970D20" w:rsidRDefault="00970D20" w:rsidP="00970D20">
      <w:pPr>
        <w:pStyle w:val="a4"/>
        <w:shd w:val="clear" w:color="auto" w:fill="FFFFFF"/>
        <w:rPr>
          <w:color w:val="000000" w:themeColor="text1"/>
        </w:rPr>
      </w:pPr>
      <w:r w:rsidRPr="00970D20">
        <w:rPr>
          <w:color w:val="000000" w:themeColor="text1"/>
        </w:rPr>
        <w:br/>
        <w:t>С момента произнесения первых слов, проблема не исчерпывается. Люди с подобным расстройством не склонны использовать вербальные методы общения, им сложно на них сосредоточиться, понять, по каким законам необходимо строить фразу. Таким детям ставить речь приходится с большими усилиями.</w:t>
      </w:r>
    </w:p>
    <w:p w:rsidR="00970D20" w:rsidRPr="00970D20" w:rsidRDefault="00970D20" w:rsidP="00970D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Применяются методики, отличающиеся от типовых, используемых при </w:t>
      </w:r>
      <w:hyperlink r:id="rId7" w:tgtFrame="_blank" w:history="1">
        <w:r w:rsidRPr="00970D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обучении детей с задержкой речевого развития</w:t>
        </w:r>
      </w:hyperlink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Применять их можно только в игровой форме, без давления, иначе результат будет отрицательным.</w:t>
      </w:r>
    </w:p>
    <w:p w:rsidR="00970D20" w:rsidRPr="00970D20" w:rsidRDefault="00970D20" w:rsidP="00970D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0D20" w:rsidRPr="00970D20" w:rsidRDefault="00970D20" w:rsidP="00970D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речи опирается на четыре главных принципа воздействия:</w:t>
      </w:r>
    </w:p>
    <w:p w:rsidR="00970D20" w:rsidRPr="00970D20" w:rsidRDefault="00970D20" w:rsidP="00970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стимуляция говорить;</w:t>
      </w:r>
    </w:p>
    <w:p w:rsidR="00970D20" w:rsidRPr="00970D20" w:rsidRDefault="00970D20" w:rsidP="00970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жестам как способу передачи слов, желаний;</w:t>
      </w:r>
    </w:p>
    <w:p w:rsidR="00970D20" w:rsidRPr="00970D20" w:rsidRDefault="00970D20" w:rsidP="00970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поощрение правильного поведения;</w:t>
      </w:r>
    </w:p>
    <w:p w:rsidR="00970D20" w:rsidRPr="00970D20" w:rsidRDefault="00970D20" w:rsidP="00970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прививание лексики через вокал, пение.</w:t>
      </w:r>
    </w:p>
    <w:p w:rsidR="00970D20" w:rsidRPr="00970D20" w:rsidRDefault="00970D20" w:rsidP="00970D20">
      <w:pPr>
        <w:shd w:val="clear" w:color="auto" w:fill="FFFFFF"/>
        <w:spacing w:before="100"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Подробнее о развивающих методиках</w:t>
      </w:r>
    </w:p>
    <w:p w:rsidR="00970D20" w:rsidRPr="00970D20" w:rsidRDefault="00970D20" w:rsidP="00970D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действенными методами, доступными в домашних условиях, являются:</w:t>
      </w:r>
    </w:p>
    <w:p w:rsidR="00970D20" w:rsidRPr="00970D20" w:rsidRDefault="00970D20" w:rsidP="00970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Стимуляция к общению через поощрения различной степени привлекательности. Малыши учатся первым словам, повторяя словоформы за родителями. Но нужно </w:t>
      </w:r>
      <w:proofErr w:type="spell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простимулировать</w:t>
      </w:r>
      <w:proofErr w:type="spell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поощрить, ребенка к </w:t>
      </w:r>
      <w:proofErr w:type="gram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этому</w:t>
      </w:r>
      <w:proofErr w:type="gram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вызвать желание повторять. Для этого выполняйте знакомое привычное действие, произнося определенный звук или слово и предлагая </w:t>
      </w:r>
      <w:proofErr w:type="spell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аутисту</w:t>
      </w:r>
      <w:proofErr w:type="spell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повторить. Если повторяет – получает поощрение определенного типа (всегда одного и того же). Если нет – все равно необходимо дать награду, но через некоторый промежуток времени (несколько секунд). Так нужно, чтоб подчеркнуть зависимость скорости получения желаемого при выполнении «задания».</w:t>
      </w:r>
    </w:p>
    <w:p w:rsidR="00970D20" w:rsidRPr="00970D20" w:rsidRDefault="00970D20" w:rsidP="00970D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Вокальные дополнения к любимым играм. Суть в сопровождении игры звуками – имитаторами действия. Сначала произносит их взрослый, а малыш подхватывает новую деталь игры по своей воле. И за это получает похвалу.</w:t>
      </w:r>
    </w:p>
    <w:p w:rsidR="00970D20" w:rsidRPr="00970D20" w:rsidRDefault="00970D20" w:rsidP="00970D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Поощрение каждого осознанного звука, обращенного к людям. Озвученного желания или словоформы обозначающей какую-то часть реальности.</w:t>
      </w:r>
    </w:p>
    <w:p w:rsidR="00970D20" w:rsidRPr="00970D20" w:rsidRDefault="00970D20" w:rsidP="00970D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Обучение на основе жестов. Зрительная память у </w:t>
      </w:r>
      <w:proofErr w:type="spell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аутистов</w:t>
      </w:r>
      <w:proofErr w:type="spell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развита хорошо, они рано обращаются к жестикуляции, как способу общения. Поэтому им легче запоминать слова, если они идут вместе с жестами, а потом переходить на озвучивание своих просьб.</w:t>
      </w:r>
    </w:p>
    <w:p w:rsidR="00970D20" w:rsidRPr="00970D20" w:rsidRDefault="00970D20" w:rsidP="00970D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0D20" w:rsidRPr="00970D20" w:rsidRDefault="00970D20" w:rsidP="00970D20">
      <w:pPr>
        <w:shd w:val="clear" w:color="auto" w:fill="FEF6EB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заставлять произносить звуки, иначе ребенок замкнется в себе и откажется разговаривать даже под давлением. Также вредно торопить события, гнать вперед – прогресс от этого только пострадает.</w:t>
      </w:r>
    </w:p>
    <w:p w:rsidR="00970D20" w:rsidRPr="00970D20" w:rsidRDefault="00970D20" w:rsidP="00970D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речи </w:t>
      </w:r>
      <w:proofErr w:type="spell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аутистов</w:t>
      </w:r>
      <w:proofErr w:type="spell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 трудоемкий, требующий терпения и навыков от учителей, родителей. Таких детей очень легко спугнуть неудачей, резкой реакцией на нее взрослых, чрезмерным давлением.</w:t>
      </w:r>
    </w:p>
    <w:p w:rsidR="00970D20" w:rsidRPr="00970D20" w:rsidRDefault="00970D20" w:rsidP="00970D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Аутисты</w:t>
      </w:r>
      <w:proofErr w:type="spell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стремятся к постоянству во всем (</w:t>
      </w:r>
      <w:hyperlink r:id="rId8" w:tgtFrame="_blank" w:history="1">
        <w:r w:rsidRPr="00970D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один из типичных симптомов</w:t>
        </w:r>
      </w:hyperlink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что вынуждает даже поощрять малыша однотипно. Иначе занятия приведут к замкнутости и нежеланию овладевать вербальными способами общения.</w:t>
      </w:r>
    </w:p>
    <w:p w:rsidR="00970D20" w:rsidRPr="00970D20" w:rsidRDefault="00970D20" w:rsidP="00970D20">
      <w:pP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На что еще обратить внимание?</w:t>
      </w:r>
    </w:p>
    <w:p w:rsidR="00970D20" w:rsidRPr="00970D20" w:rsidRDefault="00970D20" w:rsidP="00970D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Задаваясь вопросом: «как </w:t>
      </w:r>
      <w:proofErr w:type="gram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научить </w:t>
      </w:r>
      <w:proofErr w:type="spell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ребенка-аутиста</w:t>
      </w:r>
      <w:proofErr w:type="spell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говорить</w:t>
      </w:r>
      <w:proofErr w:type="gram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домашних условиях?», принимают во внимание не только развитие речевых навыков. Стимулировать нужно и дополнительные, важные для социализации привычки.</w:t>
      </w:r>
    </w:p>
    <w:p w:rsidR="00970D20" w:rsidRPr="00970D20" w:rsidRDefault="00970D20" w:rsidP="00970D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Родители, занимающиеся обучением ребенка, могут практиковать такие подходы:</w:t>
      </w:r>
    </w:p>
    <w:p w:rsidR="00970D20" w:rsidRPr="00970D20" w:rsidRDefault="00970D20" w:rsidP="00970D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одному слову. Один из базовых навыков, который необходимо воспитать, а затем поддерживать. Аутизм меняет способность отличать многосложные вопросы от </w:t>
      </w:r>
      <w:proofErr w:type="gram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требующих</w:t>
      </w:r>
      <w:proofErr w:type="gram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односложного ответа. Тренировки нужно регулярно повторять, так как </w:t>
      </w:r>
      <w:proofErr w:type="spell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аутисты</w:t>
      </w:r>
      <w:proofErr w:type="spell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быстро утрачивают приобретенные умения, которые не используются.</w:t>
      </w:r>
    </w:p>
    <w:p w:rsidR="00970D20" w:rsidRPr="00970D20" w:rsidRDefault="00970D20" w:rsidP="00970D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Подчеркивать ситуации, в которых важен многосложный ответ. С уточнениями и сообщением дополнительной информации. Например, если ребенок обращает внимание на </w:t>
      </w:r>
      <w:proofErr w:type="gram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конкретную</w:t>
      </w:r>
      <w:proofErr w:type="gramEnd"/>
    </w:p>
    <w:p w:rsidR="00970D20" w:rsidRPr="00970D20" w:rsidRDefault="00970D20" w:rsidP="00970D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вещь, то </w:t>
      </w:r>
      <w:proofErr w:type="spell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простимулируйте</w:t>
      </w:r>
      <w:proofErr w:type="spell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не только назвать предмет, но и его отличительные особенности.</w:t>
      </w:r>
    </w:p>
    <w:p w:rsidR="00970D20" w:rsidRPr="00970D20" w:rsidRDefault="00970D20" w:rsidP="00970D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Изучая новые слова, составляйте с ними разные комбинации. Например, изучая слово арбуз, применяйте с ним в паре разные прилагательные: большой, сладкий, зеленый и так далее. Если так не сделать ребенок </w:t>
      </w:r>
      <w:proofErr w:type="gram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запомнит</w:t>
      </w:r>
      <w:proofErr w:type="gram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будет употреблять первые услышанные, узкие характеристики предметов.</w:t>
      </w:r>
    </w:p>
    <w:p w:rsidR="00970D20" w:rsidRPr="00970D20" w:rsidRDefault="00970D20" w:rsidP="00970D20">
      <w:pPr>
        <w:pStyle w:val="a7"/>
        <w:numPr>
          <w:ilvl w:val="0"/>
          <w:numId w:val="9"/>
        </w:numPr>
        <w:shd w:val="clear" w:color="auto" w:fill="FFFFFF"/>
        <w:spacing w:after="525" w:line="240" w:lineRule="auto"/>
        <w:ind w:righ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Подходя к проблеме развития </w:t>
      </w:r>
      <w:proofErr w:type="spellStart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ребенка-аутиста</w:t>
      </w:r>
      <w:proofErr w:type="spellEnd"/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учитывайте, что они не разговаривают не </w:t>
      </w:r>
      <w:hyperlink r:id="rId9" w:tgtFrame="_blank" w:history="1">
        <w:r w:rsidRPr="00970D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из-за физических отклонений соматогенного происхождения</w:t>
        </w:r>
      </w:hyperlink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грубого характера.</w:t>
      </w:r>
    </w:p>
    <w:p w:rsidR="00970D20" w:rsidRPr="00970D20" w:rsidRDefault="00970D20" w:rsidP="00970D20">
      <w:pPr>
        <w:pStyle w:val="a7"/>
        <w:numPr>
          <w:ilvl w:val="0"/>
          <w:numId w:val="9"/>
        </w:numPr>
        <w:shd w:val="clear" w:color="auto" w:fill="FFFFFF"/>
        <w:spacing w:after="525" w:line="240" w:lineRule="auto"/>
        <w:ind w:righ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0D20" w:rsidRPr="00970D20" w:rsidRDefault="00970D20" w:rsidP="00970D20">
      <w:pPr>
        <w:pStyle w:val="a7"/>
        <w:numPr>
          <w:ilvl w:val="0"/>
          <w:numId w:val="9"/>
        </w:numPr>
        <w:shd w:val="clear" w:color="auto" w:fill="FFFFFF"/>
        <w:spacing w:after="5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 в особенностях восприятия мира, которые часто сложно перестроить. Вам потребуется большое количество внимания и терпения, но результат будет того стоить.</w:t>
      </w:r>
    </w:p>
    <w:p w:rsidR="00970D20" w:rsidRPr="00970D20" w:rsidRDefault="00970D20" w:rsidP="00970D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0D20" w:rsidRPr="00970D20" w:rsidSect="00970D20">
      <w:pgSz w:w="11900" w:h="16840"/>
      <w:pgMar w:top="567" w:right="567" w:bottom="567" w:left="56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32"/>
    <w:multiLevelType w:val="multilevel"/>
    <w:tmpl w:val="6D6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508C"/>
    <w:multiLevelType w:val="multilevel"/>
    <w:tmpl w:val="85B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422BD"/>
    <w:multiLevelType w:val="multilevel"/>
    <w:tmpl w:val="E6BA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53BE9"/>
    <w:multiLevelType w:val="multilevel"/>
    <w:tmpl w:val="2CC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C3078"/>
    <w:multiLevelType w:val="multilevel"/>
    <w:tmpl w:val="7458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95A4F"/>
    <w:multiLevelType w:val="multilevel"/>
    <w:tmpl w:val="C97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67FEB"/>
    <w:multiLevelType w:val="multilevel"/>
    <w:tmpl w:val="49F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D047D"/>
    <w:multiLevelType w:val="multilevel"/>
    <w:tmpl w:val="9D8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E463D"/>
    <w:multiLevelType w:val="multilevel"/>
    <w:tmpl w:val="CFFA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0D20"/>
    <w:rsid w:val="00065C5D"/>
    <w:rsid w:val="00263A19"/>
    <w:rsid w:val="003156B7"/>
    <w:rsid w:val="00344AFB"/>
    <w:rsid w:val="0034604F"/>
    <w:rsid w:val="003B3053"/>
    <w:rsid w:val="0048569F"/>
    <w:rsid w:val="004911BF"/>
    <w:rsid w:val="00553756"/>
    <w:rsid w:val="0093208E"/>
    <w:rsid w:val="00970D20"/>
    <w:rsid w:val="00B73803"/>
    <w:rsid w:val="00C37417"/>
    <w:rsid w:val="00EF2DCB"/>
    <w:rsid w:val="00F7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03"/>
  </w:style>
  <w:style w:type="paragraph" w:styleId="2">
    <w:name w:val="heading 2"/>
    <w:basedOn w:val="a"/>
    <w:link w:val="20"/>
    <w:uiPriority w:val="9"/>
    <w:qFormat/>
    <w:rsid w:val="00970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D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D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93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1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0202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8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9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69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9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47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9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7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875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0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31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6243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62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852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775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85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429759">
          <w:marLeft w:val="0"/>
          <w:marRight w:val="0"/>
          <w:marTop w:val="0"/>
          <w:marBottom w:val="326"/>
          <w:divBdr>
            <w:top w:val="single" w:sz="6" w:space="12" w:color="FBE1BA"/>
            <w:left w:val="single" w:sz="6" w:space="31" w:color="FBE1BA"/>
            <w:bottom w:val="single" w:sz="6" w:space="12" w:color="FBE1BA"/>
            <w:right w:val="single" w:sz="6" w:space="12" w:color="FBE1BA"/>
          </w:divBdr>
        </w:div>
        <w:div w:id="16807675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59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3381">
          <w:marLeft w:val="0"/>
          <w:marRight w:val="0"/>
          <w:marTop w:val="0"/>
          <w:marBottom w:val="326"/>
          <w:divBdr>
            <w:top w:val="single" w:sz="6" w:space="12" w:color="C6ECEE"/>
            <w:left w:val="single" w:sz="6" w:space="31" w:color="C6ECEE"/>
            <w:bottom w:val="single" w:sz="6" w:space="12" w:color="C6ECEE"/>
            <w:right w:val="single" w:sz="6" w:space="12" w:color="C6ECEE"/>
          </w:divBdr>
        </w:div>
        <w:div w:id="1913614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82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1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4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16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596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neuro.ru/priznaki-autizma-v-2-goda/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neuro.ru/obuchenie-detej-s-z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neuro.ru/pochemu-rozhdayutsya-deti-s-autizmom-prichin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neuro.ru/zpr-somatogennogo-proisho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787E-B571-48A2-ABC9-987E77B3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2023-02-10T04:57:00Z</dcterms:created>
  <dcterms:modified xsi:type="dcterms:W3CDTF">2023-02-10T05:02:00Z</dcterms:modified>
</cp:coreProperties>
</file>