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CE2D" w14:textId="77777777" w:rsidR="00542682" w:rsidRPr="00B112B6" w:rsidRDefault="00542682" w:rsidP="00542682">
      <w:pPr>
        <w:spacing w:after="0"/>
        <w:jc w:val="right"/>
        <w:rPr>
          <w:rFonts w:ascii="Times New Roman" w:hAnsi="Times New Roman" w:cs="Times New Roman"/>
          <w:b/>
          <w:sz w:val="28"/>
          <w:szCs w:val="28"/>
        </w:rPr>
      </w:pPr>
      <w:proofErr w:type="spellStart"/>
      <w:r w:rsidRPr="00B112B6">
        <w:rPr>
          <w:rFonts w:ascii="Times New Roman" w:hAnsi="Times New Roman" w:cs="Times New Roman"/>
          <w:b/>
          <w:sz w:val="28"/>
          <w:szCs w:val="28"/>
          <w:lang w:val="en-US"/>
        </w:rPr>
        <w:t>Букаева</w:t>
      </w:r>
      <w:proofErr w:type="spellEnd"/>
      <w:r w:rsidRPr="00B112B6">
        <w:rPr>
          <w:rFonts w:ascii="Times New Roman" w:hAnsi="Times New Roman" w:cs="Times New Roman"/>
          <w:b/>
          <w:sz w:val="28"/>
          <w:szCs w:val="28"/>
          <w:lang w:val="en-US"/>
        </w:rPr>
        <w:t xml:space="preserve"> </w:t>
      </w:r>
      <w:proofErr w:type="spellStart"/>
      <w:r w:rsidRPr="00B112B6">
        <w:rPr>
          <w:rFonts w:ascii="Times New Roman" w:hAnsi="Times New Roman" w:cs="Times New Roman"/>
          <w:b/>
          <w:sz w:val="28"/>
          <w:szCs w:val="28"/>
          <w:lang w:val="en-US"/>
        </w:rPr>
        <w:t>Амина</w:t>
      </w:r>
      <w:proofErr w:type="spellEnd"/>
      <w:r w:rsidRPr="00B112B6">
        <w:rPr>
          <w:rFonts w:ascii="Times New Roman" w:hAnsi="Times New Roman" w:cs="Times New Roman"/>
          <w:b/>
          <w:sz w:val="28"/>
          <w:szCs w:val="28"/>
          <w:lang w:val="en-US"/>
        </w:rPr>
        <w:t xml:space="preserve"> </w:t>
      </w:r>
      <w:proofErr w:type="spellStart"/>
      <w:r w:rsidRPr="00B112B6">
        <w:rPr>
          <w:rFonts w:ascii="Times New Roman" w:hAnsi="Times New Roman" w:cs="Times New Roman"/>
          <w:b/>
          <w:sz w:val="28"/>
          <w:szCs w:val="28"/>
          <w:lang w:val="en-US"/>
        </w:rPr>
        <w:t>Захаровна</w:t>
      </w:r>
      <w:proofErr w:type="spellEnd"/>
    </w:p>
    <w:p w14:paraId="301D52D6" w14:textId="77777777" w:rsidR="00542682" w:rsidRPr="00B112B6" w:rsidRDefault="00542682" w:rsidP="00542682">
      <w:pPr>
        <w:spacing w:after="0"/>
        <w:jc w:val="right"/>
        <w:rPr>
          <w:rFonts w:ascii="Times New Roman" w:hAnsi="Times New Roman" w:cs="Times New Roman"/>
          <w:i/>
          <w:sz w:val="28"/>
          <w:szCs w:val="28"/>
        </w:rPr>
      </w:pPr>
      <w:r>
        <w:rPr>
          <w:rFonts w:ascii="Times New Roman" w:hAnsi="Times New Roman" w:cs="Times New Roman"/>
          <w:i/>
          <w:sz w:val="28"/>
          <w:szCs w:val="28"/>
          <w:lang w:val="kk-KZ"/>
        </w:rPr>
        <w:t>қауымдастырылған профессор м.а.</w:t>
      </w:r>
      <w:r w:rsidRPr="00B112B6">
        <w:rPr>
          <w:rFonts w:ascii="Times New Roman" w:hAnsi="Times New Roman" w:cs="Times New Roman"/>
          <w:i/>
          <w:sz w:val="28"/>
          <w:szCs w:val="28"/>
        </w:rPr>
        <w:t xml:space="preserve">, </w:t>
      </w:r>
      <w:proofErr w:type="spellStart"/>
      <w:r w:rsidRPr="00B112B6">
        <w:rPr>
          <w:rFonts w:ascii="Times New Roman" w:hAnsi="Times New Roman" w:cs="Times New Roman"/>
          <w:i/>
          <w:sz w:val="28"/>
          <w:szCs w:val="28"/>
        </w:rPr>
        <w:t>Yessenov</w:t>
      </w:r>
      <w:proofErr w:type="spellEnd"/>
      <w:r w:rsidRPr="00B112B6">
        <w:rPr>
          <w:rFonts w:ascii="Times New Roman" w:hAnsi="Times New Roman" w:cs="Times New Roman"/>
          <w:i/>
          <w:sz w:val="28"/>
          <w:szCs w:val="28"/>
        </w:rPr>
        <w:t xml:space="preserve"> University,</w:t>
      </w:r>
    </w:p>
    <w:p w14:paraId="6FFF9A4E" w14:textId="77777777" w:rsidR="00542682" w:rsidRPr="009B6347" w:rsidRDefault="00542682" w:rsidP="00542682">
      <w:pPr>
        <w:spacing w:after="0" w:line="240" w:lineRule="auto"/>
        <w:ind w:firstLine="567"/>
        <w:jc w:val="right"/>
        <w:textAlignment w:val="baseline"/>
        <w:outlineLvl w:val="2"/>
        <w:rPr>
          <w:rFonts w:ascii="Times New Roman" w:hAnsi="Times New Roman" w:cs="Times New Roman"/>
          <w:i/>
          <w:sz w:val="32"/>
          <w:szCs w:val="28"/>
        </w:rPr>
      </w:pPr>
      <w:proofErr w:type="spellStart"/>
      <w:r w:rsidRPr="00B112B6">
        <w:rPr>
          <w:rFonts w:ascii="Times New Roman" w:hAnsi="Times New Roman" w:cs="Times New Roman"/>
          <w:i/>
          <w:sz w:val="28"/>
          <w:szCs w:val="28"/>
        </w:rPr>
        <w:t>Маңғыстау</w:t>
      </w:r>
      <w:proofErr w:type="spellEnd"/>
      <w:r w:rsidRPr="00B112B6">
        <w:rPr>
          <w:rFonts w:ascii="Times New Roman" w:hAnsi="Times New Roman" w:cs="Times New Roman"/>
          <w:i/>
          <w:sz w:val="28"/>
          <w:szCs w:val="28"/>
        </w:rPr>
        <w:t xml:space="preserve"> </w:t>
      </w:r>
      <w:proofErr w:type="spellStart"/>
      <w:r w:rsidRPr="00B112B6">
        <w:rPr>
          <w:rFonts w:ascii="Times New Roman" w:hAnsi="Times New Roman" w:cs="Times New Roman"/>
          <w:i/>
          <w:sz w:val="28"/>
          <w:szCs w:val="28"/>
        </w:rPr>
        <w:t>облысы</w:t>
      </w:r>
      <w:proofErr w:type="spellEnd"/>
      <w:r w:rsidRPr="00B112B6">
        <w:rPr>
          <w:rFonts w:ascii="Times New Roman" w:hAnsi="Times New Roman" w:cs="Times New Roman"/>
          <w:i/>
          <w:sz w:val="28"/>
          <w:szCs w:val="28"/>
        </w:rPr>
        <w:t xml:space="preserve">, </w:t>
      </w:r>
      <w:proofErr w:type="spellStart"/>
      <w:r w:rsidRPr="00B112B6">
        <w:rPr>
          <w:rFonts w:ascii="Times New Roman" w:hAnsi="Times New Roman" w:cs="Times New Roman"/>
          <w:i/>
          <w:sz w:val="28"/>
          <w:szCs w:val="28"/>
        </w:rPr>
        <w:t>Ақтау</w:t>
      </w:r>
      <w:proofErr w:type="spellEnd"/>
      <w:r w:rsidRPr="00B112B6">
        <w:rPr>
          <w:rFonts w:ascii="Times New Roman" w:hAnsi="Times New Roman" w:cs="Times New Roman"/>
          <w:i/>
          <w:sz w:val="28"/>
          <w:szCs w:val="28"/>
        </w:rPr>
        <w:t xml:space="preserve"> </w:t>
      </w:r>
      <w:proofErr w:type="spellStart"/>
      <w:r w:rsidRPr="00B112B6">
        <w:rPr>
          <w:rFonts w:ascii="Times New Roman" w:hAnsi="Times New Roman" w:cs="Times New Roman"/>
          <w:i/>
          <w:sz w:val="28"/>
          <w:szCs w:val="28"/>
        </w:rPr>
        <w:t>қаласы</w:t>
      </w:r>
      <w:proofErr w:type="spellEnd"/>
    </w:p>
    <w:p w14:paraId="58E9E40F" w14:textId="77777777" w:rsidR="009B6347" w:rsidRPr="009B6347" w:rsidRDefault="009B6347" w:rsidP="009B6347">
      <w:pPr>
        <w:spacing w:after="0" w:line="240" w:lineRule="auto"/>
        <w:ind w:firstLine="567"/>
        <w:jc w:val="both"/>
        <w:textAlignment w:val="baseline"/>
        <w:rPr>
          <w:rFonts w:ascii="Times New Roman" w:eastAsia="Times New Roman" w:hAnsi="Times New Roman" w:cs="Times New Roman"/>
          <w:color w:val="181515"/>
          <w:sz w:val="24"/>
          <w:szCs w:val="28"/>
          <w:lang w:eastAsia="ru-RU"/>
        </w:rPr>
      </w:pPr>
    </w:p>
    <w:p w14:paraId="1FDEFD40" w14:textId="77777777" w:rsidR="00586510" w:rsidRDefault="00046298" w:rsidP="0058651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Мамандығым – мақтанышым</w:t>
      </w:r>
    </w:p>
    <w:p w14:paraId="48A64602" w14:textId="77777777" w:rsidR="00645206" w:rsidRDefault="00645206" w:rsidP="00645206">
      <w:pPr>
        <w:spacing w:after="0" w:line="240" w:lineRule="auto"/>
        <w:ind w:firstLine="567"/>
        <w:jc w:val="center"/>
        <w:textAlignment w:val="baseline"/>
        <w:rPr>
          <w:rFonts w:ascii="Times New Roman" w:eastAsia="Times New Roman" w:hAnsi="Times New Roman" w:cs="Times New Roman"/>
          <w:b/>
          <w:color w:val="181515"/>
          <w:sz w:val="28"/>
          <w:szCs w:val="28"/>
          <w:lang w:val="kk-KZ" w:eastAsia="ru-RU"/>
        </w:rPr>
      </w:pPr>
    </w:p>
    <w:p w14:paraId="2DD898B0" w14:textId="77777777" w:rsidR="00046298" w:rsidRPr="00046298" w:rsidRDefault="00C313AE"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C313AE">
        <w:rPr>
          <w:rFonts w:ascii="Times New Roman" w:eastAsia="Times New Roman" w:hAnsi="Times New Roman" w:cs="Times New Roman"/>
          <w:color w:val="181515"/>
          <w:sz w:val="28"/>
          <w:szCs w:val="28"/>
          <w:lang w:val="kk-KZ" w:eastAsia="ru-RU"/>
        </w:rPr>
        <w:t>Y</w:t>
      </w:r>
      <w:r w:rsidR="00485C49" w:rsidRPr="00C313AE">
        <w:rPr>
          <w:rFonts w:ascii="Times New Roman" w:eastAsia="Times New Roman" w:hAnsi="Times New Roman" w:cs="Times New Roman"/>
          <w:color w:val="181515"/>
          <w:sz w:val="28"/>
          <w:szCs w:val="28"/>
          <w:lang w:val="kk-KZ" w:eastAsia="ru-RU"/>
        </w:rPr>
        <w:t xml:space="preserve">essenov university </w:t>
      </w:r>
      <w:r w:rsidRPr="00C313AE">
        <w:rPr>
          <w:rFonts w:ascii="Times New Roman" w:eastAsia="Times New Roman" w:hAnsi="Times New Roman" w:cs="Times New Roman"/>
          <w:color w:val="181515"/>
          <w:sz w:val="28"/>
          <w:szCs w:val="28"/>
          <w:lang w:val="kk-KZ" w:eastAsia="ru-RU"/>
        </w:rPr>
        <w:t>y</w:t>
      </w:r>
      <w:r w:rsidR="00046298" w:rsidRPr="00046298">
        <w:rPr>
          <w:rFonts w:ascii="Times New Roman" w:eastAsia="Times New Roman" w:hAnsi="Times New Roman" w:cs="Times New Roman"/>
          <w:color w:val="181515"/>
          <w:sz w:val="28"/>
          <w:szCs w:val="28"/>
          <w:lang w:val="kk-KZ" w:eastAsia="ru-RU"/>
        </w:rPr>
        <w:t>ниверситетімізде қажетті жабдықтарды қамтамасыз ету, жоғары сапалы өнім өндіру үшін арнайы шараларды әзірлеу, еңбек қауіпсіздігін қамтамасыз ету, экологиялық қауіпсіздік, машина өнімділігін тексеру үшін халық шаруашылығының барлық салаларында мамандар дайындайды. Соның ішінде, машина жасау ең өзекті және қажетті техникалық мамандықтардың бірі болып табылады.</w:t>
      </w:r>
    </w:p>
    <w:p w14:paraId="6966693C" w14:textId="77777777" w:rsidR="00C313AE" w:rsidRPr="00C313AE"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 xml:space="preserve">Машина жасау </w:t>
      </w:r>
      <w:r w:rsidR="00C313AE">
        <w:rPr>
          <w:rFonts w:ascii="Times New Roman" w:eastAsia="Times New Roman" w:hAnsi="Times New Roman" w:cs="Times New Roman"/>
          <w:color w:val="181515"/>
          <w:sz w:val="28"/>
          <w:szCs w:val="28"/>
          <w:lang w:val="kk-KZ" w:eastAsia="ru-RU"/>
        </w:rPr>
        <w:t>білім беру бағдарламасы</w:t>
      </w:r>
      <w:r w:rsidRPr="00046298">
        <w:rPr>
          <w:rFonts w:ascii="Times New Roman" w:eastAsia="Times New Roman" w:hAnsi="Times New Roman" w:cs="Times New Roman"/>
          <w:color w:val="181515"/>
          <w:sz w:val="28"/>
          <w:szCs w:val="28"/>
          <w:lang w:val="kk-KZ" w:eastAsia="ru-RU"/>
        </w:rPr>
        <w:t xml:space="preserve"> Қазақстан Республикасында сұранысқа ие мұнай-газ саласына бағдарланған мұнай-газ машина жасау саласын дамытуды болжайтын білім беру бағдарламасы болып табылады. </w:t>
      </w:r>
    </w:p>
    <w:p w14:paraId="18DFFFB6" w14:textId="77777777" w:rsidR="00046298" w:rsidRPr="0004629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Маңғыстау өңірінің бәсекеге қабілеттілігі мен тұрақты әлеуметтік-экономикалық өсуін қамтамасыз ететін жоғары және жоғары оқу орнынан кейінгі білім беру саласында білім беру қызметтерін ұсыну, сондай-ақ мұнай-газ кешені мен әлемдік ғылыми-білім кеңістігінде бәсекеге қабілетті және сұранысқа ие, оқытудың көпжылдық тәжірибесіне, университеттің корпоративтік мәдениетіне, адамгершілік, эстетикалық, кәсіби және ғылыми құндылықтарға негізделген машина жасау саласында жаңа формация мамандарын даярлаудың жоғары деңгейін қамтамасыз ету болып табылады.</w:t>
      </w:r>
    </w:p>
    <w:p w14:paraId="6461A595" w14:textId="77777777" w:rsidR="00046298" w:rsidRPr="00046298" w:rsidRDefault="00C313AE"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Pr>
          <w:rFonts w:ascii="Times New Roman" w:eastAsia="Times New Roman" w:hAnsi="Times New Roman" w:cs="Times New Roman"/>
          <w:color w:val="181515"/>
          <w:sz w:val="28"/>
          <w:szCs w:val="28"/>
          <w:lang w:val="kk-KZ" w:eastAsia="ru-RU"/>
        </w:rPr>
        <w:t>Білім беру бағдарламасының</w:t>
      </w:r>
      <w:r w:rsidR="00046298" w:rsidRPr="00046298">
        <w:rPr>
          <w:rFonts w:ascii="Times New Roman" w:eastAsia="Times New Roman" w:hAnsi="Times New Roman" w:cs="Times New Roman"/>
          <w:color w:val="181515"/>
          <w:sz w:val="28"/>
          <w:szCs w:val="28"/>
          <w:lang w:val="kk-KZ" w:eastAsia="ru-RU"/>
        </w:rPr>
        <w:t xml:space="preserve"> негізгі мақсаты: машина жасау саласындағы машиналар мен жабдықтарды жобалау, жасау және пайдалану технологиясы бойынша білім, білік және тәжірибелік дағдыларды қамтитын мұнай-газ кәсіпорнына бағытталған жоғары сапалы білім беру.</w:t>
      </w:r>
    </w:p>
    <w:p w14:paraId="111A3560" w14:textId="77777777" w:rsidR="00046298" w:rsidRPr="0004629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 xml:space="preserve">Машина жасау мамандығының негізгі міндеттері:     </w:t>
      </w:r>
    </w:p>
    <w:p w14:paraId="357E5B19" w14:textId="77777777" w:rsidR="00046298" w:rsidRPr="0004629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 xml:space="preserve">1. Алдыңғы қатарлы ресурс үнемдеуші технологиялар негізінде студентті қазіргі заманғы мұнай-газ машина жасау өндірісі саласындағы өндірістік-технологиялық қызметке дайындау.       </w:t>
      </w:r>
    </w:p>
    <w:p w14:paraId="4B79A2E7" w14:textId="77777777" w:rsidR="00046298" w:rsidRPr="0004629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 xml:space="preserve">2. Білім алушыларды машина жасау және дәнекерлеу өндірісінің бұйымдарын автоматты жобалау құралдарын, технологиялық процестерді және осы процесстерді технологиялық жабдықтау құралдарын пайдалана отырып жобалау-конструкторлық қызметке дайындау.         </w:t>
      </w:r>
    </w:p>
    <w:p w14:paraId="146B4313" w14:textId="77777777" w:rsidR="00046298" w:rsidRPr="0004629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 xml:space="preserve">3. Машина жасау өндірісінің тиімді жұмыс істеуін қамтамасыз ету үшін білім алушыларды ұйымдастыру-басқару қызметіне дайындау.         </w:t>
      </w:r>
    </w:p>
    <w:p w14:paraId="71F8EA7E" w14:textId="77777777" w:rsidR="00046298" w:rsidRPr="0004629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 xml:space="preserve">4. Білім алушыларды машина жасаудағы бұйымдар өндірісінің инновациялық технологияларын және оларды технологиялық жабдықтау құралдарын жасау саласындағы ғылыми-зерттеу қызметіне дайындау.         </w:t>
      </w:r>
    </w:p>
    <w:p w14:paraId="7548E59F" w14:textId="77777777" w:rsidR="00046298" w:rsidRPr="0004629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5. Білім алушыларды өз бетінше оқытуға және жаңа кәсіби білім мен іскерлікті меңгеруге, үздіксіз кәсіби өзін-өзі жетілдіруге дайындау.</w:t>
      </w:r>
    </w:p>
    <w:p w14:paraId="089DFCBA" w14:textId="77777777" w:rsidR="00046298" w:rsidRPr="0004629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 xml:space="preserve">Төрт жыл бойы студенттер қазіргі заманғы білім беру технологияларын қолданудың арқасында теорияны заманауи тәжірибемен байланыстыруды үйренеді; жалпы техникалық пәндердің негізгі заңдарын меңгереді, сондай-ақ </w:t>
      </w:r>
      <w:r w:rsidRPr="00046298">
        <w:rPr>
          <w:rFonts w:ascii="Times New Roman" w:eastAsia="Times New Roman" w:hAnsi="Times New Roman" w:cs="Times New Roman"/>
          <w:color w:val="181515"/>
          <w:sz w:val="28"/>
          <w:szCs w:val="28"/>
          <w:lang w:val="kk-KZ" w:eastAsia="ru-RU"/>
        </w:rPr>
        <w:lastRenderedPageBreak/>
        <w:t>технологиялық машиналарды жобалау, құрылымдау, құру және пайдалану үшін қажетті профильді пәндерді оқу процесінде теориялық білім мен дағды алады.</w:t>
      </w:r>
    </w:p>
    <w:p w14:paraId="2FF517B4" w14:textId="77777777" w:rsidR="00046298" w:rsidRPr="0004629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Академиялық ұтқырлық бағдарламасы шеңберінде шетелдік және отандық университеттермен жасалған шартқа сәйкес студенттер бір семестр бойы университеттерде оқу жүргізуге мүмкіндігі бар.</w:t>
      </w:r>
    </w:p>
    <w:p w14:paraId="689B2DB4" w14:textId="77777777" w:rsidR="00046298" w:rsidRPr="00046298" w:rsidRDefault="00C313AE" w:rsidP="00C313AE">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C313AE">
        <w:rPr>
          <w:rFonts w:ascii="Times New Roman" w:eastAsia="Times New Roman" w:hAnsi="Times New Roman" w:cs="Times New Roman"/>
          <w:color w:val="181515"/>
          <w:sz w:val="28"/>
          <w:szCs w:val="28"/>
          <w:lang w:val="kk-KZ" w:eastAsia="ru-RU"/>
        </w:rPr>
        <w:t>Y</w:t>
      </w:r>
      <w:r w:rsidR="00485C49" w:rsidRPr="00C313AE">
        <w:rPr>
          <w:rFonts w:ascii="Times New Roman" w:eastAsia="Times New Roman" w:hAnsi="Times New Roman" w:cs="Times New Roman"/>
          <w:color w:val="181515"/>
          <w:sz w:val="28"/>
          <w:szCs w:val="28"/>
          <w:lang w:val="kk-KZ" w:eastAsia="ru-RU"/>
        </w:rPr>
        <w:t xml:space="preserve">essenov university </w:t>
      </w:r>
      <w:r w:rsidRPr="00C313AE">
        <w:rPr>
          <w:rFonts w:ascii="Times New Roman" w:eastAsia="Times New Roman" w:hAnsi="Times New Roman" w:cs="Times New Roman"/>
          <w:color w:val="181515"/>
          <w:sz w:val="28"/>
          <w:szCs w:val="28"/>
          <w:lang w:val="kk-KZ" w:eastAsia="ru-RU"/>
        </w:rPr>
        <w:t>y</w:t>
      </w:r>
      <w:r w:rsidR="00046298" w:rsidRPr="00046298">
        <w:rPr>
          <w:rFonts w:ascii="Times New Roman" w:eastAsia="Times New Roman" w:hAnsi="Times New Roman" w:cs="Times New Roman"/>
          <w:color w:val="181515"/>
          <w:sz w:val="28"/>
          <w:szCs w:val="28"/>
          <w:lang w:val="kk-KZ" w:eastAsia="ru-RU"/>
        </w:rPr>
        <w:t>ниверситет</w:t>
      </w:r>
      <w:r>
        <w:rPr>
          <w:rFonts w:ascii="Times New Roman" w:eastAsia="Times New Roman" w:hAnsi="Times New Roman" w:cs="Times New Roman"/>
          <w:color w:val="181515"/>
          <w:sz w:val="28"/>
          <w:szCs w:val="28"/>
          <w:lang w:val="kk-KZ" w:eastAsia="ru-RU"/>
        </w:rPr>
        <w:t>інде</w:t>
      </w:r>
      <w:r w:rsidR="00046298" w:rsidRPr="00046298">
        <w:rPr>
          <w:rFonts w:ascii="Times New Roman" w:eastAsia="Times New Roman" w:hAnsi="Times New Roman" w:cs="Times New Roman"/>
          <w:color w:val="181515"/>
          <w:sz w:val="28"/>
          <w:szCs w:val="28"/>
          <w:lang w:val="kk-KZ" w:eastAsia="ru-RU"/>
        </w:rPr>
        <w:t xml:space="preserve"> білім беру бағдарламасы бойынша кадрлар даярлау үшін дуальды оқыту элементтері ұйымдастырылған. Зауыттың көптеген жоғары білікті мамандары – конструкторлар, технологтар, бөлімше бастықтары өндірістік жағдайда профильді пәндер бойынша дәріс және</w:t>
      </w:r>
      <w:r>
        <w:rPr>
          <w:rFonts w:ascii="Times New Roman" w:eastAsia="Times New Roman" w:hAnsi="Times New Roman" w:cs="Times New Roman"/>
          <w:color w:val="181515"/>
          <w:sz w:val="28"/>
          <w:szCs w:val="28"/>
          <w:lang w:val="kk-KZ" w:eastAsia="ru-RU"/>
        </w:rPr>
        <w:t xml:space="preserve"> тәжірибелік сабақтар өткізеді. </w:t>
      </w:r>
      <w:r w:rsidR="00046298" w:rsidRPr="00046298">
        <w:rPr>
          <w:rFonts w:ascii="Times New Roman" w:eastAsia="Times New Roman" w:hAnsi="Times New Roman" w:cs="Times New Roman"/>
          <w:color w:val="181515"/>
          <w:sz w:val="28"/>
          <w:szCs w:val="28"/>
          <w:lang w:val="kk-KZ" w:eastAsia="ru-RU"/>
        </w:rPr>
        <w:t>Өндірісті</w:t>
      </w:r>
      <w:r>
        <w:rPr>
          <w:rFonts w:ascii="Times New Roman" w:eastAsia="Times New Roman" w:hAnsi="Times New Roman" w:cs="Times New Roman"/>
          <w:color w:val="181515"/>
          <w:sz w:val="28"/>
          <w:szCs w:val="28"/>
          <w:lang w:val="kk-KZ" w:eastAsia="ru-RU"/>
        </w:rPr>
        <w:t xml:space="preserve">к тәжірибенің негізгі базалары </w:t>
      </w:r>
      <w:r w:rsidR="00046298" w:rsidRPr="00046298">
        <w:rPr>
          <w:rFonts w:ascii="Times New Roman" w:eastAsia="Times New Roman" w:hAnsi="Times New Roman" w:cs="Times New Roman"/>
          <w:color w:val="181515"/>
          <w:sz w:val="28"/>
          <w:szCs w:val="28"/>
          <w:lang w:val="kk-KZ" w:eastAsia="ru-RU"/>
        </w:rPr>
        <w:t>"Ақтау машина жасау зауыты" ЖШС, "Каскор-МашЗавод" ЖШС, "Ақтау мұнай сервис компаниясы" ЖШС, "Маңғыстаумұнайгаз" АҚ, "Өзенмұнайгаз" АҚ және т.б. кәсіпорындары болып табылады.</w:t>
      </w:r>
    </w:p>
    <w:p w14:paraId="24354003" w14:textId="77777777" w:rsidR="005E0508" w:rsidRPr="005E0508" w:rsidRDefault="00046298" w:rsidP="00046298">
      <w:pPr>
        <w:spacing w:after="0" w:line="240" w:lineRule="auto"/>
        <w:ind w:firstLine="567"/>
        <w:jc w:val="both"/>
        <w:textAlignment w:val="baseline"/>
        <w:rPr>
          <w:rFonts w:ascii="Times New Roman" w:eastAsia="Times New Roman" w:hAnsi="Times New Roman" w:cs="Times New Roman"/>
          <w:color w:val="181515"/>
          <w:sz w:val="28"/>
          <w:szCs w:val="28"/>
          <w:lang w:val="kk-KZ" w:eastAsia="ru-RU"/>
        </w:rPr>
      </w:pPr>
      <w:r w:rsidRPr="00046298">
        <w:rPr>
          <w:rFonts w:ascii="Times New Roman" w:eastAsia="Times New Roman" w:hAnsi="Times New Roman" w:cs="Times New Roman"/>
          <w:color w:val="181515"/>
          <w:sz w:val="28"/>
          <w:szCs w:val="28"/>
          <w:lang w:val="kk-KZ" w:eastAsia="ru-RU"/>
        </w:rPr>
        <w:t>Машина жасау мамандығын бітірген болашақ түлектеріміз машина жасау және мұнай - газ саласындағы мемлекеттік кәсіпорындар жүйесінің холдингтерінде, кәсіпорындарында, акционерлік қоғамдар мен жеке фирмаларда, республиканың басқа да ұлттық компанияларында, сондай-ақ ғылыми-өндірістік бірлестіктерде, ғылыми, конструкторлық және жобалау ұйымдарында жұмыс істей алады.</w:t>
      </w:r>
    </w:p>
    <w:sectPr w:rsidR="005E0508" w:rsidRPr="005E0508" w:rsidSect="009B634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14E5"/>
    <w:multiLevelType w:val="hybridMultilevel"/>
    <w:tmpl w:val="817E657C"/>
    <w:lvl w:ilvl="0" w:tplc="79786FA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1D1"/>
    <w:rsid w:val="0002223F"/>
    <w:rsid w:val="00046298"/>
    <w:rsid w:val="000C71D1"/>
    <w:rsid w:val="001F2754"/>
    <w:rsid w:val="003E381C"/>
    <w:rsid w:val="00485C49"/>
    <w:rsid w:val="00542682"/>
    <w:rsid w:val="005756C0"/>
    <w:rsid w:val="00586510"/>
    <w:rsid w:val="005E0508"/>
    <w:rsid w:val="00645206"/>
    <w:rsid w:val="00741948"/>
    <w:rsid w:val="00765869"/>
    <w:rsid w:val="009B6347"/>
    <w:rsid w:val="00C313AE"/>
    <w:rsid w:val="00CD6145"/>
    <w:rsid w:val="00E52BFA"/>
    <w:rsid w:val="00E94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E0955"/>
  <w15:docId w15:val="{EAD4ABFC-85B1-436F-9D11-3960D75A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6347"/>
    <w:pPr>
      <w:ind w:left="720"/>
      <w:contextualSpacing/>
    </w:pPr>
  </w:style>
  <w:style w:type="paragraph" w:styleId="a4">
    <w:name w:val="Normal (Web)"/>
    <w:basedOn w:val="a"/>
    <w:uiPriority w:val="99"/>
    <w:semiHidden/>
    <w:unhideWhenUsed/>
    <w:rsid w:val="0064520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923683">
      <w:bodyDiv w:val="1"/>
      <w:marLeft w:val="0"/>
      <w:marRight w:val="0"/>
      <w:marTop w:val="0"/>
      <w:marBottom w:val="0"/>
      <w:divBdr>
        <w:top w:val="none" w:sz="0" w:space="0" w:color="auto"/>
        <w:left w:val="none" w:sz="0" w:space="0" w:color="auto"/>
        <w:bottom w:val="none" w:sz="0" w:space="0" w:color="auto"/>
        <w:right w:val="none" w:sz="0" w:space="0" w:color="auto"/>
      </w:divBdr>
    </w:div>
    <w:div w:id="194965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582</Words>
  <Characters>3320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7</cp:revision>
  <dcterms:created xsi:type="dcterms:W3CDTF">2023-03-30T11:23:00Z</dcterms:created>
  <dcterms:modified xsi:type="dcterms:W3CDTF">2024-05-14T17:39:00Z</dcterms:modified>
</cp:coreProperties>
</file>