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Математика.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Краткосрочный план урока № 114</w:t>
      </w:r>
    </w:p>
    <w:tbl>
      <w:tblPr>
        <w:tblStyle w:val="style4099"/>
        <w:tblW w:w="11342" w:type="dxa"/>
        <w:jc w:val="lef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74"/>
        <w:gridCol w:w="975"/>
        <w:gridCol w:w="3339"/>
        <w:gridCol w:w="1182"/>
        <w:gridCol w:w="1046"/>
        <w:gridCol w:w="1329"/>
        <w:gridCol w:w="1697"/>
      </w:tblGrid>
      <w:tr>
        <w:trPr>
          <w:cantSplit/>
          <w:trHeight w:val="473" w:hRule="atLeast"/>
          <w:tblHeader w:val="false"/>
          <w:jc w:val="left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Предмет: Математика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Урок: 114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Школа: Leaders Junior School</w:t>
            </w:r>
          </w:p>
        </w:tc>
      </w:tr>
      <w:tr>
        <w:tblPrEx/>
        <w:trPr>
          <w:cantSplit/>
          <w:trHeight w:val="472" w:hRule="atLeast"/>
          <w:tblHeader w:val="false"/>
          <w:jc w:val="left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Дата: 23.02.2023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ФИО учителя: Кешуова Д.К.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</w:p>
        </w:tc>
      </w:tr>
      <w:tr>
        <w:tblPrEx/>
        <w:trPr>
          <w:cantSplit/>
          <w:trHeight w:val="412" w:hRule="atLeast"/>
          <w:tblHeader w:val="false"/>
          <w:jc w:val="left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Класс: 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 xml:space="preserve">Количество 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 xml:space="preserve">присутствующих: 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 xml:space="preserve"> Количество    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 xml:space="preserve">отсутствующих:           </w:t>
            </w:r>
          </w:p>
        </w:tc>
      </w:tr>
      <w:tr>
        <w:tblPrEx/>
        <w:trPr>
          <w:cantSplit/>
          <w:trHeight w:val="412" w:hRule="atLeast"/>
          <w:tblHeader w:val="false"/>
          <w:jc w:val="left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Раздел (сквозная тема):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b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 xml:space="preserve">Раздел 3С. Письменное умножение и деление.  </w:t>
            </w:r>
          </w:p>
        </w:tc>
      </w:tr>
      <w:tr>
        <w:tblPrEx/>
        <w:trPr>
          <w:cantSplit/>
          <w:trHeight w:val="502" w:hRule="atLeast"/>
          <w:tblHeader w:val="false"/>
          <w:jc w:val="left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Тема урока: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Алгоритм письменного деления с остатком. Закрепление.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Исследователи космоса</w:t>
            </w:r>
          </w:p>
        </w:tc>
      </w:tr>
      <w:tr>
        <w:tblPrEx/>
        <w:trPr>
          <w:cantSplit/>
          <w:trHeight w:val="859" w:hRule="atLeast"/>
          <w:tblHeader w:val="false"/>
          <w:jc w:val="left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Цели обучения в соответствии с учебной программой: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3.1.2.10 -  применять алгоритмы умножения и деления дву/ трехзначных чисел на однозначное в случаях вида: </w:t>
            </w: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color w:val="1a171b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23·2, 123·2, 46:2, 247:2</w:t>
            </w:r>
          </w:p>
        </w:tc>
      </w:tr>
      <w:tr>
        <w:tblPrEx/>
        <w:trPr>
          <w:cantSplit/>
          <w:trHeight w:val="576" w:hRule="atLeast"/>
          <w:tblHeader w:val="false"/>
          <w:jc w:val="left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spacing w:after="0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3"/>
                <w:szCs w:val="23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3"/>
                <w:szCs w:val="23"/>
                <w:u w:val="none"/>
                <w:shd w:val="clear" w:color="auto" w:fill="auto"/>
                <w:vertAlign w:val="baseline"/>
              </w:rPr>
              <w:t>Повторение изученного материала</w:t>
            </w:r>
          </w:p>
        </w:tc>
      </w:tr>
      <w:tr>
        <w:tblPrEx/>
        <w:trPr>
          <w:cantSplit/>
          <w:trHeight w:val="576" w:hRule="atLeast"/>
          <w:tblHeader w:val="false"/>
          <w:jc w:val="left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spacing w:after="0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Методы, используемые на уроке: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3"/>
                <w:szCs w:val="23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3"/>
                <w:szCs w:val="23"/>
                <w:u w:val="none"/>
                <w:shd w:val="clear" w:color="auto" w:fill="auto"/>
                <w:vertAlign w:val="baseline"/>
              </w:rPr>
              <w:t>Интерактивный, словесный, наглядный, практический</w:t>
            </w:r>
          </w:p>
        </w:tc>
      </w:tr>
      <w:tr>
        <w:tblPrEx/>
        <w:trPr>
          <w:cantSplit w:val="false"/>
          <w:trHeight w:val="491" w:hRule="atLeast"/>
          <w:tblHeader w:val="false"/>
          <w:jc w:val="left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spacing w:after="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Ход урока:</w:t>
            </w:r>
          </w:p>
        </w:tc>
      </w:tr>
      <w:tr>
        <w:tblPrEx/>
        <w:trPr>
          <w:cantSplit w:val="false"/>
          <w:trHeight w:val="528" w:hRule="atLeast"/>
          <w:tblHeader w:val="false"/>
          <w:jc w:val="lef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spacing w:after="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spacing w:after="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spacing w:after="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spacing w:after="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spacing w:after="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>
        <w:tblPrEx/>
        <w:trPr>
          <w:cantSplit w:val="false"/>
          <w:trHeight w:val="286" w:hRule="atLeast"/>
          <w:tblHeader w:val="false"/>
          <w:jc w:val="lef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 xml:space="preserve">1.Начало урока. 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0-2 мин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Создание положительного эмоционального настроя:</w:t>
            </w: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-Ребята, давайте друг друга согреем своими улыбками! Для этого поставьте руки на пояс и произнесите слова: «Влево - вправо повернись и друг другу улыбнись».</w:t>
            </w: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Ребята, а что еще нас согревает и улучшает наше настроение?</w:t>
            </w: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Конечно, солнышко! Давайте представим, что наши руки – это солнечные лучики. Коснемся друг друга и подарим тепло своим друзьям (дети становятся в круг, вытягивают руки вверх, соприкасаясь друг с другом, и произносят слова)</w:t>
            </w: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Солнышко, солнышко,</w:t>
            </w: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Мы твои лучи.</w:t>
            </w: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Быть людьми хорошими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2976a4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Ты нас научи!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center"/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ФО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center"/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Оценива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center"/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ние эмоцио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center"/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нального состояния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2976a4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</w:p>
          <w:p>
            <w:pPr>
              <w:pStyle w:val="style0"/>
              <w:spacing w:after="0"/>
              <w:jc w:val="center"/>
              <w:rPr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Эмоц. настрой</w:t>
            </w:r>
          </w:p>
          <w:p>
            <w:pPr>
              <w:pStyle w:val="style0"/>
              <w:spacing w:after="0"/>
              <w:jc w:val="center"/>
              <w:rPr/>
            </w:pPr>
          </w:p>
        </w:tc>
      </w:tr>
      <w:tr>
        <w:tblPrEx/>
        <w:trPr>
          <w:cantSplit w:val="false"/>
          <w:trHeight w:val="569" w:hRule="atLeast"/>
          <w:tblHeader w:val="false"/>
          <w:jc w:val="lef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 xml:space="preserve">2. Середина урока. </w:t>
            </w: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3– 35 мин</w:t>
            </w:r>
          </w:p>
          <w:p>
            <w:pPr>
              <w:pStyle w:val="style0"/>
              <w:spacing w:after="0"/>
              <w:ind w:left="23" w:right="18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Актуализация.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Для успешного усвоения новой темы урока необходимо </w:t>
            </w: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прочное усвоение письменного деления столбиком и деления с остатком.</w:t>
            </w: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i/>
                <w:sz w:val="24"/>
                <w:szCs w:val="24"/>
              </w:rPr>
              <w:t>Письменное деление «Найти пару».</w:t>
            </w: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i/>
                <w:sz w:val="24"/>
                <w:szCs w:val="24"/>
              </w:rPr>
              <w:t>Деление с остатком «Паззл Угадай-ка».</w:t>
            </w: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Постановка цели (проблемная ситуация).</w:t>
            </w: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– Тема урока: Алгоритм письменного деления с остатком. Закрепление.</w:t>
            </w: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Исследователи космоса.</w:t>
            </w: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-Какие цели поставим на урок?</w:t>
            </w: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-Сегодня мы выясним, какие затруднения есть у каждого из вас, исправим ошибки.</w:t>
            </w: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Мотивация.</w:t>
            </w: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Педагог проводит беседу с учениками  об исследователях космоса.</w:t>
            </w: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Ученики выполняют задание №1 из учебника, </w:t>
            </w: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вычисляют значения выражений, располагают ответы</w:t>
            </w: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в порядке убывания. Читают высказывание </w:t>
            </w: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К. Циолковского – одного из основоположников космонавтики. </w:t>
            </w: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Объясняют смыл этих слов. </w:t>
            </w: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(Невозможное сегодня станет возможным завтра).</w:t>
            </w: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Самостоятельная работа</w:t>
            </w: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Ученики выполняют задание №2 из  учебника, </w:t>
            </w: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выполняют письменное деление с остатком, записывая </w:t>
            </w: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выражения столбиком в соответствии  с  алгоритмом </w:t>
            </w: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письменного приема деления с остатком. </w:t>
            </w: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Ученики выполняют задание №3 на решение задачи. </w:t>
            </w: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Коррекция затруднений</w:t>
            </w: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Педагог проверяет правильность выполнения. </w:t>
            </w: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– У кого возникли затруднения?</w:t>
            </w: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– В каком месте вы допустили ошибку? </w:t>
            </w: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– В чем причина допущенной ошибки? </w:t>
            </w: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– Те, у кого не возникло затруднений в самостоятельной </w:t>
            </w: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работе, сформулируйте цель вашей деятельности. </w:t>
            </w: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(Выполнить дополнительные задания).</w:t>
            </w: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– Какова дальнейшая цель работы у тех, кто выявил </w:t>
            </w: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затруднения? </w:t>
            </w: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(Исправить ошибки).</w:t>
            </w: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– Используем алгоритм исправления ошибок.</w:t>
            </w: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– Каждый проговаривает свою учебную задачу.</w:t>
            </w: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i/>
                <w:sz w:val="24"/>
                <w:szCs w:val="24"/>
              </w:rPr>
              <w:t>Физминутка</w:t>
            </w: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Работа над ранее изученным.</w:t>
            </w: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Педагог дает задания индивидуально, в зависимости от </w:t>
            </w: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уровня продвижения ребенка.</w:t>
            </w: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При  выполнении  задания  №4  из  учебника,  ученики </w:t>
            </w: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решают задачу, записывают выражение к ней.</w:t>
            </w: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val="en-US"/>
              </w:rPr>
              <w:t>Дополнительное задани</w:t>
            </w: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val="en-US"/>
              </w:rPr>
              <w:t>е для сильных учеников</w:t>
            </w: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задании  №5  требуется  составить  задачу  по  схеме, </w:t>
            </w: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решить ее.</w:t>
            </w: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Домашнее задание № 6</w:t>
            </w: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В  задании  №6  а),  б)  из  учебника  ученики  решают </w:t>
            </w: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задачи.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Ученики на интерактивной доске выполняют задания с сайта 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learningapps.org.</w:t>
            </w: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Формулируют тему урока, определяют цель урока</w:t>
            </w: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Учащиеся слушают учителя, отвечают на вопросы</w:t>
            </w: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Несколько учеников выполняют задания у доски, остальные ученики самостоятельно</w:t>
            </w: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highlight w:val="white"/>
              </w:rPr>
              <w:t>Учащиеся выполняют задания под руководством учителя. Отвечают на поставленные вопросы.</w:t>
            </w: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Учащиеся работают самостоятельно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ФО</w:t>
            </w: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ФО</w:t>
            </w: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ФО</w:t>
            </w: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ФО</w:t>
            </w: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  <w:t>Интерактивная доска</w:t>
            </w:r>
          </w:p>
          <w:p>
            <w:pPr>
              <w:pStyle w:val="style0"/>
              <w:spacing w:after="0"/>
              <w:jc w:val="left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Обучающая платформа learningapps.org</w:t>
            </w: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/>
              <w:jc w:val="left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/>
              <w:jc w:val="left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/>
              <w:jc w:val="left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/>
              <w:jc w:val="left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/>
              <w:jc w:val="left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/>
              <w:jc w:val="left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/>
              <w:jc w:val="left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Учебник</w:t>
            </w: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</w:p>
          <w:p>
            <w:pPr>
              <w:pStyle w:val="style0"/>
              <w:spacing w:after="0"/>
              <w:jc w:val="left"/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</w:p>
          <w:p>
            <w:pPr>
              <w:pStyle w:val="style0"/>
              <w:spacing w:after="0"/>
              <w:jc w:val="left"/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</w:p>
          <w:p>
            <w:pPr>
              <w:pStyle w:val="style0"/>
              <w:spacing w:after="0"/>
              <w:jc w:val="left"/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</w:p>
          <w:p>
            <w:pPr>
              <w:pStyle w:val="style0"/>
              <w:spacing w:after="0"/>
              <w:jc w:val="left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  <w:t>Тетрадь</w:t>
            </w: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  <w:t>Учебник, тетрадь</w:t>
            </w: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</w:tc>
      </w:tr>
      <w:tr>
        <w:tblPrEx/>
        <w:trPr>
          <w:cantSplit w:val="false"/>
          <w:trHeight w:val="850" w:hRule="atLeast"/>
          <w:tblHeader w:val="false"/>
          <w:jc w:val="lef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 xml:space="preserve">3. Конец урока. </w:t>
            </w: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35-40 мин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 xml:space="preserve">7.Итог урока. </w:t>
            </w: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Какую цель мы поставили на сегодняшнем уроке?</w:t>
            </w: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  Достигли ли мы этой цели?</w:t>
            </w: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  Какие затруднения были у вас на уроке?</w:t>
            </w: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-  Что нужно сделать чтобы эти затруднения не </w:t>
            </w: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повторялись?</w:t>
            </w: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Рефлексия «Случайное колесо» с сайта wordwall.net</w:t>
            </w: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Ученикам предлагается оценить  свою  работу на уроке.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Отвечают на вопросы учителя, оценивают свою деятельность на уроке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spacing w:after="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ФО</w:t>
            </w:r>
          </w:p>
          <w:bookmarkStart w:id="0" w:name="_gjdgxs" w:colFirst="0" w:colLast="0"/>
          <w:bookmarkEnd w:id="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spacing w:after="0"/>
              <w:jc w:val="center"/>
              <w:rPr>
                <w:rFonts w:ascii="Times New Roman" w:cs="Times New Roman" w:eastAsia="Times New Roman" w:hAnsi="Times New Roman"/>
                <w:b/>
              </w:rPr>
            </w:pPr>
            <w:r>
              <w:rPr>
                <w:rFonts w:ascii="Times New Roman" w:cs="Times New Roman" w:eastAsia="Times New Roman" w:hAnsi="Times New Roman"/>
                <w:b/>
              </w:rPr>
              <w:t xml:space="preserve">Платформа </w:t>
            </w:r>
            <w:r>
              <w:rPr/>
              <w:t xml:space="preserve"> </w:t>
            </w:r>
            <w:r>
              <w:rPr>
                <w:rFonts w:ascii="Times New Roman" w:cs="Times New Roman" w:eastAsia="Times New Roman" w:hAnsi="Times New Roman"/>
                <w:b/>
              </w:rPr>
              <w:t>wordwall.net</w:t>
            </w:r>
          </w:p>
        </w:tc>
      </w:tr>
    </w:tbl>
    <w:p>
      <w:pPr>
        <w:pStyle w:val="style0"/>
        <w:jc w:val="center"/>
        <w:rPr/>
      </w:pPr>
    </w:p>
    <w:p>
      <w:pPr>
        <w:pStyle w:val="style0"/>
        <w:rPr/>
      </w:pPr>
    </w:p>
    <w:sectPr>
      <w:pgSz w:w="11906" w:h="16838" w:orient="portrait"/>
      <w:pgMar w:top="142" w:right="282" w:bottom="284" w:left="426" w:header="708" w:footer="708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Rule="auto" w:line="276"/>
      </w:pPr>
    </w:pPrDefault>
  </w:docDefaults>
  <w:style w:type="paragraph" w:customStyle="1" w:styleId="style4097">
    <w:name w:val="normal"/>
    <w:next w:val="style4097"/>
    <w:pPr/>
  </w:style>
  <w:style w:type="table" w:customStyle="1" w:styleId="style4098">
    <w:name w:val="Table Normal"/>
    <w:next w:val="style4098"/>
    <w:pPr/>
    <w:tcPr>
      <w:tcBorders/>
    </w:tcPr>
  </w:style>
  <w:style w:type="paragraph" w:styleId="style1">
    <w:name w:val="heading 1"/>
    <w:basedOn w:val="style4097"/>
    <w:next w:val="style4097"/>
    <w:pPr>
      <w:keepNext/>
      <w:keepLines/>
      <w:pageBreakBefore w:val="false"/>
      <w:spacing w:before="480" w:after="120"/>
    </w:pPr>
    <w:rPr>
      <w:b/>
      <w:sz w:val="48"/>
      <w:szCs w:val="48"/>
    </w:rPr>
  </w:style>
  <w:style w:type="paragraph" w:styleId="style2">
    <w:name w:val="heading 2"/>
    <w:basedOn w:val="style4097"/>
    <w:next w:val="style4097"/>
    <w:pPr>
      <w:keepNext/>
      <w:keepLines/>
      <w:pageBreakBefore w:val="false"/>
      <w:spacing w:before="360" w:after="80"/>
    </w:pPr>
    <w:rPr>
      <w:b/>
      <w:sz w:val="36"/>
      <w:szCs w:val="36"/>
    </w:rPr>
  </w:style>
  <w:style w:type="paragraph" w:styleId="style3">
    <w:name w:val="heading 3"/>
    <w:basedOn w:val="style4097"/>
    <w:next w:val="style4097"/>
    <w:pPr>
      <w:keepNext/>
      <w:keepLines/>
      <w:pageBreakBefore w:val="false"/>
      <w:spacing w:before="280" w:after="80"/>
    </w:pPr>
    <w:rPr>
      <w:b/>
      <w:sz w:val="28"/>
      <w:szCs w:val="28"/>
    </w:rPr>
  </w:style>
  <w:style w:type="paragraph" w:styleId="style4">
    <w:name w:val="heading 4"/>
    <w:basedOn w:val="style4097"/>
    <w:next w:val="style4097"/>
    <w:pPr>
      <w:keepNext/>
      <w:keepLines/>
      <w:pageBreakBefore w:val="false"/>
      <w:spacing w:before="240" w:after="40"/>
    </w:pPr>
    <w:rPr>
      <w:b/>
      <w:sz w:val="24"/>
      <w:szCs w:val="24"/>
    </w:rPr>
  </w:style>
  <w:style w:type="paragraph" w:styleId="style5">
    <w:name w:val="heading 5"/>
    <w:basedOn w:val="style4097"/>
    <w:next w:val="style4097"/>
    <w:pPr>
      <w:keepNext/>
      <w:keepLines/>
      <w:pageBreakBefore w:val="false"/>
      <w:spacing w:before="220" w:after="40"/>
    </w:pPr>
    <w:rPr>
      <w:b/>
      <w:sz w:val="22"/>
      <w:szCs w:val="22"/>
    </w:rPr>
  </w:style>
  <w:style w:type="paragraph" w:styleId="style6">
    <w:name w:val="heading 6"/>
    <w:basedOn w:val="style4097"/>
    <w:next w:val="style4097"/>
    <w:pPr>
      <w:keepNext/>
      <w:keepLines/>
      <w:pageBreakBefore w:val="false"/>
      <w:spacing w:before="200" w:after="40"/>
    </w:pPr>
    <w:rPr>
      <w:b/>
      <w:sz w:val="20"/>
      <w:szCs w:val="20"/>
    </w:rPr>
  </w:style>
  <w:style w:type="paragraph" w:styleId="style62">
    <w:name w:val="Title"/>
    <w:basedOn w:val="style4097"/>
    <w:next w:val="style4097"/>
    <w:pPr>
      <w:keepNext/>
      <w:keepLines/>
      <w:pageBreakBefore w:val="false"/>
      <w:spacing w:before="480" w:after="120"/>
    </w:pPr>
    <w:rPr>
      <w:b/>
      <w:sz w:val="72"/>
      <w:szCs w:val="72"/>
    </w:rPr>
  </w:style>
  <w:style w:type="paragraph" w:styleId="style74">
    <w:name w:val="Subtitle"/>
    <w:basedOn w:val="style4097"/>
    <w:next w:val="style4097"/>
    <w:pPr>
      <w:keepNext/>
      <w:keepLines/>
      <w:pageBreakBefore w:val="false"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customStyle="1" w:styleId="style4099">
    <w:basedOn w:val="style4098"/>
    <w:next w:val="style4099"/>
    <w:pPr/>
    <w:rPr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tcBorders/>
    </w:tcPr>
  </w:style>
  <w:style w:type="paragraph" w:default="1" w:styleId="style0">
    <w:name w:val="Normal"/>
    <w:pPr>
      <w:jc w:val="both"/>
    </w:pPr>
    <w:rPr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Words>568</Words>
  <Characters>3724</Characters>
  <Application>WPS Office</Application>
  <Paragraphs>319</Paragraphs>
  <CharactersWithSpaces>4254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2023-02-15T09:13:22Z</dcterms:created>
  <dc:creator>WPS Office</dc:creator>
  <lastModifiedBy>M2102J20SG</lastModifiedBy>
  <dcterms:modified xsi:type="dcterms:W3CDTF">2023-02-15T09:15:30Z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