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8" w:rsidRPr="007B6CA2" w:rsidRDefault="0085775D" w:rsidP="007B6C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b/>
          <w:sz w:val="28"/>
          <w:szCs w:val="28"/>
          <w:lang w:val="kk-KZ"/>
        </w:rPr>
        <w:t>Әдептілік- адамгершілік  бастауы</w:t>
      </w:r>
    </w:p>
    <w:p w:rsidR="0085775D" w:rsidRPr="007B6CA2" w:rsidRDefault="008577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775D" w:rsidRPr="007B6CA2" w:rsidRDefault="008577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29B1">
        <w:rPr>
          <w:rFonts w:ascii="Times New Roman" w:hAnsi="Times New Roman" w:cs="Times New Roman"/>
          <w:b/>
          <w:sz w:val="28"/>
          <w:szCs w:val="28"/>
          <w:lang w:val="kk-KZ"/>
        </w:rPr>
        <w:t>Сайыстың  мақсаты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: Оқушылардың  бойында рухани –адамгершілік  қасиеттерді  ұялату,адамдық асыл қасиеттерді игеруге ықпал ету.</w:t>
      </w:r>
    </w:p>
    <w:p w:rsidR="004C03AE" w:rsidRPr="007B6CA2" w:rsidRDefault="004C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29B1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: Нақыл сөздер,перне тақта,бейнеролик.</w:t>
      </w:r>
    </w:p>
    <w:p w:rsidR="00486CFE" w:rsidRPr="007B6CA2" w:rsidRDefault="00773D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29B1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="0085775D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Адамгершілік-парасатты сөз. Сөз ғана емес,адамның асыл қасиеттерін   анықтайтын  бірден-бір  аяулы ұғым.  Ұғым  ғана  емес ,Заңның да, заманның да, адамның да құдырет</w:t>
      </w:r>
      <w:r w:rsidR="00486CFE" w:rsidRPr="007B6CA2">
        <w:rPr>
          <w:rFonts w:ascii="Times New Roman" w:hAnsi="Times New Roman" w:cs="Times New Roman"/>
          <w:sz w:val="28"/>
          <w:szCs w:val="28"/>
          <w:lang w:val="kk-KZ"/>
        </w:rPr>
        <w:t>тілігін танытатын ең  ұлы  күш.Адамгершілік-адамның асыл қасиеті.Адамның адамгершілік,сан</w:t>
      </w:r>
      <w:r w:rsidR="004C03AE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алылық дәрежесі – оның тәрбиесі </w:t>
      </w:r>
      <w:r w:rsidR="00486CFE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мен  іс-әрекетін </w:t>
      </w:r>
      <w:r w:rsidR="004C03AE" w:rsidRPr="007B6CA2">
        <w:rPr>
          <w:rFonts w:ascii="Times New Roman" w:hAnsi="Times New Roman" w:cs="Times New Roman"/>
          <w:sz w:val="28"/>
          <w:szCs w:val="28"/>
          <w:lang w:val="kk-KZ"/>
        </w:rPr>
        <w:t>анықтайды</w:t>
      </w:r>
      <w:r w:rsidR="00486CFE" w:rsidRPr="007B6CA2">
        <w:rPr>
          <w:rFonts w:ascii="Times New Roman" w:hAnsi="Times New Roman" w:cs="Times New Roman"/>
          <w:sz w:val="28"/>
          <w:szCs w:val="28"/>
          <w:lang w:val="kk-KZ"/>
        </w:rPr>
        <w:t>.Адамның бойынан адамгершілік қасиеттер табылса, әрине сымбатты,парасатты  көрінеді.</w:t>
      </w:r>
    </w:p>
    <w:p w:rsidR="00486CFE" w:rsidRPr="007B6CA2" w:rsidRDefault="00773D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4C03AE" w:rsidRPr="007B6CA2">
        <w:rPr>
          <w:rFonts w:ascii="Times New Roman" w:hAnsi="Times New Roman" w:cs="Times New Roman"/>
          <w:sz w:val="28"/>
          <w:szCs w:val="28"/>
          <w:lang w:val="kk-KZ"/>
        </w:rPr>
        <w:t>ығыстың ұлы ғалымы Әл-Фараби: «Ж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ас жеткіншектеріңізді көрсетіңіз,мен сіздердің болашақтарыңызды айтып берейін</w:t>
      </w:r>
      <w:r w:rsidR="004C03AE" w:rsidRPr="007B6CA2">
        <w:rPr>
          <w:rFonts w:ascii="Times New Roman" w:hAnsi="Times New Roman" w:cs="Times New Roman"/>
          <w:sz w:val="28"/>
          <w:szCs w:val="28"/>
          <w:lang w:val="kk-KZ"/>
        </w:rPr>
        <w:t>» деген  екен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9E6" w:rsidRPr="007B6CA2" w:rsidRDefault="004C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Ендеше б</w:t>
      </w:r>
      <w:r w:rsidR="00773D20" w:rsidRPr="007B6CA2">
        <w:rPr>
          <w:rFonts w:ascii="Times New Roman" w:hAnsi="Times New Roman" w:cs="Times New Roman"/>
          <w:sz w:val="28"/>
          <w:szCs w:val="28"/>
          <w:lang w:val="kk-KZ"/>
        </w:rPr>
        <w:t>үгінгі адамгершілікті  сендер қалай түсінесіңдер,әдеп  нормаларын білесіңдер ме,жағдаяттан қалай  шығасыздар,өзара  сайысып,біліміміз бен  тәрбиелігімізді  көресетейік.</w:t>
      </w:r>
    </w:p>
    <w:p w:rsidR="00F76315" w:rsidRPr="007B6CA2" w:rsidRDefault="00F763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Сайысымызды  бастамас бұрын  әділ қазылармен  танысып алайық.</w:t>
      </w:r>
    </w:p>
    <w:p w:rsidR="00773D20" w:rsidRPr="009A29B1" w:rsidRDefault="00773D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29B1">
        <w:rPr>
          <w:rFonts w:ascii="Times New Roman" w:hAnsi="Times New Roman" w:cs="Times New Roman"/>
          <w:b/>
          <w:sz w:val="28"/>
          <w:szCs w:val="28"/>
          <w:lang w:val="kk-KZ"/>
        </w:rPr>
        <w:t>Барысы:</w:t>
      </w:r>
    </w:p>
    <w:p w:rsidR="00773D20" w:rsidRPr="007B6CA2" w:rsidRDefault="001529E6" w:rsidP="00152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Топтармен  танысу. </w:t>
      </w:r>
    </w:p>
    <w:p w:rsidR="00F76315" w:rsidRPr="007B6CA2" w:rsidRDefault="00F76315" w:rsidP="00152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Адамгершілік,әдептілік  тақырыбында  ой-толғау.</w:t>
      </w:r>
    </w:p>
    <w:p w:rsidR="001529E6" w:rsidRPr="007B6CA2" w:rsidRDefault="001529E6" w:rsidP="00152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Адамның  әдеп </w:t>
      </w:r>
      <w:r w:rsidR="00F76315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нормаларын </w:t>
      </w:r>
      <w:r w:rsidR="00F76315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сақтауды  сахналау.</w:t>
      </w:r>
    </w:p>
    <w:p w:rsidR="00F76315" w:rsidRPr="007B6CA2" w:rsidRDefault="00F76315" w:rsidP="00F763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А) Сыныптастардың телефонмен  сөйлесу әдебі</w:t>
      </w:r>
    </w:p>
    <w:p w:rsidR="00F76315" w:rsidRPr="007B6CA2" w:rsidRDefault="00F76315" w:rsidP="00F763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Ә) Қоғамдық көліктегі  оқушы мен қарияның және бақылаушының әдептері</w:t>
      </w:r>
    </w:p>
    <w:p w:rsidR="00F76315" w:rsidRPr="007B6CA2" w:rsidRDefault="00F76315" w:rsidP="00F763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Б) Үлкендер мен жастардың  дастархан  басында өзін ұстау  әдептері</w:t>
      </w:r>
    </w:p>
    <w:p w:rsidR="00F76315" w:rsidRPr="007B6CA2" w:rsidRDefault="00F76315" w:rsidP="00F763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В) Қоғамдық орындарда, көшеде  өзін ұстау әдептері.</w:t>
      </w:r>
    </w:p>
    <w:p w:rsidR="001529E6" w:rsidRPr="007B6CA2" w:rsidRDefault="00F76315" w:rsidP="00152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Жағдаяттық   тапсыр</w:t>
      </w:r>
      <w:r w:rsidR="001529E6" w:rsidRPr="007B6CA2">
        <w:rPr>
          <w:rFonts w:ascii="Times New Roman" w:hAnsi="Times New Roman" w:cs="Times New Roman"/>
          <w:sz w:val="28"/>
          <w:szCs w:val="28"/>
          <w:lang w:val="kk-KZ"/>
        </w:rPr>
        <w:t>малар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3B3E" w:rsidRPr="007B6CA2" w:rsidRDefault="00F0140A" w:rsidP="00813B3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Таң атып,көкжиектен күн шығып келеді.Бөлме ішіне де жарық  түсе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 xml:space="preserve"> бастады.Кенет үстелде тұрған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кішкене сағат шы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ылдап қоя берді. Аман  шошып 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оянды да, орнынан атып  тұрып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,асығыс киіне бастады.Айнаға  қараса шашы үрпиіп кетіпті.Жуынатын бөлмеге ба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дұ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ысталып алды.Жолға алатын заттарын іздеді.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Кеше  дайындап алмағанына өкінді.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Үйден асығыс шы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вокзалға келсе поезд әлі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>келмепті.Жиырма минуттай уақыт бар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ғой деп ол орындыққа  сылқ етіп отыра қалды </w:t>
      </w:r>
      <w:r w:rsidR="00813B3E" w:rsidRPr="007B6CA2">
        <w:rPr>
          <w:rFonts w:ascii="Times New Roman" w:hAnsi="Times New Roman" w:cs="Times New Roman"/>
          <w:sz w:val="28"/>
          <w:szCs w:val="28"/>
          <w:lang w:val="kk-KZ"/>
        </w:rPr>
        <w:lastRenderedPageBreak/>
        <w:t>да,ұйықтап кетті.Көзін ашса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,қасында отырған адамдардан ешкім қалмапты.Сағатына  қараса сегізден он минут кетіпті,Ал поезд болса баяу жылжып  барады  екен.</w:t>
      </w:r>
    </w:p>
    <w:p w:rsidR="00F0140A" w:rsidRPr="007B6CA2" w:rsidRDefault="00F0140A" w:rsidP="00813B3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i/>
          <w:sz w:val="28"/>
          <w:szCs w:val="28"/>
          <w:lang w:val="kk-KZ"/>
        </w:rPr>
        <w:t>Арман неге кешігіп қалды?</w:t>
      </w:r>
    </w:p>
    <w:p w:rsidR="00F0140A" w:rsidRPr="007B6CA2" w:rsidRDefault="00F0140A" w:rsidP="00813B3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i/>
          <w:sz w:val="28"/>
          <w:szCs w:val="28"/>
          <w:lang w:val="kk-KZ"/>
        </w:rPr>
        <w:t>Бүгінгі істі ертеңге қалдырудың  зияны неде?</w:t>
      </w:r>
    </w:p>
    <w:p w:rsidR="00F0140A" w:rsidRPr="007B6CA2" w:rsidRDefault="00F0140A" w:rsidP="00813B3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Арманға </w:t>
      </w:r>
      <w:r w:rsidRPr="007B6CA2">
        <w:rPr>
          <w:rFonts w:ascii="Times New Roman" w:hAnsi="Times New Roman" w:cs="Times New Roman"/>
          <w:i/>
          <w:sz w:val="28"/>
          <w:szCs w:val="28"/>
          <w:lang w:val="kk-KZ"/>
        </w:rPr>
        <w:t>қандай ақыл қосар едің?</w:t>
      </w:r>
    </w:p>
    <w:p w:rsidR="008C58CF" w:rsidRPr="008C58CF" w:rsidRDefault="00F0140A" w:rsidP="008C58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9580F" w:rsidRPr="007B6CA2">
        <w:rPr>
          <w:rFonts w:ascii="Times New Roman" w:hAnsi="Times New Roman" w:cs="Times New Roman"/>
          <w:sz w:val="28"/>
          <w:szCs w:val="28"/>
          <w:lang w:val="kk-KZ"/>
        </w:rPr>
        <w:t>Бүгінгі  алгебра  сабағынан  қо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 xml:space="preserve">рытынды бақылау жұмысы </w:t>
      </w:r>
      <w:r w:rsidR="0089580F" w:rsidRPr="008C58CF">
        <w:rPr>
          <w:rFonts w:ascii="Times New Roman" w:hAnsi="Times New Roman" w:cs="Times New Roman"/>
          <w:sz w:val="28"/>
          <w:szCs w:val="28"/>
          <w:lang w:val="kk-KZ"/>
        </w:rPr>
        <w:t>болды.</w:t>
      </w:r>
    </w:p>
    <w:p w:rsidR="008C58CF" w:rsidRDefault="0089580F" w:rsidP="008C58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Барлық  сабақтарға  үзбей  қатысып,сабақ мазмұнын толық меңгергендіктен саған есептеді шығару көп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 xml:space="preserve">  қиындық </w:t>
      </w:r>
      <w:r w:rsidRPr="008C58CF">
        <w:rPr>
          <w:rFonts w:ascii="Times New Roman" w:hAnsi="Times New Roman" w:cs="Times New Roman"/>
          <w:sz w:val="28"/>
          <w:szCs w:val="28"/>
          <w:lang w:val="kk-KZ"/>
        </w:rPr>
        <w:t>туғызбады.</w:t>
      </w:r>
    </w:p>
    <w:p w:rsidR="00F0140A" w:rsidRPr="008C58CF" w:rsidRDefault="0089580F" w:rsidP="008C58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C58CF">
        <w:rPr>
          <w:rFonts w:ascii="Times New Roman" w:hAnsi="Times New Roman" w:cs="Times New Roman"/>
          <w:sz w:val="28"/>
          <w:szCs w:val="28"/>
          <w:lang w:val="kk-KZ"/>
        </w:rPr>
        <w:t>Есесіне,  шығара  алмай  қиналып  отырған сыныптастарың  сенен есеп жауабын  өтініп сұрады.Мұғалімге білдірмей сұрағандардың бә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8C58CF">
        <w:rPr>
          <w:rFonts w:ascii="Times New Roman" w:hAnsi="Times New Roman" w:cs="Times New Roman"/>
          <w:sz w:val="28"/>
          <w:szCs w:val="28"/>
          <w:lang w:val="kk-KZ"/>
        </w:rPr>
        <w:t xml:space="preserve">іне  таратып бердің.Сыныптағы  барлық  балаларға  «бес» деген баға  қойылып,саған  ғана 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C58CF">
        <w:rPr>
          <w:rFonts w:ascii="Times New Roman" w:hAnsi="Times New Roman" w:cs="Times New Roman"/>
          <w:sz w:val="28"/>
          <w:szCs w:val="28"/>
          <w:lang w:val="kk-KZ"/>
        </w:rPr>
        <w:t>екілік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C58CF">
        <w:rPr>
          <w:rFonts w:ascii="Times New Roman" w:hAnsi="Times New Roman" w:cs="Times New Roman"/>
          <w:sz w:val="28"/>
          <w:szCs w:val="28"/>
          <w:lang w:val="kk-KZ"/>
        </w:rPr>
        <w:t xml:space="preserve"> бағасы  қойылыпты.Мұғалімнің  мұндай  шешімін  ішің  сезе  қойды,Уәж айтуға батылын бармады.</w:t>
      </w:r>
    </w:p>
    <w:p w:rsidR="0089580F" w:rsidRPr="007B6CA2" w:rsidRDefault="0089580F" w:rsidP="00813B3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i/>
          <w:sz w:val="28"/>
          <w:szCs w:val="28"/>
          <w:lang w:val="kk-KZ"/>
        </w:rPr>
        <w:t>Сенің  әрек</w:t>
      </w:r>
      <w:r w:rsidR="00EF4E20" w:rsidRPr="007B6CA2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Pr="007B6CA2">
        <w:rPr>
          <w:rFonts w:ascii="Times New Roman" w:hAnsi="Times New Roman" w:cs="Times New Roman"/>
          <w:i/>
          <w:sz w:val="28"/>
          <w:szCs w:val="28"/>
          <w:lang w:val="kk-KZ"/>
        </w:rPr>
        <w:t>тің</w:t>
      </w:r>
      <w:r w:rsidR="00EF4E20" w:rsidRPr="007B6C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қандай?</w:t>
      </w:r>
    </w:p>
    <w:p w:rsidR="00EF4E20" w:rsidRPr="007B6CA2" w:rsidRDefault="00EF4E20" w:rsidP="00813B3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3.Бүгін  сыныпта  партада  бірге  отыратын  ұл екеуің  кезекшісіңдер.</w:t>
      </w:r>
    </w:p>
    <w:p w:rsidR="008C58CF" w:rsidRDefault="00EF4E20" w:rsidP="00813B3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Сабақ аяталғаннан кейін сыныптың терезелерін ашып,еденді тақтаны мұнтаздай етіп сүртіп,гүлдерді суаруларың  керек.Соңғы  сабақтың алдыңда  қасында отыратын ұлға ескертсең де,ол сабақ соңында кезекшілікке қалмады</w:t>
      </w:r>
      <w:r w:rsidR="00C33A0A">
        <w:rPr>
          <w:rFonts w:ascii="Times New Roman" w:hAnsi="Times New Roman" w:cs="Times New Roman"/>
          <w:sz w:val="28"/>
          <w:szCs w:val="28"/>
          <w:lang w:val="kk-KZ"/>
        </w:rPr>
        <w:t xml:space="preserve">.Барлық  жұмысты 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 xml:space="preserve"> өзіңе  атқа</w:t>
      </w:r>
      <w:r w:rsidR="00C33A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7B6CA2">
        <w:rPr>
          <w:rFonts w:ascii="Times New Roman" w:hAnsi="Times New Roman" w:cs="Times New Roman"/>
          <w:sz w:val="28"/>
          <w:szCs w:val="28"/>
          <w:lang w:val="kk-KZ"/>
        </w:rPr>
        <w:t>уға тура келді.</w:t>
      </w:r>
    </w:p>
    <w:p w:rsidR="00EF4E20" w:rsidRDefault="00EF4E20" w:rsidP="00813B3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6CA2">
        <w:rPr>
          <w:rFonts w:ascii="Times New Roman" w:hAnsi="Times New Roman" w:cs="Times New Roman"/>
          <w:sz w:val="28"/>
          <w:szCs w:val="28"/>
          <w:lang w:val="kk-KZ"/>
        </w:rPr>
        <w:t>Қатты  шаршадың, ертеңінде сыныпқа келгенде,сенің  әрекетің?</w:t>
      </w:r>
    </w:p>
    <w:p w:rsidR="00F76315" w:rsidRPr="00C33A0A" w:rsidRDefault="007B6CA2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33A0A">
        <w:rPr>
          <w:rFonts w:ascii="Times New Roman" w:hAnsi="Times New Roman" w:cs="Times New Roman"/>
          <w:sz w:val="28"/>
          <w:szCs w:val="28"/>
          <w:lang w:val="kk-KZ"/>
        </w:rPr>
        <w:t xml:space="preserve">Досың  екеуің  мектептен үйге  қарай  келе  жатыр едің.Алдарыңнан  ересек  балалар шығып,дөрекілік  көрсетіп,оның  телефонын  беруін  талап  етті. </w:t>
      </w:r>
      <w:r w:rsidR="00C33A0A" w:rsidRPr="00C33A0A">
        <w:rPr>
          <w:rFonts w:ascii="Times New Roman" w:hAnsi="Times New Roman" w:cs="Times New Roman"/>
          <w:i/>
          <w:sz w:val="28"/>
          <w:szCs w:val="28"/>
          <w:lang w:val="kk-KZ"/>
        </w:rPr>
        <w:t>Сенің  әрекетің?</w:t>
      </w:r>
      <w:r w:rsidR="001C63B0" w:rsidRPr="00C33A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1529E6" w:rsidRPr="00C33A0A" w:rsidRDefault="001529E6" w:rsidP="001529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A0A">
        <w:rPr>
          <w:rFonts w:ascii="Times New Roman" w:hAnsi="Times New Roman" w:cs="Times New Roman"/>
          <w:b/>
          <w:sz w:val="28"/>
          <w:szCs w:val="28"/>
          <w:lang w:val="kk-KZ"/>
        </w:rPr>
        <w:t>Мақал-мәтелдердің</w:t>
      </w:r>
      <w:r w:rsidR="00F76315" w:rsidRPr="00C33A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жалғасын  аяқтау.</w:t>
      </w: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Әдепсіз бала   </w:t>
      </w: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Ауыздық</w:t>
      </w:r>
      <w:r w:rsidR="008C58CF">
        <w:rPr>
          <w:rFonts w:ascii="Times New Roman" w:hAnsi="Times New Roman" w:cs="Times New Roman"/>
          <w:sz w:val="28"/>
          <w:szCs w:val="28"/>
          <w:lang w:val="kk-KZ"/>
        </w:rPr>
        <w:t>сыз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атпен тең,</w:t>
      </w: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Ақылды қария,</w:t>
      </w:r>
    </w:p>
    <w:p w:rsidR="00C33A0A" w:rsidRDefault="00C33A0A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3A0A">
        <w:rPr>
          <w:rFonts w:ascii="Times New Roman" w:hAnsi="Times New Roman" w:cs="Times New Roman"/>
          <w:i/>
          <w:sz w:val="28"/>
          <w:szCs w:val="28"/>
          <w:lang w:val="kk-KZ"/>
        </w:rPr>
        <w:t>Жазып қойған хатпен тең.</w:t>
      </w:r>
    </w:p>
    <w:p w:rsidR="00C33A0A" w:rsidRDefault="00C33A0A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Әдепсіз өскен баладан,</w:t>
      </w:r>
    </w:p>
    <w:p w:rsidR="00C33A0A" w:rsidRDefault="00C33A0A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3A0A">
        <w:rPr>
          <w:rFonts w:ascii="Times New Roman" w:hAnsi="Times New Roman" w:cs="Times New Roman"/>
          <w:i/>
          <w:sz w:val="28"/>
          <w:szCs w:val="28"/>
          <w:lang w:val="kk-KZ"/>
        </w:rPr>
        <w:t>Тәртіппен  өскен тал жақсы</w:t>
      </w: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Адамгершілік  болмай,</w:t>
      </w:r>
    </w:p>
    <w:p w:rsidR="00C33A0A" w:rsidRDefault="00C33A0A" w:rsidP="00C33A0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A0A">
        <w:rPr>
          <w:rFonts w:ascii="Times New Roman" w:hAnsi="Times New Roman" w:cs="Times New Roman"/>
          <w:i/>
          <w:sz w:val="28"/>
          <w:szCs w:val="28"/>
          <w:lang w:val="kk-KZ"/>
        </w:rPr>
        <w:t>Әділдік болмас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33A0A" w:rsidRDefault="00C33A0A" w:rsidP="00C33A0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Адамның ұяты  бетінде</w:t>
      </w:r>
    </w:p>
    <w:p w:rsidR="00C33A0A" w:rsidRPr="00C33A0A" w:rsidRDefault="00C33A0A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3A0A">
        <w:rPr>
          <w:rFonts w:ascii="Times New Roman" w:hAnsi="Times New Roman" w:cs="Times New Roman"/>
          <w:i/>
          <w:sz w:val="28"/>
          <w:szCs w:val="28"/>
          <w:lang w:val="kk-KZ"/>
        </w:rPr>
        <w:t>Адамгершілігі  ниетінде</w:t>
      </w:r>
    </w:p>
    <w:p w:rsidR="00C33A0A" w:rsidRDefault="00C33A0A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E248F" w:rsidRDefault="000E248F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Жасында  әдеп үйренбеген  кісіден,</w:t>
      </w:r>
    </w:p>
    <w:p w:rsid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248F">
        <w:rPr>
          <w:rFonts w:ascii="Times New Roman" w:hAnsi="Times New Roman" w:cs="Times New Roman"/>
          <w:i/>
          <w:sz w:val="28"/>
          <w:szCs w:val="28"/>
          <w:lang w:val="kk-KZ"/>
        </w:rPr>
        <w:t>Өскен  соң қай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0E248F">
        <w:rPr>
          <w:rFonts w:ascii="Times New Roman" w:hAnsi="Times New Roman" w:cs="Times New Roman"/>
          <w:i/>
          <w:sz w:val="28"/>
          <w:szCs w:val="28"/>
          <w:lang w:val="kk-KZ"/>
        </w:rPr>
        <w:t>ан жоқ.</w:t>
      </w:r>
    </w:p>
    <w:p w:rsid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E248F" w:rsidRP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Кішіпейілдік  кісінің  </w:t>
      </w:r>
      <w:r w:rsidRPr="000E248F">
        <w:rPr>
          <w:rFonts w:ascii="Times New Roman" w:hAnsi="Times New Roman" w:cs="Times New Roman"/>
          <w:i/>
          <w:sz w:val="28"/>
          <w:szCs w:val="28"/>
          <w:lang w:val="kk-KZ"/>
        </w:rPr>
        <w:t>көркі,</w:t>
      </w:r>
    </w:p>
    <w:p w:rsidR="000E248F" w:rsidRDefault="000E248F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E248F" w:rsidRDefault="000E248F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Тәрбиесі  жаманға</w:t>
      </w:r>
    </w:p>
    <w:p w:rsid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248F">
        <w:rPr>
          <w:rFonts w:ascii="Times New Roman" w:hAnsi="Times New Roman" w:cs="Times New Roman"/>
          <w:i/>
          <w:sz w:val="28"/>
          <w:szCs w:val="28"/>
          <w:lang w:val="kk-KZ"/>
        </w:rPr>
        <w:t>Жақсы ұстаздан  пайда жоқ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E248F" w:rsidRDefault="000E248F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 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анадан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үйренбей</w:t>
      </w:r>
    </w:p>
    <w:p w:rsid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248F">
        <w:rPr>
          <w:rFonts w:ascii="Times New Roman" w:hAnsi="Times New Roman" w:cs="Times New Roman"/>
          <w:i/>
          <w:sz w:val="28"/>
          <w:szCs w:val="28"/>
          <w:lang w:val="kk-KZ"/>
        </w:rPr>
        <w:t>Өнеге  алмас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E248F" w:rsidRDefault="000E248F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E248F" w:rsidRPr="009A29B1" w:rsidRDefault="009A29B1" w:rsidP="00C33A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A29B1">
        <w:rPr>
          <w:rFonts w:ascii="Times New Roman" w:hAnsi="Times New Roman" w:cs="Times New Roman"/>
          <w:sz w:val="28"/>
          <w:szCs w:val="28"/>
          <w:lang w:val="kk-KZ"/>
        </w:rPr>
        <w:t>Ағаш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29B1">
        <w:rPr>
          <w:rFonts w:ascii="Times New Roman" w:hAnsi="Times New Roman" w:cs="Times New Roman"/>
          <w:sz w:val="28"/>
          <w:szCs w:val="28"/>
          <w:lang w:val="kk-KZ"/>
        </w:rPr>
        <w:t xml:space="preserve"> көркі 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29B1">
        <w:rPr>
          <w:rFonts w:ascii="Times New Roman" w:hAnsi="Times New Roman" w:cs="Times New Roman"/>
          <w:sz w:val="28"/>
          <w:szCs w:val="28"/>
          <w:lang w:val="kk-KZ"/>
        </w:rPr>
        <w:t>жеміс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A29B1" w:rsidRDefault="009A29B1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Адам</w:t>
      </w:r>
      <w:r w:rsidR="00FA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көркі </w:t>
      </w:r>
      <w:r w:rsidR="00FA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="00FA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жақсы іс</w:t>
      </w:r>
    </w:p>
    <w:p w:rsidR="009A29B1" w:rsidRDefault="009A29B1" w:rsidP="00C33A0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529E6" w:rsidRDefault="009A29B1" w:rsidP="009A29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6.Логикалық ойлауды  дамытуға  байланысты  сұрақтар.</w:t>
      </w:r>
    </w:p>
    <w:p w:rsidR="009D23A0" w:rsidRDefault="009D23A0" w:rsidP="009D23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1.Жердің  ортасында не тұр?</w:t>
      </w:r>
    </w:p>
    <w:p w:rsidR="009D23A0" w:rsidRDefault="009D23A0" w:rsidP="009D23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2.Сиыр неге жатады,тұрады,сосын қайта жатады?</w:t>
      </w:r>
    </w:p>
    <w:p w:rsidR="009D23A0" w:rsidRDefault="009D23A0" w:rsidP="009D23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3.Төт бұрышты үстелдің бұрышын кесіп тастаса неше бұрыш қалады?</w:t>
      </w:r>
    </w:p>
    <w:p w:rsidR="009D23A0" w:rsidRDefault="009D23A0" w:rsidP="009D23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4.Терезе мен жақтаудың арасында не тұр?</w:t>
      </w:r>
    </w:p>
    <w:p w:rsidR="009D23A0" w:rsidRDefault="009D23A0" w:rsidP="009D23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5.Үш түйеқұс ұшып келе жатты.Аңшы олардың бірін атып алады.Олардың қаншасы қалды?</w:t>
      </w:r>
    </w:p>
    <w:p w:rsidR="009D23A0" w:rsidRPr="009A29B1" w:rsidRDefault="009D23A0" w:rsidP="009D23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6.Ағаштың</w:t>
      </w:r>
      <w:r w:rsidR="005B1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бұтағында</w:t>
      </w:r>
      <w:r w:rsidR="005B1C55">
        <w:rPr>
          <w:rFonts w:ascii="Times New Roman" w:hAnsi="Times New Roman" w:cs="Times New Roman"/>
          <w:sz w:val="28"/>
          <w:szCs w:val="28"/>
          <w:lang w:val="kk-KZ"/>
        </w:rPr>
        <w:t xml:space="preserve">  6 құс отыр еді.2 құс ағаштың көрші бұтағына  келіп қонды.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C55">
        <w:rPr>
          <w:rFonts w:ascii="Times New Roman" w:hAnsi="Times New Roman" w:cs="Times New Roman"/>
          <w:sz w:val="28"/>
          <w:szCs w:val="28"/>
          <w:lang w:val="kk-KZ"/>
        </w:rPr>
        <w:t xml:space="preserve">Ағашта 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C55">
        <w:rPr>
          <w:rFonts w:ascii="Times New Roman" w:hAnsi="Times New Roman" w:cs="Times New Roman"/>
          <w:sz w:val="28"/>
          <w:szCs w:val="28"/>
          <w:lang w:val="kk-KZ"/>
        </w:rPr>
        <w:t>қанша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C55">
        <w:rPr>
          <w:rFonts w:ascii="Times New Roman" w:hAnsi="Times New Roman" w:cs="Times New Roman"/>
          <w:sz w:val="28"/>
          <w:szCs w:val="28"/>
          <w:lang w:val="kk-KZ"/>
        </w:rPr>
        <w:t xml:space="preserve"> құс  қалды? </w:t>
      </w:r>
    </w:p>
    <w:p w:rsidR="00C33A0A" w:rsidRDefault="005B1C55" w:rsidP="00C33A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7.Тышқан 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аулағышты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 әріппен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қалай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жазуға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5B1C55" w:rsidRDefault="005B1C55" w:rsidP="00C33A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8.Қай кезде  аспан  жерден  төмен тұрады.</w:t>
      </w:r>
    </w:p>
    <w:p w:rsidR="005B1C55" w:rsidRDefault="004C7B5D" w:rsidP="00C33A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9.Сізді  аю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қуып 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келеді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жетуге  аз-ақ қалды.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Алдыңнан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бөшке қара май 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бөшке  бал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кездесті. Қайсысына  тығыласыз?</w:t>
      </w:r>
    </w:p>
    <w:p w:rsidR="004C7B5D" w:rsidRDefault="004C7B5D" w:rsidP="00C33A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Үстел үстінде үш стақан шие  тұр.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Марат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стақан  шиені жеп қойды.</w:t>
      </w:r>
      <w:r w:rsidR="00FA68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Неше стақан қалды?</w:t>
      </w:r>
    </w:p>
    <w:p w:rsidR="00FA6806" w:rsidRDefault="00FA6806" w:rsidP="00C33A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6033E1">
        <w:rPr>
          <w:rFonts w:ascii="Times New Roman" w:hAnsi="Times New Roman" w:cs="Times New Roman"/>
          <w:sz w:val="28"/>
          <w:szCs w:val="28"/>
          <w:lang w:val="kk-KZ"/>
        </w:rPr>
        <w:t xml:space="preserve"> Әрі материк, әрі  ел.</w:t>
      </w:r>
    </w:p>
    <w:p w:rsidR="006033E1" w:rsidRPr="00C33A0A" w:rsidRDefault="006033E1" w:rsidP="00C33A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97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1FE">
        <w:rPr>
          <w:rFonts w:ascii="Times New Roman" w:hAnsi="Times New Roman" w:cs="Times New Roman"/>
          <w:sz w:val="28"/>
          <w:szCs w:val="28"/>
          <w:lang w:val="kk-KZ"/>
        </w:rPr>
        <w:t>Кім барлық  тілде  сөйлейді?</w:t>
      </w:r>
    </w:p>
    <w:p w:rsidR="00D55EB0" w:rsidRDefault="009A29B1" w:rsidP="009D23A0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F76315" w:rsidRPr="009A29B1"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  <w:r w:rsidR="00D55EB0">
        <w:rPr>
          <w:rFonts w:ascii="Times New Roman" w:hAnsi="Times New Roman" w:cs="Times New Roman"/>
          <w:sz w:val="28"/>
          <w:szCs w:val="28"/>
          <w:lang w:val="kk-KZ"/>
        </w:rPr>
        <w:t>Оқушылардың сайысын бағалауда  әділқазылар сөз алады.</w:t>
      </w:r>
    </w:p>
    <w:p w:rsidR="00F76315" w:rsidRDefault="009D23A0" w:rsidP="00B42B20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D55EB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42B2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55EB0">
        <w:rPr>
          <w:rFonts w:ascii="Times New Roman" w:hAnsi="Times New Roman" w:cs="Times New Roman"/>
          <w:sz w:val="28"/>
          <w:szCs w:val="28"/>
          <w:lang w:val="kk-KZ"/>
        </w:rPr>
        <w:t xml:space="preserve"> «Бекітемін»</w:t>
      </w:r>
    </w:p>
    <w:p w:rsidR="00D55EB0" w:rsidRPr="009A29B1" w:rsidRDefault="00D55EB0" w:rsidP="00B42B20">
      <w:pPr>
        <w:tabs>
          <w:tab w:val="left" w:pos="3840"/>
        </w:tabs>
        <w:spacing w:after="0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Директордың оқу ісі жөніндегі                                                                                                    </w:t>
      </w:r>
      <w:r w:rsidR="00B42B2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F76315" w:rsidRPr="00813B3E" w:rsidRDefault="004C7B5D" w:rsidP="00B42B20">
      <w:pPr>
        <w:pStyle w:val="a3"/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B42B20">
        <w:rPr>
          <w:sz w:val="28"/>
          <w:szCs w:val="28"/>
          <w:lang w:val="kk-KZ"/>
        </w:rPr>
        <w:t xml:space="preserve">                                                                      орынбасары-------- ---А.Мүкенова</w:t>
      </w:r>
    </w:p>
    <w:p w:rsidR="00F76315" w:rsidRPr="00F76315" w:rsidRDefault="00F76315" w:rsidP="00B42B20">
      <w:pPr>
        <w:spacing w:after="0"/>
        <w:ind w:left="360"/>
        <w:rPr>
          <w:lang w:val="kk-KZ"/>
        </w:rPr>
      </w:pPr>
    </w:p>
    <w:p w:rsidR="00773D20" w:rsidRDefault="00773D20" w:rsidP="00B42B20">
      <w:pPr>
        <w:rPr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lang w:val="kk-KZ"/>
        </w:rPr>
      </w:pPr>
      <w:bookmarkStart w:id="0" w:name="_GoBack"/>
      <w:bookmarkEnd w:id="0"/>
    </w:p>
    <w:p w:rsidR="00B42B20" w:rsidRDefault="00B42B20" w:rsidP="00B42B20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lang w:val="kk-KZ"/>
        </w:rPr>
      </w:pPr>
    </w:p>
    <w:p w:rsidR="00486CFE" w:rsidRPr="00D55EB0" w:rsidRDefault="00D55EB0" w:rsidP="00D55EB0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val="kk-KZ"/>
        </w:rPr>
      </w:pPr>
      <w:r w:rsidRPr="00D55EB0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val="kk-KZ"/>
        </w:rPr>
        <w:t>«Әдептілік-адамгершілік бастауы»</w:t>
      </w:r>
    </w:p>
    <w:p w:rsidR="00D55EB0" w:rsidRP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  <w:r w:rsidRPr="00D55EB0"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  <w:t>Тәрбие сағаты</w:t>
      </w:r>
    </w:p>
    <w:p w:rsidR="00D55EB0" w:rsidRP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  <w:t xml:space="preserve">  </w:t>
      </w:r>
      <w:r w:rsidRPr="00D55EB0"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  <w:t>Әлеуметтік педагог А.Нигметжанова</w:t>
      </w: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</w:p>
    <w:p w:rsidR="00D55EB0" w:rsidRPr="00D55EB0" w:rsidRDefault="00D55EB0" w:rsidP="00D55EB0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36"/>
          <w:lang w:val="kk-KZ"/>
        </w:rPr>
        <w:t>2019-2020 оқу жылы</w:t>
      </w:r>
    </w:p>
    <w:sectPr w:rsidR="00D55EB0" w:rsidRPr="00D5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7" w:rsidRDefault="00677B67" w:rsidP="00D55EB0">
      <w:pPr>
        <w:spacing w:after="0" w:line="240" w:lineRule="auto"/>
      </w:pPr>
      <w:r>
        <w:separator/>
      </w:r>
    </w:p>
  </w:endnote>
  <w:endnote w:type="continuationSeparator" w:id="0">
    <w:p w:rsidR="00677B67" w:rsidRDefault="00677B67" w:rsidP="00D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7" w:rsidRDefault="00677B67" w:rsidP="00D55EB0">
      <w:pPr>
        <w:spacing w:after="0" w:line="240" w:lineRule="auto"/>
      </w:pPr>
      <w:r>
        <w:separator/>
      </w:r>
    </w:p>
  </w:footnote>
  <w:footnote w:type="continuationSeparator" w:id="0">
    <w:p w:rsidR="00677B67" w:rsidRDefault="00677B67" w:rsidP="00D5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3BB"/>
    <w:multiLevelType w:val="hybridMultilevel"/>
    <w:tmpl w:val="F89C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D"/>
    <w:rsid w:val="000806F0"/>
    <w:rsid w:val="000E248F"/>
    <w:rsid w:val="001529E6"/>
    <w:rsid w:val="001C63B0"/>
    <w:rsid w:val="002701FE"/>
    <w:rsid w:val="00486CFE"/>
    <w:rsid w:val="004C03AE"/>
    <w:rsid w:val="004C7B5D"/>
    <w:rsid w:val="0059220F"/>
    <w:rsid w:val="005B1C55"/>
    <w:rsid w:val="006033E1"/>
    <w:rsid w:val="00677B67"/>
    <w:rsid w:val="00773D20"/>
    <w:rsid w:val="007B6CA2"/>
    <w:rsid w:val="00813B3E"/>
    <w:rsid w:val="0085775D"/>
    <w:rsid w:val="0089580F"/>
    <w:rsid w:val="008C58CF"/>
    <w:rsid w:val="00971379"/>
    <w:rsid w:val="009A29B1"/>
    <w:rsid w:val="009D23A0"/>
    <w:rsid w:val="00B01929"/>
    <w:rsid w:val="00B42B20"/>
    <w:rsid w:val="00C33A0A"/>
    <w:rsid w:val="00D55EB0"/>
    <w:rsid w:val="00EF4E20"/>
    <w:rsid w:val="00F0140A"/>
    <w:rsid w:val="00F76315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EB0"/>
  </w:style>
  <w:style w:type="paragraph" w:styleId="a8">
    <w:name w:val="footer"/>
    <w:basedOn w:val="a"/>
    <w:link w:val="a9"/>
    <w:uiPriority w:val="99"/>
    <w:unhideWhenUsed/>
    <w:rsid w:val="00D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EB0"/>
  </w:style>
  <w:style w:type="paragraph" w:styleId="a8">
    <w:name w:val="footer"/>
    <w:basedOn w:val="a"/>
    <w:link w:val="a9"/>
    <w:uiPriority w:val="99"/>
    <w:unhideWhenUsed/>
    <w:rsid w:val="00D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2020-10-04T13:50:00Z</cp:lastPrinted>
  <dcterms:created xsi:type="dcterms:W3CDTF">2020-02-24T04:56:00Z</dcterms:created>
  <dcterms:modified xsi:type="dcterms:W3CDTF">2020-10-04T13:50:00Z</dcterms:modified>
</cp:coreProperties>
</file>