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AC0E" w14:textId="66D768E1" w:rsidR="002A092E" w:rsidRDefault="00C27EBD" w:rsidP="00FE42AA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3E19F2">
        <w:rPr>
          <w:rFonts w:ascii="Times New Roman" w:hAnsi="Times New Roman" w:cs="Times New Roman"/>
          <w:b/>
          <w:bCs/>
          <w:sz w:val="20"/>
          <w:szCs w:val="20"/>
          <w:lang w:val="ru-RU"/>
        </w:rPr>
        <w:t>Булашева Т.О.</w:t>
      </w:r>
      <w:r w:rsidR="003E19F2" w:rsidRPr="003E19F2">
        <w:rPr>
          <w:rFonts w:ascii="Times New Roman" w:hAnsi="Times New Roman" w:cs="Times New Roman"/>
          <w:sz w:val="20"/>
          <w:szCs w:val="20"/>
          <w:lang w:val="ru-RU"/>
        </w:rPr>
        <w:t>, студент ОП “Учет и Аудит</w:t>
      </w:r>
      <w:r w:rsidR="002A092E" w:rsidRPr="003E19F2">
        <w:rPr>
          <w:rFonts w:ascii="Times New Roman" w:hAnsi="Times New Roman" w:cs="Times New Roman"/>
          <w:sz w:val="20"/>
          <w:szCs w:val="20"/>
          <w:lang w:val="ru-RU"/>
        </w:rPr>
        <w:t>”</w:t>
      </w:r>
      <w:r w:rsidR="0056313C" w:rsidRPr="003E19F2">
        <w:rPr>
          <w:rFonts w:ascii="Times New Roman" w:hAnsi="Times New Roman" w:cs="Times New Roman"/>
          <w:sz w:val="20"/>
          <w:szCs w:val="20"/>
          <w:lang w:val="ru-RU"/>
        </w:rPr>
        <w:t xml:space="preserve"> КазНУ</w:t>
      </w:r>
      <w:r w:rsidR="001C2B04" w:rsidRPr="003E19F2">
        <w:rPr>
          <w:rFonts w:ascii="Times New Roman" w:hAnsi="Times New Roman" w:cs="Times New Roman"/>
          <w:sz w:val="20"/>
          <w:szCs w:val="20"/>
          <w:lang w:val="ru-RU"/>
        </w:rPr>
        <w:t xml:space="preserve"> им. </w:t>
      </w:r>
      <w:proofErr w:type="spellStart"/>
      <w:r w:rsidR="001C2B04" w:rsidRPr="003E19F2">
        <w:rPr>
          <w:rFonts w:ascii="Times New Roman" w:hAnsi="Times New Roman" w:cs="Times New Roman"/>
          <w:sz w:val="20"/>
          <w:szCs w:val="20"/>
          <w:lang w:val="ru-RU"/>
        </w:rPr>
        <w:t>аль-Фараби</w:t>
      </w:r>
      <w:proofErr w:type="spellEnd"/>
    </w:p>
    <w:p w14:paraId="118B01F4" w14:textId="44AD1C2D" w:rsidR="00557D92" w:rsidRPr="003E19F2" w:rsidRDefault="00557D92" w:rsidP="00FE42AA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557D92">
        <w:rPr>
          <w:rFonts w:ascii="Times New Roman" w:hAnsi="Times New Roman" w:cs="Times New Roman"/>
          <w:sz w:val="20"/>
          <w:szCs w:val="20"/>
          <w:lang w:val="ru-RU"/>
        </w:rPr>
        <w:t xml:space="preserve">Научный руководитель, </w:t>
      </w:r>
      <w:proofErr w:type="spellStart"/>
      <w:r w:rsidRPr="00557D92">
        <w:rPr>
          <w:rFonts w:ascii="Times New Roman" w:hAnsi="Times New Roman" w:cs="Times New Roman"/>
          <w:b/>
          <w:sz w:val="20"/>
          <w:szCs w:val="20"/>
          <w:lang w:val="ru-RU"/>
        </w:rPr>
        <w:t>Жоламанов</w:t>
      </w:r>
      <w:proofErr w:type="spellEnd"/>
      <w:r w:rsidRPr="00557D9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Е. М</w:t>
      </w:r>
      <w:r w:rsidRPr="00557D92">
        <w:rPr>
          <w:rFonts w:ascii="Times New Roman" w:hAnsi="Times New Roman" w:cs="Times New Roman"/>
          <w:sz w:val="20"/>
          <w:szCs w:val="20"/>
          <w:lang w:val="ru-RU"/>
        </w:rPr>
        <w:t xml:space="preserve">., к. э. н., ассистент-профессор кафедры “Экономика” КазНУ им. </w:t>
      </w:r>
      <w:proofErr w:type="spellStart"/>
      <w:r w:rsidRPr="00557D92">
        <w:rPr>
          <w:rFonts w:ascii="Times New Roman" w:hAnsi="Times New Roman" w:cs="Times New Roman"/>
          <w:sz w:val="20"/>
          <w:szCs w:val="20"/>
          <w:lang w:val="ru-RU"/>
        </w:rPr>
        <w:t>аль-Фараби</w:t>
      </w:r>
      <w:proofErr w:type="spellEnd"/>
    </w:p>
    <w:p w14:paraId="1A495164" w14:textId="77777777" w:rsidR="00FE42AA" w:rsidRPr="003E19F2" w:rsidRDefault="00FE42AA" w:rsidP="00FE42AA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552D0180" w14:textId="7E306031" w:rsidR="00D17460" w:rsidRPr="006E3526" w:rsidRDefault="00AD0DF3" w:rsidP="006E35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6E352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Неравномерное развитие городской инфраструктуры Астаны: имидж столицы и повседневная реальность</w:t>
      </w:r>
    </w:p>
    <w:p w14:paraId="5DE09BB1" w14:textId="23692E02" w:rsidR="009553F5" w:rsidRPr="009553F5" w:rsidRDefault="009553F5" w:rsidP="00C73A39">
      <w:pPr>
        <w:pStyle w:val="p1"/>
        <w:jc w:val="both"/>
        <w:rPr>
          <w:sz w:val="20"/>
          <w:szCs w:val="20"/>
        </w:rPr>
      </w:pPr>
      <w:r w:rsidRPr="009553F5">
        <w:rPr>
          <w:rStyle w:val="s1"/>
          <w:sz w:val="20"/>
          <w:szCs w:val="20"/>
        </w:rPr>
        <w:t>Астана за последние десятилетия стала одним из наиболее динамично развивающихся городов Казахстана. После переноса столицы в 1997 году город начал стремительно трансформироваться как в демографическом, так и в экономическом и архитектурном отношении. Если в конце XX века население города составляло около 300 тысяч человек, то в настоящее время оно превышает 1,6 миллиона. Подобная динамика свидетельствует о высокой миграционной привлекательности столицы и её значительной роли в социально-экономическом развитии страны.</w:t>
      </w:r>
    </w:p>
    <w:p w14:paraId="7DE4642F" w14:textId="2633E87C" w:rsidR="009553F5" w:rsidRPr="009553F5" w:rsidRDefault="009553F5" w:rsidP="00C73A39">
      <w:pPr>
        <w:pStyle w:val="p1"/>
        <w:jc w:val="both"/>
        <w:rPr>
          <w:sz w:val="20"/>
          <w:szCs w:val="20"/>
        </w:rPr>
      </w:pPr>
      <w:r w:rsidRPr="009553F5">
        <w:rPr>
          <w:rStyle w:val="s1"/>
          <w:sz w:val="20"/>
          <w:szCs w:val="20"/>
        </w:rPr>
        <w:t>Формирование нового облика города изначально рассматривалось как важная часть государственной стратегии модернизации. Современные архитектурные решения, широкие проспекты, административные здания и деловые кварталы формируют визуальный образ столицы как символа обновления и развития Казахстана. Особенно заметно это на левом берегу реки Есиль, где сосредоточены правительственные учреждения, бизнес-центры, культурные объекты и пространства для проведения международных мероприятий. В совокупности эти элементы формируют имидж города, ориентированного на инновации, международное сотрудничество и экономическое развитие.</w:t>
      </w:r>
    </w:p>
    <w:p w14:paraId="7F474005" w14:textId="7892B3E9" w:rsidR="009553F5" w:rsidRPr="009553F5" w:rsidRDefault="009553F5" w:rsidP="00C73A39">
      <w:pPr>
        <w:pStyle w:val="p1"/>
        <w:jc w:val="both"/>
        <w:rPr>
          <w:sz w:val="20"/>
          <w:szCs w:val="20"/>
        </w:rPr>
      </w:pPr>
      <w:r w:rsidRPr="009553F5">
        <w:rPr>
          <w:rStyle w:val="s1"/>
          <w:sz w:val="20"/>
          <w:szCs w:val="20"/>
        </w:rPr>
        <w:t>В то же время стремительный рост города сопровождается рядом инфраструктурных вызовов. Быстрое увеличение численности населения приводит к росту нагрузки на образовательные учреждения, транспортную систему и медицинскую инфраструктуру. В школах столицы обучаются сотни тысяч учеников, и ежегодно увеличивается число первоклассников. Несмотря на активное строительство новых образовательных учреждений, в отдельных районах сохраняется обучение в несколько смен. Аналогичные трудности наблюдаются и в сфере дошкольного образования и медицинского обслуживания, где развитие инфраструктуры иногда не успевает за темпами жилищного строительства.</w:t>
      </w:r>
    </w:p>
    <w:p w14:paraId="40EEC64F" w14:textId="14A84B79" w:rsidR="009553F5" w:rsidRPr="009553F5" w:rsidRDefault="009553F5" w:rsidP="00C73A39">
      <w:pPr>
        <w:pStyle w:val="p1"/>
        <w:jc w:val="both"/>
        <w:rPr>
          <w:sz w:val="20"/>
          <w:szCs w:val="20"/>
        </w:rPr>
      </w:pPr>
      <w:r w:rsidRPr="009553F5">
        <w:rPr>
          <w:rStyle w:val="s1"/>
          <w:sz w:val="20"/>
          <w:szCs w:val="20"/>
        </w:rPr>
        <w:t>Одной из наиболее заметных особенностей развития Астаны является пространственная неравномерность городской инфраструктуры. Центральные районы города отличаются современной архитектурой, благоустроенными общественными пространствами и развитой социальной инфраструктурой. В то же время на периферийных территориях продолжается активное строительство жилых кварталов, где инфраструктура находится в стадии формирования. В некоторых районах жители сталкиваются с недостаточной обеспеченностью школами, детскими садами, медицинскими учреждениями и транспортными связями.</w:t>
      </w:r>
    </w:p>
    <w:p w14:paraId="1C8492ED" w14:textId="17642957" w:rsidR="009553F5" w:rsidRPr="009553F5" w:rsidRDefault="009553F5" w:rsidP="00C73A39">
      <w:pPr>
        <w:pStyle w:val="p1"/>
        <w:jc w:val="both"/>
        <w:rPr>
          <w:sz w:val="20"/>
          <w:szCs w:val="20"/>
        </w:rPr>
      </w:pPr>
      <w:r w:rsidRPr="009553F5">
        <w:rPr>
          <w:rStyle w:val="s1"/>
          <w:sz w:val="20"/>
          <w:szCs w:val="20"/>
        </w:rPr>
        <w:t>Подобная ситуация характерна для многих быстро растущих столиц мира. Однако в условиях стремительной урбанизации особую значимость приобретает комплексное планирование городской среды. Сбалансированное развитие инфраструктуры позволяет не только повысить уровень комфорта городской жизни, но и укрепить положительный имидж столицы как современного и удобного для проживания мегаполиса.</w:t>
      </w:r>
    </w:p>
    <w:p w14:paraId="5771E1E6" w14:textId="2E0EB7E7" w:rsidR="009553F5" w:rsidRPr="009553F5" w:rsidRDefault="009553F5" w:rsidP="00C73A39">
      <w:pPr>
        <w:pStyle w:val="p1"/>
        <w:jc w:val="both"/>
        <w:rPr>
          <w:sz w:val="20"/>
          <w:szCs w:val="20"/>
        </w:rPr>
      </w:pPr>
      <w:r w:rsidRPr="009553F5">
        <w:rPr>
          <w:rStyle w:val="s1"/>
          <w:sz w:val="20"/>
          <w:szCs w:val="20"/>
        </w:rPr>
        <w:t>Имидж любого города формируется не только через архитектурные символы и масштабные проекты, но и через повседневный опыт его жителей. Уровень комфорта городской среды определяется доступностью образовательных учреждений, эффективностью общественного транспорта, состоянием дорожной сети, наличием медицинских центров и качеством общественных пространств. Именно эти факторы во многом определяют восприятие города как жителями, так и его гостями.</w:t>
      </w:r>
    </w:p>
    <w:p w14:paraId="1D2C3B1B" w14:textId="05B1EF77" w:rsidR="009553F5" w:rsidRPr="009553F5" w:rsidRDefault="009553F5" w:rsidP="00C73A39">
      <w:pPr>
        <w:pStyle w:val="p1"/>
        <w:jc w:val="both"/>
        <w:rPr>
          <w:sz w:val="20"/>
          <w:szCs w:val="20"/>
        </w:rPr>
      </w:pPr>
      <w:r w:rsidRPr="009553F5">
        <w:rPr>
          <w:rStyle w:val="s1"/>
          <w:sz w:val="20"/>
          <w:szCs w:val="20"/>
        </w:rPr>
        <w:t>Наряду с этим Астана постепенно укрепляет свои позиции как центр экономической активности и деловых инициатив. Развитие бизнес-инфраструктуры, создание новых рабочих мест и привлечение инвестиций способствуют росту экономического потенциала города. Это усиливает роль столицы как одного из ключевых административных, финансовых и деловых центров Казахстана.</w:t>
      </w:r>
    </w:p>
    <w:p w14:paraId="029C6381" w14:textId="163C53D7" w:rsidR="009553F5" w:rsidRPr="009553F5" w:rsidRDefault="009553F5" w:rsidP="00C73A39">
      <w:pPr>
        <w:pStyle w:val="p1"/>
        <w:jc w:val="both"/>
        <w:rPr>
          <w:sz w:val="20"/>
          <w:szCs w:val="20"/>
        </w:rPr>
      </w:pPr>
      <w:r w:rsidRPr="009553F5">
        <w:rPr>
          <w:rStyle w:val="s1"/>
          <w:sz w:val="20"/>
          <w:szCs w:val="20"/>
        </w:rPr>
        <w:t>По прогнозам специалистов в области урбанистики и демографии, в ближайшие годы население Астаны может приблизиться к отметке в два миллиона человек. В таких условиях особенно важным становится комплексный подход к развитию городской инфраструктуры. Развитие жилищного строительства должно сопровождаться созданием школ, поликлиник, транспортных маршрутов и общественных пространств.</w:t>
      </w:r>
    </w:p>
    <w:p w14:paraId="44A1F7B2" w14:textId="77777777" w:rsidR="009553F5" w:rsidRDefault="009553F5" w:rsidP="00C73A39">
      <w:pPr>
        <w:pStyle w:val="p1"/>
        <w:jc w:val="both"/>
      </w:pPr>
      <w:r w:rsidRPr="009553F5">
        <w:rPr>
          <w:rStyle w:val="s1"/>
          <w:sz w:val="20"/>
          <w:szCs w:val="20"/>
        </w:rPr>
        <w:lastRenderedPageBreak/>
        <w:t>Таким образом, современная Астана представляет собой молодой и быстро развивающийся мегаполис, который играет важную роль в социально-экономическом развитии Казахстана. Формируя яркий архитектурный и деловой образ столицы, город одновременно сталкивается с задачами обеспечения равномерного развития инфраструктуры и повышения качества городской среды. Решение этих задач позволит укрепить имидж Астаны как современного, динамичного и комфортного для жизни города</w:t>
      </w:r>
      <w:r>
        <w:rPr>
          <w:rStyle w:val="s1"/>
        </w:rPr>
        <w:t>.</w:t>
      </w:r>
    </w:p>
    <w:p w14:paraId="351E4C82" w14:textId="47F94BBF" w:rsidR="00D17460" w:rsidRPr="003E19F2" w:rsidRDefault="00D17460" w:rsidP="003E19F2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3E19F2">
        <w:rPr>
          <w:rFonts w:ascii="Times New Roman" w:hAnsi="Times New Roman" w:cs="Times New Roman"/>
          <w:b/>
          <w:sz w:val="20"/>
          <w:szCs w:val="20"/>
          <w:lang w:val="ru-RU"/>
        </w:rPr>
        <w:t>Спис</w:t>
      </w:r>
      <w:r w:rsidR="00C27EBD" w:rsidRPr="003E19F2">
        <w:rPr>
          <w:rFonts w:ascii="Times New Roman" w:hAnsi="Times New Roman" w:cs="Times New Roman"/>
          <w:b/>
          <w:sz w:val="20"/>
          <w:szCs w:val="20"/>
          <w:lang w:val="ru-RU"/>
        </w:rPr>
        <w:t>ок использованных источников:</w:t>
      </w:r>
    </w:p>
    <w:p w14:paraId="552CA7D2" w14:textId="77777777" w:rsidR="003E19F2" w:rsidRPr="003E19F2" w:rsidRDefault="003E19F2" w:rsidP="00557D92">
      <w:pPr>
        <w:ind w:left="-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E19F2">
        <w:rPr>
          <w:rFonts w:ascii="Times New Roman" w:hAnsi="Times New Roman" w:cs="Times New Roman"/>
          <w:sz w:val="20"/>
          <w:szCs w:val="20"/>
          <w:lang w:val="ru-RU"/>
        </w:rPr>
        <w:t>Информация о росте населения Астаны и динамике демографического развития города</w:t>
      </w:r>
    </w:p>
    <w:p w14:paraId="2D2EFCFB" w14:textId="53D333C8" w:rsidR="003E19F2" w:rsidRPr="003E19F2" w:rsidRDefault="003E19F2" w:rsidP="00557D92">
      <w:pPr>
        <w:ind w:left="-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E19F2">
        <w:rPr>
          <w:rFonts w:ascii="Times New Roman" w:hAnsi="Times New Roman" w:cs="Times New Roman"/>
          <w:sz w:val="20"/>
          <w:szCs w:val="20"/>
          <w:lang w:val="ru-RU"/>
        </w:rPr>
        <w:t>1.Бюро национальной статистики Республики Казахстан</w:t>
      </w:r>
    </w:p>
    <w:p w14:paraId="24ACD501" w14:textId="3D13029E" w:rsidR="003E19F2" w:rsidRPr="003E19F2" w:rsidRDefault="003E19F2" w:rsidP="00557D92">
      <w:pPr>
        <w:ind w:left="-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E19F2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3E19F2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3E19F2">
        <w:rPr>
          <w:rFonts w:ascii="Times New Roman" w:hAnsi="Times New Roman" w:cs="Times New Roman"/>
          <w:sz w:val="20"/>
          <w:szCs w:val="20"/>
          <w:lang w:val="en-US"/>
        </w:rPr>
        <w:t>stat</w:t>
      </w:r>
      <w:r w:rsidRPr="003E19F2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3E19F2">
        <w:rPr>
          <w:rFonts w:ascii="Times New Roman" w:hAnsi="Times New Roman" w:cs="Times New Roman"/>
          <w:sz w:val="20"/>
          <w:szCs w:val="20"/>
          <w:lang w:val="en-US"/>
        </w:rPr>
        <w:t>gov</w:t>
      </w:r>
      <w:r w:rsidRPr="003E19F2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3E19F2">
        <w:rPr>
          <w:rFonts w:ascii="Times New Roman" w:hAnsi="Times New Roman" w:cs="Times New Roman"/>
          <w:sz w:val="20"/>
          <w:szCs w:val="20"/>
          <w:lang w:val="en-US"/>
        </w:rPr>
        <w:t>kz</w:t>
      </w:r>
      <w:proofErr w:type="spellEnd"/>
    </w:p>
    <w:p w14:paraId="157454EB" w14:textId="77777777" w:rsidR="003E19F2" w:rsidRPr="003E19F2" w:rsidRDefault="003E19F2" w:rsidP="00557D92">
      <w:pPr>
        <w:ind w:left="-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E19F2">
        <w:rPr>
          <w:rFonts w:ascii="Times New Roman" w:hAnsi="Times New Roman" w:cs="Times New Roman"/>
          <w:sz w:val="20"/>
          <w:szCs w:val="20"/>
          <w:lang w:val="ru-RU"/>
        </w:rPr>
        <w:t>Информация о переносе столицы Казахстана в Астану в 1997 году и развитии города после получения статуса столицы</w:t>
      </w:r>
    </w:p>
    <w:p w14:paraId="2AEA6EC6" w14:textId="77777777" w:rsidR="003E19F2" w:rsidRPr="003E19F2" w:rsidRDefault="003E19F2" w:rsidP="00557D92">
      <w:pPr>
        <w:ind w:left="-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E19F2">
        <w:rPr>
          <w:rFonts w:ascii="Times New Roman" w:hAnsi="Times New Roman" w:cs="Times New Roman"/>
          <w:sz w:val="20"/>
          <w:szCs w:val="20"/>
          <w:lang w:val="en-US"/>
        </w:rPr>
        <w:t>2. Astana — Wikipedia</w:t>
      </w:r>
    </w:p>
    <w:p w14:paraId="1E5C605D" w14:textId="45392A27" w:rsidR="003E19F2" w:rsidRPr="003E19F2" w:rsidRDefault="003E19F2" w:rsidP="00557D92">
      <w:pPr>
        <w:ind w:left="-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E19F2">
        <w:rPr>
          <w:rFonts w:ascii="Times New Roman" w:hAnsi="Times New Roman" w:cs="Times New Roman"/>
          <w:sz w:val="20"/>
          <w:szCs w:val="20"/>
          <w:lang w:val="en-US"/>
        </w:rPr>
        <w:t>https://en.wikipedia.org/wiki/Astan</w:t>
      </w:r>
      <w:r w:rsidRPr="003E19F2">
        <w:rPr>
          <w:rFonts w:ascii="Times New Roman" w:hAnsi="Times New Roman" w:cs="Times New Roman"/>
          <w:sz w:val="20"/>
          <w:szCs w:val="20"/>
          <w:lang w:val="ru-RU"/>
        </w:rPr>
        <w:t>а</w:t>
      </w:r>
    </w:p>
    <w:p w14:paraId="58E99DA2" w14:textId="77777777" w:rsidR="003E19F2" w:rsidRPr="003E19F2" w:rsidRDefault="003E19F2" w:rsidP="00557D92">
      <w:pPr>
        <w:ind w:left="-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E19F2">
        <w:rPr>
          <w:rFonts w:ascii="Times New Roman" w:hAnsi="Times New Roman" w:cs="Times New Roman"/>
          <w:sz w:val="20"/>
          <w:szCs w:val="20"/>
          <w:lang w:val="ru-RU"/>
        </w:rPr>
        <w:t>Информация о развитии инфраструктуры и строительстве социальных объектов в столице</w:t>
      </w:r>
    </w:p>
    <w:p w14:paraId="1551457E" w14:textId="77777777" w:rsidR="003E19F2" w:rsidRPr="003E19F2" w:rsidRDefault="003E19F2" w:rsidP="00557D92">
      <w:pPr>
        <w:ind w:left="-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E19F2">
        <w:rPr>
          <w:rFonts w:ascii="Times New Roman" w:hAnsi="Times New Roman" w:cs="Times New Roman"/>
          <w:sz w:val="20"/>
          <w:szCs w:val="20"/>
          <w:lang w:val="ru-RU"/>
        </w:rPr>
        <w:t xml:space="preserve">3. Официальный сайт </w:t>
      </w:r>
      <w:proofErr w:type="spellStart"/>
      <w:r w:rsidRPr="003E19F2">
        <w:rPr>
          <w:rFonts w:ascii="Times New Roman" w:hAnsi="Times New Roman" w:cs="Times New Roman"/>
          <w:sz w:val="20"/>
          <w:szCs w:val="20"/>
          <w:lang w:val="ru-RU"/>
        </w:rPr>
        <w:t>акимата</w:t>
      </w:r>
      <w:proofErr w:type="spellEnd"/>
      <w:r w:rsidRPr="003E19F2">
        <w:rPr>
          <w:rFonts w:ascii="Times New Roman" w:hAnsi="Times New Roman" w:cs="Times New Roman"/>
          <w:sz w:val="20"/>
          <w:szCs w:val="20"/>
          <w:lang w:val="ru-RU"/>
        </w:rPr>
        <w:t xml:space="preserve"> города Астаны</w:t>
      </w:r>
    </w:p>
    <w:p w14:paraId="5E706B48" w14:textId="1C9DC235" w:rsidR="003E19F2" w:rsidRPr="003E19F2" w:rsidRDefault="003E19F2" w:rsidP="00557D92">
      <w:pPr>
        <w:ind w:left="-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E19F2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3E19F2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3E19F2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3E19F2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3E19F2">
        <w:rPr>
          <w:rFonts w:ascii="Times New Roman" w:hAnsi="Times New Roman" w:cs="Times New Roman"/>
          <w:sz w:val="20"/>
          <w:szCs w:val="20"/>
          <w:lang w:val="en-US"/>
        </w:rPr>
        <w:t>gov</w:t>
      </w:r>
      <w:r w:rsidRPr="003E19F2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3E19F2">
        <w:rPr>
          <w:rFonts w:ascii="Times New Roman" w:hAnsi="Times New Roman" w:cs="Times New Roman"/>
          <w:sz w:val="20"/>
          <w:szCs w:val="20"/>
          <w:lang w:val="en-US"/>
        </w:rPr>
        <w:t>kz</w:t>
      </w:r>
      <w:proofErr w:type="spellEnd"/>
      <w:r w:rsidRPr="003E19F2">
        <w:rPr>
          <w:rFonts w:ascii="Times New Roman" w:hAnsi="Times New Roman" w:cs="Times New Roman"/>
          <w:sz w:val="20"/>
          <w:szCs w:val="20"/>
          <w:lang w:val="ru-RU"/>
        </w:rPr>
        <w:t>/</w:t>
      </w:r>
      <w:proofErr w:type="spellStart"/>
      <w:r w:rsidRPr="003E19F2">
        <w:rPr>
          <w:rFonts w:ascii="Times New Roman" w:hAnsi="Times New Roman" w:cs="Times New Roman"/>
          <w:sz w:val="20"/>
          <w:szCs w:val="20"/>
          <w:lang w:val="en-US"/>
        </w:rPr>
        <w:t>memleket</w:t>
      </w:r>
      <w:proofErr w:type="spellEnd"/>
      <w:r w:rsidRPr="003E19F2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3E19F2">
        <w:rPr>
          <w:rFonts w:ascii="Times New Roman" w:hAnsi="Times New Roman" w:cs="Times New Roman"/>
          <w:sz w:val="20"/>
          <w:szCs w:val="20"/>
          <w:lang w:val="en-US"/>
        </w:rPr>
        <w:t>entities</w:t>
      </w:r>
      <w:r w:rsidRPr="003E19F2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3E19F2">
        <w:rPr>
          <w:rFonts w:ascii="Times New Roman" w:hAnsi="Times New Roman" w:cs="Times New Roman"/>
          <w:sz w:val="20"/>
          <w:szCs w:val="20"/>
          <w:lang w:val="en-US"/>
        </w:rPr>
        <w:t>astana</w:t>
      </w:r>
    </w:p>
    <w:p w14:paraId="19D08F49" w14:textId="77777777" w:rsidR="003E19F2" w:rsidRPr="003E19F2" w:rsidRDefault="003E19F2" w:rsidP="00557D92">
      <w:pPr>
        <w:ind w:left="-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E19F2">
        <w:rPr>
          <w:rFonts w:ascii="Times New Roman" w:hAnsi="Times New Roman" w:cs="Times New Roman"/>
          <w:sz w:val="20"/>
          <w:szCs w:val="20"/>
          <w:lang w:val="ru-RU"/>
        </w:rPr>
        <w:t>Информация о программах строительства новых школ и развитии образовательной инфраструктуры</w:t>
      </w:r>
    </w:p>
    <w:p w14:paraId="7115AD19" w14:textId="77777777" w:rsidR="003E19F2" w:rsidRPr="003E19F2" w:rsidRDefault="003E19F2" w:rsidP="00557D92">
      <w:pPr>
        <w:ind w:left="-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E19F2">
        <w:rPr>
          <w:rFonts w:ascii="Times New Roman" w:hAnsi="Times New Roman" w:cs="Times New Roman"/>
          <w:sz w:val="20"/>
          <w:szCs w:val="20"/>
          <w:lang w:val="ru-RU"/>
        </w:rPr>
        <w:t>4. Национальный проект «Комфортная школа» — сайт Премьер-министра Республики Казахстан</w:t>
      </w:r>
    </w:p>
    <w:p w14:paraId="46A763E9" w14:textId="67A76A16" w:rsidR="003E19F2" w:rsidRPr="003E19F2" w:rsidRDefault="003E19F2" w:rsidP="00557D92">
      <w:pPr>
        <w:ind w:left="-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E19F2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3E19F2">
        <w:rPr>
          <w:rFonts w:ascii="Times New Roman" w:hAnsi="Times New Roman" w:cs="Times New Roman"/>
          <w:sz w:val="20"/>
          <w:szCs w:val="20"/>
          <w:lang w:val="ru-RU"/>
        </w:rPr>
        <w:t>://</w:t>
      </w:r>
      <w:proofErr w:type="spellStart"/>
      <w:r w:rsidRPr="003E19F2">
        <w:rPr>
          <w:rFonts w:ascii="Times New Roman" w:hAnsi="Times New Roman" w:cs="Times New Roman"/>
          <w:sz w:val="20"/>
          <w:szCs w:val="20"/>
          <w:lang w:val="en-US"/>
        </w:rPr>
        <w:t>primeminister</w:t>
      </w:r>
      <w:proofErr w:type="spellEnd"/>
      <w:r w:rsidRPr="003E19F2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3E19F2">
        <w:rPr>
          <w:rFonts w:ascii="Times New Roman" w:hAnsi="Times New Roman" w:cs="Times New Roman"/>
          <w:sz w:val="20"/>
          <w:szCs w:val="20"/>
          <w:lang w:val="en-US"/>
        </w:rPr>
        <w:t>kz</w:t>
      </w:r>
      <w:proofErr w:type="spellEnd"/>
    </w:p>
    <w:p w14:paraId="1EB0B245" w14:textId="77777777" w:rsidR="003E19F2" w:rsidRPr="003E19F2" w:rsidRDefault="003E19F2" w:rsidP="00557D92">
      <w:pPr>
        <w:ind w:left="-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E19F2">
        <w:rPr>
          <w:rFonts w:ascii="Times New Roman" w:hAnsi="Times New Roman" w:cs="Times New Roman"/>
          <w:sz w:val="20"/>
          <w:szCs w:val="20"/>
          <w:lang w:val="ru-RU"/>
        </w:rPr>
        <w:t>Информация о процессах урбанизации и развитии городов</w:t>
      </w:r>
    </w:p>
    <w:p w14:paraId="7BB3C59F" w14:textId="77777777" w:rsidR="003E19F2" w:rsidRPr="003E19F2" w:rsidRDefault="003E19F2" w:rsidP="00557D92">
      <w:pPr>
        <w:ind w:left="-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E19F2">
        <w:rPr>
          <w:rFonts w:ascii="Times New Roman" w:hAnsi="Times New Roman" w:cs="Times New Roman"/>
          <w:sz w:val="20"/>
          <w:szCs w:val="20"/>
          <w:lang w:val="ru-RU"/>
        </w:rPr>
        <w:t xml:space="preserve">5. </w:t>
      </w:r>
      <w:r w:rsidRPr="003E19F2">
        <w:rPr>
          <w:rFonts w:ascii="Times New Roman" w:hAnsi="Times New Roman" w:cs="Times New Roman"/>
          <w:sz w:val="20"/>
          <w:szCs w:val="20"/>
          <w:lang w:val="en-US"/>
        </w:rPr>
        <w:t>UN</w:t>
      </w:r>
      <w:r w:rsidRPr="003E19F2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3E19F2">
        <w:rPr>
          <w:rFonts w:ascii="Times New Roman" w:hAnsi="Times New Roman" w:cs="Times New Roman"/>
          <w:sz w:val="20"/>
          <w:szCs w:val="20"/>
          <w:lang w:val="en-US"/>
        </w:rPr>
        <w:t>Habitat</w:t>
      </w:r>
      <w:r w:rsidRPr="003E19F2">
        <w:rPr>
          <w:rFonts w:ascii="Times New Roman" w:hAnsi="Times New Roman" w:cs="Times New Roman"/>
          <w:sz w:val="20"/>
          <w:szCs w:val="20"/>
          <w:lang w:val="ru-RU"/>
        </w:rPr>
        <w:t xml:space="preserve"> (Программа ООН по населённым пунктам)</w:t>
      </w:r>
    </w:p>
    <w:p w14:paraId="43A33C3B" w14:textId="7F046BC5" w:rsidR="003E19F2" w:rsidRPr="003E19F2" w:rsidRDefault="003E19F2" w:rsidP="00557D92">
      <w:pPr>
        <w:ind w:left="-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E19F2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3E19F2">
        <w:rPr>
          <w:rFonts w:ascii="Times New Roman" w:hAnsi="Times New Roman" w:cs="Times New Roman"/>
          <w:sz w:val="20"/>
          <w:szCs w:val="20"/>
          <w:lang w:val="ru-RU"/>
        </w:rPr>
        <w:t>://</w:t>
      </w:r>
      <w:proofErr w:type="spellStart"/>
      <w:r w:rsidRPr="003E19F2">
        <w:rPr>
          <w:rFonts w:ascii="Times New Roman" w:hAnsi="Times New Roman" w:cs="Times New Roman"/>
          <w:sz w:val="20"/>
          <w:szCs w:val="20"/>
          <w:lang w:val="en-US"/>
        </w:rPr>
        <w:t>unhabitat</w:t>
      </w:r>
      <w:proofErr w:type="spellEnd"/>
      <w:r w:rsidRPr="003E19F2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3E19F2">
        <w:rPr>
          <w:rFonts w:ascii="Times New Roman" w:hAnsi="Times New Roman" w:cs="Times New Roman"/>
          <w:sz w:val="20"/>
          <w:szCs w:val="20"/>
          <w:lang w:val="en-US"/>
        </w:rPr>
        <w:t>org</w:t>
      </w:r>
    </w:p>
    <w:p w14:paraId="1539199D" w14:textId="64B713FD" w:rsidR="00267894" w:rsidRPr="001B01E4" w:rsidRDefault="00267894" w:rsidP="003E19F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67894" w:rsidRPr="001B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383"/>
    <w:rsid w:val="001109E0"/>
    <w:rsid w:val="00182949"/>
    <w:rsid w:val="001A52B6"/>
    <w:rsid w:val="001B01E4"/>
    <w:rsid w:val="001C2B04"/>
    <w:rsid w:val="00255391"/>
    <w:rsid w:val="00262E3B"/>
    <w:rsid w:val="00267894"/>
    <w:rsid w:val="002A092E"/>
    <w:rsid w:val="002B3190"/>
    <w:rsid w:val="003440D6"/>
    <w:rsid w:val="00397E8B"/>
    <w:rsid w:val="003E19F2"/>
    <w:rsid w:val="005003B2"/>
    <w:rsid w:val="00557D92"/>
    <w:rsid w:val="0056313C"/>
    <w:rsid w:val="005F6660"/>
    <w:rsid w:val="00622573"/>
    <w:rsid w:val="0064275A"/>
    <w:rsid w:val="0064362D"/>
    <w:rsid w:val="00694B44"/>
    <w:rsid w:val="006E3526"/>
    <w:rsid w:val="00743EF1"/>
    <w:rsid w:val="007A7408"/>
    <w:rsid w:val="0095267F"/>
    <w:rsid w:val="009553F5"/>
    <w:rsid w:val="009F2BC1"/>
    <w:rsid w:val="00A55624"/>
    <w:rsid w:val="00AA3171"/>
    <w:rsid w:val="00AD0DF3"/>
    <w:rsid w:val="00B10006"/>
    <w:rsid w:val="00BB45C0"/>
    <w:rsid w:val="00C05B41"/>
    <w:rsid w:val="00C27EBD"/>
    <w:rsid w:val="00C3092E"/>
    <w:rsid w:val="00C73A39"/>
    <w:rsid w:val="00C82383"/>
    <w:rsid w:val="00C851E0"/>
    <w:rsid w:val="00C87887"/>
    <w:rsid w:val="00D17460"/>
    <w:rsid w:val="00DA4607"/>
    <w:rsid w:val="00E55650"/>
    <w:rsid w:val="00ED2BB4"/>
    <w:rsid w:val="00FC510F"/>
    <w:rsid w:val="00F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D28A"/>
  <w15:docId w15:val="{F37C17E2-6736-9849-AAE1-A543D07C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0D6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0D6"/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2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2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23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23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2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2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2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2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23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23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23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2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23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2383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a0"/>
    <w:rsid w:val="00AD0DF3"/>
  </w:style>
  <w:style w:type="paragraph" w:customStyle="1" w:styleId="p1">
    <w:name w:val="p1"/>
    <w:basedOn w:val="a"/>
    <w:rsid w:val="009553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553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3CA4-9928-418B-B219-7B87FEA48D7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Южаков</dc:creator>
  <cp:lastModifiedBy>Татьяна Булашева</cp:lastModifiedBy>
  <cp:revision>2</cp:revision>
  <dcterms:created xsi:type="dcterms:W3CDTF">2026-03-12T08:08:00Z</dcterms:created>
  <dcterms:modified xsi:type="dcterms:W3CDTF">2026-03-12T08:08:00Z</dcterms:modified>
</cp:coreProperties>
</file>