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5F" w:rsidRDefault="00AE425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25F" w:rsidRDefault="00914B3D">
      <w:pPr>
        <w:widowControl w:val="0"/>
        <w:spacing w:line="240" w:lineRule="auto"/>
        <w:ind w:left="33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</w:t>
      </w:r>
    </w:p>
    <w:p w:rsidR="00AE425F" w:rsidRDefault="00AE425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25F" w:rsidRDefault="00AE425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25F" w:rsidRDefault="00C92DE6">
      <w:pPr>
        <w:widowControl w:val="0"/>
        <w:spacing w:line="240" w:lineRule="auto"/>
        <w:ind w:left="30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7"/>
          <w:sz w:val="16"/>
          <w:szCs w:val="16"/>
        </w:rPr>
        <w:t>1</w:t>
      </w:r>
      <w:r w:rsidR="00914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Касымова Н.Х.</w:t>
      </w:r>
    </w:p>
    <w:p w:rsidR="00AE425F" w:rsidRDefault="00AE425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25F" w:rsidRDefault="00C92DE6">
      <w:pPr>
        <w:widowControl w:val="0"/>
        <w:spacing w:line="239" w:lineRule="auto"/>
        <w:ind w:left="459" w:right="4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7"/>
          <w:sz w:val="16"/>
          <w:szCs w:val="16"/>
        </w:rPr>
        <w:t>1</w:t>
      </w:r>
      <w:r w:rsidR="00914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Коммунальное Государственное Учреждение Школа-Гимназия № 113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Алматы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азахс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</w:p>
    <w:p w:rsidR="00AE425F" w:rsidRDefault="00AE425F">
      <w:pPr>
        <w:widowControl w:val="0"/>
        <w:spacing w:line="238" w:lineRule="auto"/>
        <w:ind w:left="2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25F" w:rsidRDefault="00AE425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25F" w:rsidRPr="00914B3D" w:rsidRDefault="00C92DE6">
      <w:pPr>
        <w:widowControl w:val="0"/>
        <w:spacing w:line="240" w:lineRule="auto"/>
        <w:ind w:left="2442" w:right="-20"/>
        <w:rPr>
          <w:lang w:val="en-US"/>
        </w:rPr>
      </w:pPr>
      <w:r w:rsidRPr="00914B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E-mail:</w:t>
      </w:r>
      <w:r w:rsidRPr="00914B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hyperlink r:id="rId6" w:history="1">
        <w:r w:rsidR="00914B3D" w:rsidRPr="00F1011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kassymova</w:t>
        </w:r>
        <w:r w:rsidR="00914B3D" w:rsidRPr="00914B3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="00914B3D" w:rsidRPr="00F1011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nadira</w:t>
        </w:r>
        <w:r w:rsidR="00914B3D" w:rsidRPr="00914B3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@</w:t>
        </w:r>
        <w:r w:rsidR="00914B3D" w:rsidRPr="00F1011A">
          <w:rPr>
            <w:rStyle w:val="a3"/>
            <w:rFonts w:ascii="Times New Roman" w:eastAsia="Times New Roman" w:hAnsi="Times New Roman" w:cs="Times New Roman"/>
            <w:spacing w:val="1"/>
            <w:sz w:val="24"/>
            <w:szCs w:val="24"/>
            <w:lang w:val="en-US"/>
          </w:rPr>
          <w:t>m</w:t>
        </w:r>
        <w:r w:rsidR="00914B3D" w:rsidRPr="00F1011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ail</w:t>
        </w:r>
        <w:r w:rsidR="00914B3D" w:rsidRPr="00914B3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="00914B3D" w:rsidRPr="00F1011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="00914B3D" w:rsidRPr="00914B3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</w:hyperlink>
      <w:r w:rsidR="00914B3D" w:rsidRPr="00914B3D">
        <w:rPr>
          <w:lang w:val="en-US"/>
        </w:rPr>
        <w:t xml:space="preserve"> </w:t>
      </w:r>
    </w:p>
    <w:p w:rsidR="00AE425F" w:rsidRPr="00914B3D" w:rsidRDefault="00AE425F">
      <w:pPr>
        <w:spacing w:after="41" w:line="240" w:lineRule="exact"/>
        <w:rPr>
          <w:sz w:val="24"/>
          <w:szCs w:val="24"/>
          <w:lang w:val="en-US"/>
        </w:rPr>
      </w:pPr>
    </w:p>
    <w:p w:rsidR="00914B3D" w:rsidRPr="00914B3D" w:rsidRDefault="00914B3D" w:rsidP="00914B3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B3D">
        <w:rPr>
          <w:rFonts w:ascii="Times New Roman" w:hAnsi="Times New Roman" w:cs="Times New Roman"/>
          <w:b/>
          <w:sz w:val="24"/>
          <w:szCs w:val="24"/>
        </w:rPr>
        <w:t>Формирование химических компетенций</w:t>
      </w:r>
    </w:p>
    <w:p w:rsidR="00914B3D" w:rsidRPr="00914B3D" w:rsidRDefault="00914B3D" w:rsidP="00914B3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B3D">
        <w:rPr>
          <w:rFonts w:ascii="Times New Roman" w:hAnsi="Times New Roman" w:cs="Times New Roman"/>
          <w:b/>
          <w:sz w:val="24"/>
          <w:szCs w:val="24"/>
        </w:rPr>
        <w:t>обучаемых на практических занятиях по</w:t>
      </w:r>
    </w:p>
    <w:p w:rsidR="00914B3D" w:rsidRPr="00914B3D" w:rsidRDefault="00914B3D" w:rsidP="00914B3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B3D">
        <w:rPr>
          <w:rFonts w:ascii="Times New Roman" w:hAnsi="Times New Roman" w:cs="Times New Roman"/>
          <w:b/>
          <w:sz w:val="24"/>
          <w:szCs w:val="24"/>
        </w:rPr>
        <w:t>химии.</w:t>
      </w:r>
    </w:p>
    <w:p w:rsidR="00AE425F" w:rsidRDefault="00AE425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B3D" w:rsidRPr="00914B3D" w:rsidRDefault="00C92DE6" w:rsidP="00914B3D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4B3D" w:rsidRPr="00914B3D">
        <w:rPr>
          <w:rFonts w:ascii="Times New Roman" w:eastAsia="Times New Roman" w:hAnsi="Times New Roman" w:cs="Times New Roman"/>
          <w:sz w:val="24"/>
          <w:szCs w:val="24"/>
        </w:rPr>
        <w:t>Образо</w:t>
      </w:r>
      <w:r w:rsidR="00914B3D" w:rsidRPr="00914B3D">
        <w:rPr>
          <w:rFonts w:ascii="Times New Roman" w:eastAsia="Times New Roman" w:hAnsi="Times New Roman" w:cs="Times New Roman"/>
          <w:sz w:val="24"/>
          <w:szCs w:val="24"/>
        </w:rPr>
        <w:softHyphen/>
        <w:t>вательный процесс в настоящее время нуждается в новых условиях функционирования. Модерни</w:t>
      </w:r>
      <w:r w:rsidR="00914B3D" w:rsidRPr="00914B3D">
        <w:rPr>
          <w:rFonts w:ascii="Times New Roman" w:eastAsia="Times New Roman" w:hAnsi="Times New Roman" w:cs="Times New Roman"/>
          <w:sz w:val="24"/>
          <w:szCs w:val="24"/>
        </w:rPr>
        <w:softHyphen/>
        <w:t>зация современного среднего образования предполагает переход на вариатив</w:t>
      </w:r>
      <w:r w:rsidR="00914B3D" w:rsidRPr="00914B3D">
        <w:rPr>
          <w:rFonts w:ascii="Times New Roman" w:eastAsia="Times New Roman" w:hAnsi="Times New Roman" w:cs="Times New Roman"/>
          <w:sz w:val="24"/>
          <w:szCs w:val="24"/>
        </w:rPr>
        <w:softHyphen/>
        <w:t>ное, личностно ориентированное образование, способное повысить качество подготовки выпускника.</w:t>
      </w:r>
    </w:p>
    <w:p w:rsidR="00914B3D" w:rsidRPr="00914B3D" w:rsidRDefault="00914B3D" w:rsidP="00914B3D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3D">
        <w:rPr>
          <w:rFonts w:ascii="Times New Roman" w:eastAsia="Times New Roman" w:hAnsi="Times New Roman" w:cs="Times New Roman"/>
          <w:sz w:val="24"/>
          <w:szCs w:val="24"/>
        </w:rPr>
        <w:t>Становление и развитие современных отношений в образовании ведет к значительным изменениям требований к личности выпускника современных школ. Программа деятельности школьников задается сегодня обществом и профессиональными образовательными учреждениями, в которых планируется продолжать обучение. Социальный заказ системе образования предполагает от</w:t>
      </w:r>
      <w:r w:rsidRPr="00914B3D">
        <w:rPr>
          <w:rFonts w:ascii="Times New Roman" w:eastAsia="Times New Roman" w:hAnsi="Times New Roman" w:cs="Times New Roman"/>
          <w:sz w:val="24"/>
          <w:szCs w:val="24"/>
        </w:rPr>
        <w:softHyphen/>
        <w:t>ветственность, инициативность, коммуникабельность как ведущие качества творчески мыслящего ученика, способного в короткие сроки приспособиться к новой среде более высокого образовательного уровня.</w:t>
      </w:r>
    </w:p>
    <w:p w:rsidR="00914B3D" w:rsidRPr="00914B3D" w:rsidRDefault="00914B3D" w:rsidP="00914B3D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3D">
        <w:rPr>
          <w:rFonts w:ascii="Times New Roman" w:eastAsia="Times New Roman" w:hAnsi="Times New Roman" w:cs="Times New Roman"/>
          <w:sz w:val="24"/>
          <w:szCs w:val="24"/>
        </w:rPr>
        <w:t>Проблемы качества образо</w:t>
      </w:r>
      <w:r w:rsidRPr="00914B3D">
        <w:rPr>
          <w:rFonts w:ascii="Times New Roman" w:eastAsia="Times New Roman" w:hAnsi="Times New Roman" w:cs="Times New Roman"/>
          <w:sz w:val="24"/>
          <w:szCs w:val="24"/>
        </w:rPr>
        <w:softHyphen/>
        <w:t>вания по формированию химических  компетенций, объясняет актуальность исследования. Новому уровню процесса образования требуются и новые подходы к компетентностному обуче</w:t>
      </w:r>
      <w:r w:rsidRPr="00914B3D">
        <w:rPr>
          <w:rFonts w:ascii="Times New Roman" w:eastAsia="Times New Roman" w:hAnsi="Times New Roman" w:cs="Times New Roman"/>
          <w:sz w:val="24"/>
          <w:szCs w:val="24"/>
        </w:rPr>
        <w:softHyphen/>
        <w:t>нию. Эти подходы применяют новые образовательные технологии, информатизацию, а также направлены на повышение результативности.</w:t>
      </w:r>
    </w:p>
    <w:p w:rsidR="00914B3D" w:rsidRPr="00914B3D" w:rsidRDefault="00914B3D" w:rsidP="00914B3D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3D">
        <w:rPr>
          <w:rFonts w:ascii="Times New Roman" w:eastAsia="Times New Roman" w:hAnsi="Times New Roman" w:cs="Times New Roman"/>
          <w:sz w:val="24"/>
          <w:szCs w:val="24"/>
        </w:rPr>
        <w:t>Анализ современных учебников по химии, научной и методической ли</w:t>
      </w:r>
      <w:r w:rsidRPr="00914B3D">
        <w:rPr>
          <w:rFonts w:ascii="Times New Roman" w:eastAsia="Times New Roman" w:hAnsi="Times New Roman" w:cs="Times New Roman"/>
          <w:sz w:val="24"/>
          <w:szCs w:val="24"/>
        </w:rPr>
        <w:softHyphen/>
        <w:t>тературы, государственного образовательного стандарта, показал необходи</w:t>
      </w:r>
      <w:r w:rsidRPr="00914B3D">
        <w:rPr>
          <w:rFonts w:ascii="Times New Roman" w:eastAsia="Times New Roman" w:hAnsi="Times New Roman" w:cs="Times New Roman"/>
          <w:sz w:val="24"/>
          <w:szCs w:val="24"/>
        </w:rPr>
        <w:softHyphen/>
        <w:t>мость усиления внимания к формированию у школьников химических компе</w:t>
      </w:r>
      <w:r w:rsidRPr="00914B3D">
        <w:rPr>
          <w:rFonts w:ascii="Times New Roman" w:eastAsia="Times New Roman" w:hAnsi="Times New Roman" w:cs="Times New Roman"/>
          <w:sz w:val="24"/>
          <w:szCs w:val="24"/>
        </w:rPr>
        <w:softHyphen/>
        <w:t>тенций на практических занятиях по химии.</w:t>
      </w:r>
    </w:p>
    <w:p w:rsidR="00AE425F" w:rsidRDefault="00AE425F" w:rsidP="00914B3D">
      <w:pPr>
        <w:widowControl w:val="0"/>
        <w:tabs>
          <w:tab w:val="left" w:pos="1598"/>
          <w:tab w:val="left" w:pos="2228"/>
          <w:tab w:val="left" w:pos="3358"/>
          <w:tab w:val="left" w:pos="4527"/>
          <w:tab w:val="left" w:pos="6136"/>
          <w:tab w:val="left" w:pos="6750"/>
          <w:tab w:val="left" w:pos="7434"/>
          <w:tab w:val="left" w:pos="7955"/>
          <w:tab w:val="left" w:pos="8542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425F" w:rsidRDefault="00C92DE6">
      <w:pPr>
        <w:widowControl w:val="0"/>
        <w:tabs>
          <w:tab w:val="left" w:pos="2290"/>
          <w:tab w:val="left" w:pos="3411"/>
          <w:tab w:val="left" w:pos="6223"/>
          <w:tab w:val="left" w:pos="7507"/>
        </w:tabs>
        <w:spacing w:before="1"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4B3D" w:rsidRPr="00914B3D">
        <w:rPr>
          <w:rFonts w:ascii="Times New Roman" w:eastAsia="Times New Roman" w:hAnsi="Times New Roman" w:cs="Times New Roman"/>
          <w:sz w:val="24"/>
          <w:szCs w:val="24"/>
        </w:rPr>
        <w:t>Образо</w:t>
      </w:r>
      <w:r w:rsidR="00914B3D" w:rsidRPr="00914B3D">
        <w:rPr>
          <w:rFonts w:ascii="Times New Roman" w:eastAsia="Times New Roman" w:hAnsi="Times New Roman" w:cs="Times New Roman"/>
          <w:sz w:val="24"/>
          <w:szCs w:val="24"/>
        </w:rPr>
        <w:softHyphen/>
        <w:t>вательный процесс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4B3D">
        <w:rPr>
          <w:rFonts w:ascii="Times New Roman" w:eastAsia="Times New Roman" w:hAnsi="Times New Roman" w:cs="Times New Roman"/>
          <w:sz w:val="24"/>
          <w:szCs w:val="24"/>
        </w:rPr>
        <w:t>химическиt компе</w:t>
      </w:r>
      <w:r w:rsidR="00914B3D">
        <w:rPr>
          <w:rFonts w:ascii="Times New Roman" w:eastAsia="Times New Roman" w:hAnsi="Times New Roman" w:cs="Times New Roman"/>
          <w:sz w:val="24"/>
          <w:szCs w:val="24"/>
        </w:rPr>
        <w:softHyphen/>
        <w:t>тенци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914B3D" w:rsidRPr="00914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B3D">
        <w:rPr>
          <w:rFonts w:ascii="Times New Roman" w:eastAsia="Times New Roman" w:hAnsi="Times New Roman" w:cs="Times New Roman"/>
          <w:sz w:val="24"/>
          <w:szCs w:val="24"/>
        </w:rPr>
        <w:t>компетентностноt обуче</w:t>
      </w:r>
      <w:r w:rsidR="00914B3D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914B3D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914B3D" w:rsidRPr="00914B3D">
        <w:rPr>
          <w:rFonts w:ascii="Times New Roman" w:eastAsia="Times New Roman" w:hAnsi="Times New Roman" w:cs="Times New Roman"/>
          <w:sz w:val="24"/>
          <w:szCs w:val="24"/>
        </w:rPr>
        <w:t>одерни</w:t>
      </w:r>
      <w:r w:rsidR="00914B3D" w:rsidRPr="00914B3D">
        <w:rPr>
          <w:rFonts w:ascii="Times New Roman" w:eastAsia="Times New Roman" w:hAnsi="Times New Roman" w:cs="Times New Roman"/>
          <w:sz w:val="24"/>
          <w:szCs w:val="24"/>
        </w:rPr>
        <w:softHyphen/>
        <w:t>зация современного среднего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914B3D" w:rsidRPr="00914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B3D">
        <w:rPr>
          <w:rFonts w:ascii="Times New Roman" w:eastAsia="Times New Roman" w:hAnsi="Times New Roman" w:cs="Times New Roman"/>
          <w:sz w:val="24"/>
          <w:szCs w:val="24"/>
        </w:rPr>
        <w:t>информатизация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914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B3D">
        <w:rPr>
          <w:rFonts w:ascii="Times New Roman" w:eastAsia="Times New Roman" w:hAnsi="Times New Roman" w:cs="Times New Roman"/>
          <w:sz w:val="24"/>
          <w:szCs w:val="24"/>
        </w:rPr>
        <w:t>значительные изменения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914B3D" w:rsidRPr="00914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B3D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="00914B3D" w:rsidRPr="00914B3D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 w:rsidR="00914B3D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425F" w:rsidRDefault="00AE425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25F" w:rsidRDefault="00C92DE6">
      <w:pPr>
        <w:widowControl w:val="0"/>
        <w:spacing w:line="240" w:lineRule="auto"/>
        <w:ind w:left="421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Образо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вательный процесс в настоящее время нуждается в новых условиях функционирования. Модерни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зация современного среднего образования предполагает переход на вариатив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ное, личностно ориентированное образование, способное повысить качество подготовки выпускника.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Становление и развитие современных отношений в образовании ведет к значительным изменениям требований к личности выпускника современных школ. Программа деятельности школьников задается сегодня обществом и профессиональными образовательными учреждениями, в которых планируется продолжать обучение. Социальный заказ системе образования предполагает от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ветственность, инициативность, 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lastRenderedPageBreak/>
        <w:t>коммуникабельность как ведущие качества творчески мыслящего ученика, способного в короткие сроки приспособиться к новой среде более высокого образовательного уровня.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Проблемы качества образо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вания по формированию химических  компетенций, объясняет актуальность исследования. Новому уровню процесса образования требуются и новые подходы к компетентностному обуче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нию. Эти подходы применяют новые образовательные технологии, информатизацию, а также направлены на повышение результативности.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Анализ современных учебников по химии, научной и методической ли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тературы, государственного образовательного стандарта, показал необходи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мость усиления внимания к формированию у школьников химических компе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тенций на практических занятиях по химии.</w:t>
      </w:r>
    </w:p>
    <w:p w:rsidR="00AE425F" w:rsidRPr="00C92DE6" w:rsidRDefault="00AE425F" w:rsidP="00C92DE6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E425F" w:rsidRPr="00C92DE6">
          <w:type w:val="continuous"/>
          <w:pgSz w:w="11906" w:h="16838"/>
          <w:pgMar w:top="1132" w:right="844" w:bottom="1134" w:left="1701" w:header="0" w:footer="0" w:gutter="0"/>
          <w:cols w:space="708"/>
        </w:sectPr>
      </w:pP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                                           </w:t>
      </w:r>
      <w:r w:rsidRPr="00C92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Цель исследования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разработке и эксперимен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тальной проверке методической системы формирования химических компетен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ций на практических занятиях по химии, которые способствуют осознанному и глубокому освоению материала. 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Объектом исследования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является процесс обучения учащихся на практических занятиях по химии в контексте компетентностного и системно-деятельностного подходов.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Предмет исследования: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методическая система формирования химических компетенций обучаемых на практических занятиях по химии.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В соответствии с поставленной целью сформули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рованы следующие</w:t>
      </w:r>
      <w:r w:rsidRPr="00C92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задачи исследования:</w:t>
      </w:r>
    </w:p>
    <w:p w:rsidR="00C92DE6" w:rsidRPr="00C92DE6" w:rsidRDefault="00C92DE6" w:rsidP="00C92DE6">
      <w:pPr>
        <w:pStyle w:val="a8"/>
        <w:numPr>
          <w:ilvl w:val="1"/>
          <w:numId w:val="15"/>
        </w:numPr>
        <w:spacing w:after="0" w:line="240" w:lineRule="auto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литературных источников по проблеме формирова</w:t>
      </w: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химических компетенций у обучаемых средних общеобразовательных школ.</w:t>
      </w:r>
    </w:p>
    <w:p w:rsidR="00C92DE6" w:rsidRPr="00C92DE6" w:rsidRDefault="00C92DE6" w:rsidP="00C92DE6">
      <w:pPr>
        <w:numPr>
          <w:ilvl w:val="1"/>
          <w:numId w:val="15"/>
        </w:numPr>
        <w:spacing w:line="240" w:lineRule="auto"/>
        <w:ind w:left="0" w:right="4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Составить методические указания, ориентированные на формирование необходимых химических компетенций учащихся  на практических занятиях по химии.</w:t>
      </w:r>
    </w:p>
    <w:p w:rsidR="00C92DE6" w:rsidRPr="00C92DE6" w:rsidRDefault="00C92DE6" w:rsidP="00C92DE6">
      <w:pPr>
        <w:numPr>
          <w:ilvl w:val="1"/>
          <w:numId w:val="15"/>
        </w:numPr>
        <w:spacing w:line="240" w:lineRule="auto"/>
        <w:ind w:left="0" w:right="4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Реализовать критерии по оцениванию качества формируемых химических компетенций учеников на практических занятиях по химии как важного ком</w:t>
      </w:r>
      <w:r w:rsidRPr="00C92D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понента учебной деятельности.</w:t>
      </w:r>
    </w:p>
    <w:p w:rsidR="00C92DE6" w:rsidRPr="00C92DE6" w:rsidRDefault="00C92DE6" w:rsidP="00C92DE6">
      <w:pPr>
        <w:numPr>
          <w:ilvl w:val="1"/>
          <w:numId w:val="15"/>
        </w:numPr>
        <w:tabs>
          <w:tab w:val="left" w:pos="627"/>
        </w:tabs>
        <w:spacing w:line="240" w:lineRule="auto"/>
        <w:ind w:left="0" w:right="4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Выявить эффективность использования методической системы по фор</w:t>
      </w:r>
      <w:r w:rsidRPr="00C92D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мированию химических компетенций обучаемых на практических занятиях по химии.</w:t>
      </w:r>
    </w:p>
    <w:p w:rsidR="00C92DE6" w:rsidRPr="00C92DE6" w:rsidRDefault="00C92DE6" w:rsidP="00C92DE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решения поставленных задач пользовались следующими</w:t>
      </w:r>
      <w:r w:rsidRPr="00C92D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методами:</w:t>
      </w:r>
    </w:p>
    <w:p w:rsidR="00C92DE6" w:rsidRPr="00C92DE6" w:rsidRDefault="00C92DE6" w:rsidP="00C92DE6">
      <w:pPr>
        <w:numPr>
          <w:ilvl w:val="0"/>
          <w:numId w:val="16"/>
        </w:numPr>
        <w:tabs>
          <w:tab w:val="left" w:pos="660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общенаучными методами теоретического исследования (анализом научной литературы, обобщением, систематизацией, классификацией, аналогией, синте</w:t>
      </w:r>
      <w:r w:rsidRPr="00C92D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зом);</w:t>
      </w:r>
    </w:p>
    <w:p w:rsidR="00C92DE6" w:rsidRPr="00C92DE6" w:rsidRDefault="00C92DE6" w:rsidP="00C92DE6">
      <w:pPr>
        <w:numPr>
          <w:ilvl w:val="0"/>
          <w:numId w:val="16"/>
        </w:numPr>
        <w:tabs>
          <w:tab w:val="left" w:pos="746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методами эмпирического исследования (педагогическим наблюдением, сбором информации, беседой, анкетированием, тестированием, опро</w:t>
      </w:r>
      <w:r w:rsidRPr="00C92D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сом, педагогическим и химическим экспериментами, качественными и количе</w:t>
      </w:r>
      <w:r w:rsidRPr="00C92D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ственными анализами их результатов, методами статистики).</w:t>
      </w:r>
    </w:p>
    <w:p w:rsidR="00C92DE6" w:rsidRPr="00C92DE6" w:rsidRDefault="00C92DE6" w:rsidP="00C92DE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92DE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Научная новизна исследования:</w:t>
      </w:r>
    </w:p>
    <w:p w:rsidR="00C92DE6" w:rsidRPr="00C92DE6" w:rsidRDefault="00C92DE6" w:rsidP="00C92DE6">
      <w:pPr>
        <w:tabs>
          <w:tab w:val="left" w:pos="766"/>
        </w:tabs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ab/>
        <w:t>Впервые применена технология ролевых игр при проведении практических занятий на лабораторных работах студентов 2 курса КазНПУ им.Абая. На её основе сконструи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рована разноуровневая система выполнения лабораторных опытов с четкой ориентацией их на приобретение обучающимися необходимых ключевых ком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петенций.</w:t>
      </w:r>
    </w:p>
    <w:p w:rsidR="00C92DE6" w:rsidRPr="00C92DE6" w:rsidRDefault="00C92DE6" w:rsidP="00C92DE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92DE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Научная значимость исследования:</w:t>
      </w:r>
    </w:p>
    <w:p w:rsidR="00C92DE6" w:rsidRPr="00C92DE6" w:rsidRDefault="00C92DE6" w:rsidP="00C92DE6">
      <w:pPr>
        <w:numPr>
          <w:ilvl w:val="1"/>
          <w:numId w:val="1"/>
        </w:numPr>
        <w:tabs>
          <w:tab w:val="left" w:pos="741"/>
        </w:tabs>
        <w:spacing w:line="240" w:lineRule="auto"/>
        <w:ind w:left="0"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Рассмотрена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 концепция формирования химических компе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тенций на практических занятиях по химии в школе на основе компетентностного и системно-деятельностного подходов.</w:t>
      </w:r>
    </w:p>
    <w:p w:rsidR="00C92DE6" w:rsidRPr="00C92DE6" w:rsidRDefault="00C92DE6" w:rsidP="00C92DE6">
      <w:pPr>
        <w:numPr>
          <w:ilvl w:val="1"/>
          <w:numId w:val="1"/>
        </w:numPr>
        <w:tabs>
          <w:tab w:val="left" w:pos="736"/>
        </w:tabs>
        <w:spacing w:line="240" w:lineRule="auto"/>
        <w:ind w:left="0"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Реализованы специфические методические приемы и сред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ства обучения.</w:t>
      </w:r>
    </w:p>
    <w:p w:rsidR="00C92DE6" w:rsidRPr="00C92DE6" w:rsidRDefault="00C92DE6" w:rsidP="00C92DE6">
      <w:pPr>
        <w:numPr>
          <w:ilvl w:val="1"/>
          <w:numId w:val="1"/>
        </w:numPr>
        <w:tabs>
          <w:tab w:val="left" w:pos="750"/>
        </w:tabs>
        <w:spacing w:line="240" w:lineRule="auto"/>
        <w:ind w:left="0"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Определены показатели и критерии оценивания эффективности обучения химии на практических занятиях.</w:t>
      </w:r>
    </w:p>
    <w:p w:rsidR="00C92DE6" w:rsidRPr="00C92DE6" w:rsidRDefault="00C92DE6" w:rsidP="00C92DE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значимость исследования</w:t>
      </w:r>
      <w:r w:rsidRPr="00C92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заключается в следующем:</w:t>
      </w:r>
    </w:p>
    <w:p w:rsidR="00C92DE6" w:rsidRPr="00C92DE6" w:rsidRDefault="00C92DE6" w:rsidP="00C92DE6">
      <w:pPr>
        <w:numPr>
          <w:ilvl w:val="2"/>
          <w:numId w:val="1"/>
        </w:numPr>
        <w:tabs>
          <w:tab w:val="left" w:pos="756"/>
        </w:tabs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Реализована разноуровневая система заданий из  практических занятий для реализации химического эксперимента.</w:t>
      </w:r>
    </w:p>
    <w:p w:rsidR="00C92DE6" w:rsidRPr="00C92DE6" w:rsidRDefault="00C92DE6" w:rsidP="00C92DE6">
      <w:pPr>
        <w:numPr>
          <w:ilvl w:val="2"/>
          <w:numId w:val="1"/>
        </w:numPr>
        <w:tabs>
          <w:tab w:val="left" w:pos="761"/>
        </w:tabs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Обоснованы критерии оценки развития компетенций учеников на практи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ческих занятиях по химии в школе.</w:t>
      </w:r>
      <w:bookmarkStart w:id="0" w:name="bookmark5"/>
    </w:p>
    <w:p w:rsidR="00C92DE6" w:rsidRPr="00C92DE6" w:rsidRDefault="00C92DE6" w:rsidP="00C92DE6">
      <w:pPr>
        <w:pStyle w:val="a8"/>
        <w:keepNext/>
        <w:keepLines/>
        <w:numPr>
          <w:ilvl w:val="1"/>
          <w:numId w:val="14"/>
        </w:numPr>
        <w:spacing w:after="0" w:line="240" w:lineRule="auto"/>
        <w:ind w:right="240"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92DE6">
        <w:rPr>
          <w:rFonts w:ascii="Times New Roman" w:hAnsi="Times New Roman" w:cs="Times New Roman"/>
          <w:b/>
          <w:bCs/>
          <w:sz w:val="24"/>
          <w:szCs w:val="24"/>
        </w:rPr>
        <w:t>Понятия «компетент</w:t>
      </w:r>
      <w:r w:rsidRPr="00C92DE6">
        <w:rPr>
          <w:rFonts w:ascii="Times New Roman" w:hAnsi="Times New Roman" w:cs="Times New Roman"/>
          <w:b/>
          <w:bCs/>
          <w:sz w:val="24"/>
          <w:szCs w:val="24"/>
        </w:rPr>
        <w:softHyphen/>
        <w:t>ность», «компетенции» и их классификация</w:t>
      </w:r>
      <w:bookmarkEnd w:id="0"/>
    </w:p>
    <w:p w:rsidR="00C92DE6" w:rsidRPr="00C92DE6" w:rsidRDefault="00C92DE6" w:rsidP="00C92DE6">
      <w:pPr>
        <w:pStyle w:val="a8"/>
        <w:keepNext/>
        <w:keepLines/>
        <w:spacing w:after="0" w:line="240" w:lineRule="auto"/>
        <w:ind w:left="450" w:right="240"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Стремительный темп научно-технического прогресса предъявляет достаточно серьезные требования к уровню выпускников общеобразовательных школ, использующих различные технологии. 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Основными задачами образования О. С. Габриелян и В.Г. Краснова                            [16] считают: «уметь жить, уметь работать, уметь жить вместе, уметь учиться». Не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обходим переход</w:t>
      </w: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от знаниевой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парадигмы образования</w:t>
      </w: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к компетентностной.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lastRenderedPageBreak/>
        <w:t>В различных исследованиях приводится множество определений компе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тентности. Понятие «компетентность» пришло в русский язык от латинского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competens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competentis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>,  что означает «способный». В словаре современного русского литературного языка компетентность определяется как осведомлен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ность в какой-либо области знаний. Компетентный - знающий, сведущий, ос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ведомленный. В настоящее время компетентности все чаще рассматриваются как совокупности личностных качеств специалиста. Они включают его высокий профессионализм, знание интересов и потребностей людей, ситуации, в кото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рой приходится действовать; умение анализировать систему социальных отно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шений и взаимодействие социальных институтов, в том числе способность предвидеть последствия разных действий, эффективно взаимодействуя с окру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жающим миром, поддерживать межличностные отношения 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М.С. Пак, О.Г. Роговая  под</w:t>
      </w: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компетентностью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нимают интегральное качество личности, выражающее ее готовность решать те или иные задачи, используя свои знания, социально и жизненно значимый опыт и духовно-культурные ценности.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Компетентность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(по Дж. Равену) - это специфическая способность, не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обходимая для эффективного выполнения конкретного действия в определен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ной предметной области и включающая узкоспециальные знания, особого рода предметные навыки, способы мышления, а также понимание ответственности за свои действия. Быть компетентным ученым, врачом, учителем - значит иметь набор компетенций разного уровня (наблюдать, быть глубоко осведом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ленным в предмете, самостоятельно ставить вопросы, доказывать свою правоту и так далее).</w:t>
      </w:r>
    </w:p>
    <w:p w:rsidR="00C92DE6" w:rsidRPr="00C92DE6" w:rsidRDefault="00C92DE6" w:rsidP="00C92DE6">
      <w:pPr>
        <w:spacing w:line="240" w:lineRule="auto"/>
        <w:ind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Компетентность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включает знания, умения и навыки, способы осуществления деятельности (А.П. Журавлев, Н.Ф. Талызина, Р.К. Шакуров, А.И. Щербаков).</w:t>
      </w:r>
    </w:p>
    <w:p w:rsidR="00C92DE6" w:rsidRPr="00C92DE6" w:rsidRDefault="00C92DE6" w:rsidP="00C92DE6">
      <w:pPr>
        <w:spacing w:line="240" w:lineRule="auto"/>
        <w:ind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Е.И. Огарев считает, что компетентность - оценочная категория, ха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рактеризующая человека как субъекта специфической деятельности в системе общественного труда, обеспечивая:</w:t>
      </w:r>
    </w:p>
    <w:p w:rsidR="00C92DE6" w:rsidRPr="00C92DE6" w:rsidRDefault="00C92DE6" w:rsidP="00C92DE6">
      <w:pPr>
        <w:numPr>
          <w:ilvl w:val="0"/>
          <w:numId w:val="2"/>
        </w:numPr>
        <w:tabs>
          <w:tab w:val="left" w:pos="89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глубокое понимание существа выполняемых задач и проблем;</w:t>
      </w:r>
    </w:p>
    <w:p w:rsidR="00C92DE6" w:rsidRPr="00C92DE6" w:rsidRDefault="00C92DE6" w:rsidP="00C92DE6">
      <w:pPr>
        <w:numPr>
          <w:ilvl w:val="0"/>
          <w:numId w:val="2"/>
        </w:numPr>
        <w:tabs>
          <w:tab w:val="left" w:pos="909"/>
        </w:tabs>
        <w:spacing w:line="240" w:lineRule="auto"/>
        <w:ind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хорошее знание опыта, имеющегося в данной области, активное овладе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ние его лучшими достижениями;</w:t>
      </w:r>
    </w:p>
    <w:p w:rsidR="00C92DE6" w:rsidRPr="00C92DE6" w:rsidRDefault="00C92DE6" w:rsidP="00C92DE6">
      <w:pPr>
        <w:numPr>
          <w:ilvl w:val="0"/>
          <w:numId w:val="2"/>
        </w:numPr>
        <w:tabs>
          <w:tab w:val="left" w:pos="914"/>
        </w:tabs>
        <w:spacing w:line="240" w:lineRule="auto"/>
        <w:ind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умение выбирать средства и способы действия, адекватные конкретным обстоятельствам места и времени;</w:t>
      </w:r>
    </w:p>
    <w:p w:rsidR="00C92DE6" w:rsidRPr="00C92DE6" w:rsidRDefault="00C92DE6" w:rsidP="00C92DE6">
      <w:pPr>
        <w:numPr>
          <w:ilvl w:val="0"/>
          <w:numId w:val="2"/>
        </w:numPr>
        <w:tabs>
          <w:tab w:val="left" w:pos="90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чувство ответственности за достигнутые результаты;</w:t>
      </w:r>
    </w:p>
    <w:p w:rsidR="00C92DE6" w:rsidRPr="00C92DE6" w:rsidRDefault="00C92DE6" w:rsidP="00C92DE6">
      <w:pPr>
        <w:numPr>
          <w:ilvl w:val="0"/>
          <w:numId w:val="2"/>
        </w:numPr>
        <w:tabs>
          <w:tab w:val="left" w:pos="942"/>
        </w:tabs>
        <w:spacing w:line="240" w:lineRule="auto"/>
        <w:ind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способность учиться на ошибках и вносить коррективы в процесс дос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тижения целей.</w:t>
      </w:r>
    </w:p>
    <w:p w:rsidR="00C92DE6" w:rsidRPr="00C92DE6" w:rsidRDefault="00C92DE6" w:rsidP="00C92DE6">
      <w:pPr>
        <w:spacing w:line="240" w:lineRule="auto"/>
        <w:ind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М.А. Чошанов считает, что компетентность включает мобильность знания, гибкость метода, критичность мышления.</w:t>
      </w:r>
    </w:p>
    <w:p w:rsidR="00C92DE6" w:rsidRPr="00C92DE6" w:rsidRDefault="00C92DE6" w:rsidP="00C92DE6">
      <w:pPr>
        <w:spacing w:line="240" w:lineRule="auto"/>
        <w:ind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Компетентностный подход в образовании включает, наряду с конкретны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ми знаниями и навыками, такие категории как способности, готовность к по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знанию через всю жизнь, социально-личностные качества и другие.</w:t>
      </w:r>
    </w:p>
    <w:p w:rsidR="00C92DE6" w:rsidRPr="00C92DE6" w:rsidRDefault="00C92DE6" w:rsidP="00C92DE6">
      <w:pPr>
        <w:spacing w:line="240" w:lineRule="auto"/>
        <w:ind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Разработкой данного подхода занимаются ученые-педагоги В.И. Бабейко, И.А. Зимняя, A.B. Хуторской, Л.И. Иванова, В.В. Давыдов, П.Я. Гальперин, В.Д. Шадриков, П.М. Эрдниева, И.С. Якиманская, Э.Ф. Зеер, Н.В. Кузьмина,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А.К. Маркова, В.Л. Моложавенко, М.М. Шалашова и другие.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Э.Ф. Зеер под компетентностным подходом понимает приоритетную ори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ентацию образования на цели-векторы: обучаемость, самоопределение, самоак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туализацию, социализацию и развитие индивидуальности.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Д.А. Иванов, К.Г. Митрофанов, О.В. Соколова под компетентностным подходом рассматривают подход, который акцентируется на результате образо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вания, причем в качестве результата рассматривается не сумма усвоенной ин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формации, а способность человека действовать в различных ситуациях.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Обобщая данные определения, В.Л. Моложавенко справедливо считает, что </w:t>
      </w:r>
      <w:r w:rsidRPr="00C92DE6">
        <w:rPr>
          <w:rFonts w:ascii="Times New Roman" w:hAnsi="Times New Roman" w:cs="Times New Roman"/>
          <w:i/>
          <w:iCs/>
          <w:sz w:val="24"/>
          <w:szCs w:val="24"/>
        </w:rPr>
        <w:t>компетентностный подход можно понимать как усовершенствование всей образовательной системы, направленное на приобретение культуры, на</w:t>
      </w:r>
      <w:r w:rsidRPr="00C92DE6">
        <w:rPr>
          <w:rFonts w:ascii="Times New Roman" w:hAnsi="Times New Roman" w:cs="Times New Roman"/>
          <w:i/>
          <w:iCs/>
          <w:sz w:val="24"/>
          <w:szCs w:val="24"/>
        </w:rPr>
        <w:softHyphen/>
        <w:t>копленной человечеством, передачу знаний, умений, навыков, формирование творческих способностей, способов деятельности, особенностей саморазви</w:t>
      </w:r>
      <w:r w:rsidRPr="00C92DE6">
        <w:rPr>
          <w:rFonts w:ascii="Times New Roman" w:hAnsi="Times New Roman" w:cs="Times New Roman"/>
          <w:i/>
          <w:iCs/>
          <w:sz w:val="24"/>
          <w:szCs w:val="24"/>
        </w:rPr>
        <w:softHyphen/>
        <w:t>тия, способности самоусовершенствования во время всей жизни</w:t>
      </w:r>
      <w:r w:rsidRPr="00C92D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А. Вербицкий указывает на наличие большого разнобоя в трак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товках и разграничении понятий «компетентность» и «компетенция».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В работах отечественных авторов термин «компетенция» трактуют как сферу приложения ЗУН человека (то есть с точки зрения деятельностного кон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текста) и чаще используют для определения границ области функционирования специалиста, а «компетентность» - для оценки качества его деятельности.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Действительно, компетентность - это выраженная способность личности применять ЗУН и опыт для решения профессиональных, социальных и лично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стных проблем.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Различию понятий компетентность и компетенция посвящена работа М.В. Аргуновой: «Компетенция - совокупность взаимосвязанных качеств личности (знания, умения, навыки, способы деятельности), относящихся к оп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ределённому кругу предметов и процессов и необходимых для качественной продуктивной деятельности по отношению к ним. Компетентность - владение, обладание человеком соответствующей компетенцией, включающее его лично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стное отношение к ней и предмету деятельности».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В своей статье М.М. Шалашова  компетентностью называет «инте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гральное качество личности, характеризующее готовность решать проблемы, возникающие в процессе жизни и профессиональной деятельности, с использо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ванием знаний, опыта, индивидуальных способностей». На наш взгляд, данное понятие состоит не только из знаний и практических умений, но и системы жизненных ценностей и установок.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В научных исследованиях, рассматривающих компетентностный подход в качестве ведущего, приводятся компоненты системы трехуровневой иерархии компетенций, которую предложил A.B. Хуторской: «в соответствии с разделением содержания образования на общее метапредметное, межпредмет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ное и предметное, выделяются:</w:t>
      </w:r>
    </w:p>
    <w:p w:rsidR="00C92DE6" w:rsidRPr="00C92DE6" w:rsidRDefault="00C92DE6" w:rsidP="00C92DE6">
      <w:pPr>
        <w:numPr>
          <w:ilvl w:val="0"/>
          <w:numId w:val="17"/>
        </w:numPr>
        <w:tabs>
          <w:tab w:val="left" w:pos="962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ключевые компетенции,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относящиеся к общему содержанию образова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ния;</w:t>
      </w:r>
    </w:p>
    <w:p w:rsidR="00C92DE6" w:rsidRPr="00C92DE6" w:rsidRDefault="00C92DE6" w:rsidP="00C92DE6">
      <w:pPr>
        <w:numPr>
          <w:ilvl w:val="0"/>
          <w:numId w:val="17"/>
        </w:numPr>
        <w:tabs>
          <w:tab w:val="left" w:pos="962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общепредметные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- к определенному кругу учебных предметов и обра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зовательных областей;</w:t>
      </w:r>
    </w:p>
    <w:p w:rsidR="00C92DE6" w:rsidRPr="00C92DE6" w:rsidRDefault="00C92DE6" w:rsidP="00C92DE6">
      <w:pPr>
        <w:numPr>
          <w:ilvl w:val="0"/>
          <w:numId w:val="17"/>
        </w:numPr>
        <w:tabs>
          <w:tab w:val="left" w:pos="943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предметные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>, которые являются частными по отношению к двум преды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дущим уровням, имеют конкретное описание и возможность формирования в рамках учебных предметов». Данную группу можно пополнить и химической компетенцией. Она «включает в себя химически грамотное обращение с веществами, материалами и процессами, безопасное как для собственной жиз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ни, так и для нормального, естественного функционирования окружающей сре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ды».</w:t>
      </w:r>
    </w:p>
    <w:p w:rsidR="00C92DE6" w:rsidRPr="00C92DE6" w:rsidRDefault="00C92DE6" w:rsidP="00C92DE6">
      <w:pPr>
        <w:spacing w:line="240" w:lineRule="auto"/>
        <w:ind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Психолог И.А. Зимняя выделяет следующие</w:t>
      </w: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компетенции:</w:t>
      </w:r>
    </w:p>
    <w:p w:rsidR="00C92DE6" w:rsidRPr="00C92DE6" w:rsidRDefault="00C92DE6" w:rsidP="00C92DE6">
      <w:pPr>
        <w:numPr>
          <w:ilvl w:val="0"/>
          <w:numId w:val="18"/>
        </w:numPr>
        <w:tabs>
          <w:tab w:val="left" w:pos="991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здоровъесбережения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(знание и соблюдение здорового образа жизни, правил личной гигиены, понимание опасности курения, алкоголизма, наркома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нии, СПИДа, физическая культура человека, свобода и ответственность в выбо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ре образа жизни.) Формировать эту компетенцию вполне способна и химиче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ская компетенция;</w:t>
      </w:r>
    </w:p>
    <w:p w:rsidR="00C92DE6" w:rsidRPr="00C92DE6" w:rsidRDefault="00C92DE6" w:rsidP="00C92DE6">
      <w:pPr>
        <w:numPr>
          <w:ilvl w:val="0"/>
          <w:numId w:val="18"/>
        </w:numPr>
        <w:tabs>
          <w:tab w:val="left" w:pos="929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гражданственности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(включает не только проявление любви к Отечест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ву, осознание долга перед ним и гордости за него, но и ответственность за безопасное для окружающего мира обращение с веществами, осуществление химических процессов).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М.В. Аргунова в своей статье приводит в качестве ключевых следую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щие образовательные компетенции:</w:t>
      </w:r>
    </w:p>
    <w:p w:rsidR="00C92DE6" w:rsidRPr="00C92DE6" w:rsidRDefault="00C92DE6" w:rsidP="00C92DE6">
      <w:pPr>
        <w:numPr>
          <w:ilvl w:val="0"/>
          <w:numId w:val="19"/>
        </w:numPr>
        <w:tabs>
          <w:tab w:val="left" w:pos="908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sz w:val="24"/>
          <w:szCs w:val="24"/>
        </w:rPr>
        <w:t>ценностно-смысловые;</w:t>
      </w:r>
    </w:p>
    <w:p w:rsidR="00C92DE6" w:rsidRPr="00C92DE6" w:rsidRDefault="00C92DE6" w:rsidP="00C92DE6">
      <w:pPr>
        <w:numPr>
          <w:ilvl w:val="0"/>
          <w:numId w:val="19"/>
        </w:numPr>
        <w:tabs>
          <w:tab w:val="left" w:pos="903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sz w:val="24"/>
          <w:szCs w:val="24"/>
        </w:rPr>
        <w:t>общекультурные;</w:t>
      </w:r>
    </w:p>
    <w:p w:rsidR="00C92DE6" w:rsidRPr="00C92DE6" w:rsidRDefault="00C92DE6" w:rsidP="00C92DE6">
      <w:pPr>
        <w:numPr>
          <w:ilvl w:val="0"/>
          <w:numId w:val="19"/>
        </w:numPr>
        <w:tabs>
          <w:tab w:val="left" w:pos="870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sz w:val="24"/>
          <w:szCs w:val="24"/>
        </w:rPr>
        <w:t>учебно-познавательные;</w:t>
      </w:r>
    </w:p>
    <w:p w:rsidR="00C92DE6" w:rsidRPr="00C92DE6" w:rsidRDefault="00C92DE6" w:rsidP="00C92DE6">
      <w:pPr>
        <w:numPr>
          <w:ilvl w:val="0"/>
          <w:numId w:val="19"/>
        </w:numPr>
        <w:tabs>
          <w:tab w:val="left" w:pos="913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sz w:val="24"/>
          <w:szCs w:val="24"/>
        </w:rPr>
        <w:lastRenderedPageBreak/>
        <w:t>информационные;</w:t>
      </w:r>
    </w:p>
    <w:p w:rsidR="00C92DE6" w:rsidRPr="00C92DE6" w:rsidRDefault="00C92DE6" w:rsidP="00C92DE6">
      <w:pPr>
        <w:numPr>
          <w:ilvl w:val="0"/>
          <w:numId w:val="19"/>
        </w:numPr>
        <w:tabs>
          <w:tab w:val="left" w:pos="903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sz w:val="24"/>
          <w:szCs w:val="24"/>
        </w:rPr>
        <w:t>коммуникативные;</w:t>
      </w:r>
    </w:p>
    <w:p w:rsidR="00C92DE6" w:rsidRPr="00C92DE6" w:rsidRDefault="00C92DE6" w:rsidP="00C92DE6">
      <w:pPr>
        <w:numPr>
          <w:ilvl w:val="0"/>
          <w:numId w:val="19"/>
        </w:numPr>
        <w:tabs>
          <w:tab w:val="left" w:pos="898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sz w:val="24"/>
          <w:szCs w:val="24"/>
        </w:rPr>
        <w:t>социально-трудовые;</w:t>
      </w:r>
    </w:p>
    <w:p w:rsidR="00C92DE6" w:rsidRPr="00C92DE6" w:rsidRDefault="00C92DE6" w:rsidP="00C92DE6">
      <w:pPr>
        <w:numPr>
          <w:ilvl w:val="0"/>
          <w:numId w:val="19"/>
        </w:numPr>
        <w:tabs>
          <w:tab w:val="left" w:pos="879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sz w:val="24"/>
          <w:szCs w:val="24"/>
        </w:rPr>
        <w:t>личностного самосовершенствования.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В своей работе Шалашова М.М. также раскрывает понятие ключе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вых компетенций и дает их классификацию:</w:t>
      </w:r>
    </w:p>
    <w:p w:rsidR="00C92DE6" w:rsidRPr="00C92DE6" w:rsidRDefault="00C92DE6" w:rsidP="00C92DE6">
      <w:pPr>
        <w:numPr>
          <w:ilvl w:val="0"/>
          <w:numId w:val="20"/>
        </w:numPr>
        <w:tabs>
          <w:tab w:val="left" w:pos="874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sz w:val="24"/>
          <w:szCs w:val="24"/>
        </w:rPr>
        <w:t>учебно-познавательные;</w:t>
      </w:r>
    </w:p>
    <w:p w:rsidR="00C92DE6" w:rsidRPr="00C92DE6" w:rsidRDefault="00C92DE6" w:rsidP="00C92DE6">
      <w:pPr>
        <w:numPr>
          <w:ilvl w:val="0"/>
          <w:numId w:val="20"/>
        </w:numPr>
        <w:tabs>
          <w:tab w:val="left" w:pos="894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sz w:val="24"/>
          <w:szCs w:val="24"/>
        </w:rPr>
        <w:t>гражданско-политические;</w:t>
      </w:r>
    </w:p>
    <w:p w:rsidR="00C92DE6" w:rsidRPr="00C92DE6" w:rsidRDefault="00C92DE6" w:rsidP="00C92DE6">
      <w:pPr>
        <w:numPr>
          <w:ilvl w:val="0"/>
          <w:numId w:val="20"/>
        </w:numPr>
        <w:tabs>
          <w:tab w:val="left" w:pos="908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sz w:val="24"/>
          <w:szCs w:val="24"/>
        </w:rPr>
        <w:t>информационные;</w:t>
      </w:r>
    </w:p>
    <w:p w:rsidR="00C92DE6" w:rsidRPr="00C92DE6" w:rsidRDefault="00C92DE6" w:rsidP="00C92DE6">
      <w:pPr>
        <w:numPr>
          <w:ilvl w:val="0"/>
          <w:numId w:val="20"/>
        </w:numPr>
        <w:tabs>
          <w:tab w:val="left" w:pos="898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sz w:val="24"/>
          <w:szCs w:val="24"/>
        </w:rPr>
        <w:t>коммуникативные;</w:t>
      </w:r>
    </w:p>
    <w:p w:rsidR="00C92DE6" w:rsidRPr="00C92DE6" w:rsidRDefault="00C92DE6" w:rsidP="00C92DE6">
      <w:pPr>
        <w:numPr>
          <w:ilvl w:val="0"/>
          <w:numId w:val="20"/>
        </w:numPr>
        <w:tabs>
          <w:tab w:val="left" w:pos="898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sz w:val="24"/>
          <w:szCs w:val="24"/>
        </w:rPr>
        <w:t>социально-трудовые.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H.A. Заграничная, Р.Г. Иванова  считают, что «компетентность в ре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шении проблем включает в себя:</w:t>
      </w:r>
    </w:p>
    <w:p w:rsidR="00C92DE6" w:rsidRPr="00C92DE6" w:rsidRDefault="00C92DE6" w:rsidP="00C92DE6">
      <w:pPr>
        <w:numPr>
          <w:ilvl w:val="0"/>
          <w:numId w:val="21"/>
        </w:numPr>
        <w:tabs>
          <w:tab w:val="left" w:pos="957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знания о проблемах (проблемы познания, моделирования и практиче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ского преобразования действительности), причинах их возникновения, интен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сивности, масштабах и т. д.;</w:t>
      </w:r>
    </w:p>
    <w:p w:rsidR="00C92DE6" w:rsidRPr="00C92DE6" w:rsidRDefault="00C92DE6" w:rsidP="00C92DE6">
      <w:pPr>
        <w:numPr>
          <w:ilvl w:val="0"/>
          <w:numId w:val="21"/>
        </w:numPr>
        <w:tabs>
          <w:tab w:val="left" w:pos="92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знания о способах решения проблем и владение ими;</w:t>
      </w:r>
    </w:p>
    <w:p w:rsidR="00C92DE6" w:rsidRPr="00C92DE6" w:rsidRDefault="00C92DE6" w:rsidP="00C92DE6">
      <w:pPr>
        <w:numPr>
          <w:ilvl w:val="0"/>
          <w:numId w:val="21"/>
        </w:numPr>
        <w:tabs>
          <w:tab w:val="left" w:pos="923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опыт решения проблем (ощущение радости от успеха и огорчения от не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удачи в процессе решения проблем, эмоциональная оценка проблемной ситуа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ции, удовлетворённость от выполнения деятельности в прошлом);</w:t>
      </w:r>
    </w:p>
    <w:p w:rsidR="00C92DE6" w:rsidRPr="00C92DE6" w:rsidRDefault="00C92DE6" w:rsidP="00C92DE6">
      <w:pPr>
        <w:numPr>
          <w:ilvl w:val="0"/>
          <w:numId w:val="21"/>
        </w:numPr>
        <w:tabs>
          <w:tab w:val="left" w:pos="928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готовность к решению проблем (наличие эмоциональных стимулов, мо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билизация энергии, настойчивость, целеустремлённость, уверенность в способ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ности преодолеть трудности, осознание ценности многообразия вариантов, спо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собов, путей достижения цели)».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sz w:val="24"/>
          <w:szCs w:val="24"/>
          <w:shd w:val="clear" w:color="auto" w:fill="FFFFFF"/>
        </w:rPr>
        <w:t>Отсюда</w:t>
      </w:r>
      <w:r w:rsidRPr="00C92DE6">
        <w:rPr>
          <w:rFonts w:ascii="Times New Roman" w:hAnsi="Times New Roman" w:cs="Times New Roman"/>
          <w:i/>
          <w:iCs/>
          <w:sz w:val="24"/>
          <w:szCs w:val="24"/>
        </w:rPr>
        <w:t xml:space="preserve"> следует сделать вывод: необходимо создавать учебные пробле</w:t>
      </w:r>
      <w:r w:rsidRPr="00C92DE6">
        <w:rPr>
          <w:rFonts w:ascii="Times New Roman" w:hAnsi="Times New Roman" w:cs="Times New Roman"/>
          <w:i/>
          <w:iCs/>
          <w:sz w:val="24"/>
          <w:szCs w:val="24"/>
        </w:rPr>
        <w:softHyphen/>
        <w:t>мы в содержательной стороне образования, использовать проблемный и си</w:t>
      </w:r>
      <w:r w:rsidRPr="00C92DE6">
        <w:rPr>
          <w:rFonts w:ascii="Times New Roman" w:hAnsi="Times New Roman" w:cs="Times New Roman"/>
          <w:i/>
          <w:iCs/>
          <w:sz w:val="24"/>
          <w:szCs w:val="24"/>
        </w:rPr>
        <w:softHyphen/>
        <w:t>туативный подходы к организации учебного процесса.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«Компетентностный подход, - как отмечают в своей статье H.A. Загра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ничная и Р.Г. Иванова:</w:t>
      </w:r>
    </w:p>
    <w:p w:rsidR="00C92DE6" w:rsidRPr="00C92DE6" w:rsidRDefault="00C92DE6" w:rsidP="00C92DE6">
      <w:pPr>
        <w:numPr>
          <w:ilvl w:val="0"/>
          <w:numId w:val="22"/>
        </w:numPr>
        <w:tabs>
          <w:tab w:val="left" w:pos="952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предполагает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приоритет единых и целостных новых образовательных результатов;</w:t>
      </w:r>
    </w:p>
    <w:p w:rsidR="00C92DE6" w:rsidRPr="00C92DE6" w:rsidRDefault="00C92DE6" w:rsidP="00C92DE6">
      <w:pPr>
        <w:numPr>
          <w:ilvl w:val="0"/>
          <w:numId w:val="22"/>
        </w:numPr>
        <w:tabs>
          <w:tab w:val="left" w:pos="933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затрагивает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не только цели, содержание, но и организационные фор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мы, методы и средства обучения, а также оценку достижений ученика».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sz w:val="24"/>
          <w:szCs w:val="24"/>
          <w:shd w:val="clear" w:color="auto" w:fill="FFFFFF"/>
        </w:rPr>
        <w:t>Из этого</w:t>
      </w:r>
      <w:r w:rsidRPr="00C92DE6">
        <w:rPr>
          <w:rFonts w:ascii="Times New Roman" w:hAnsi="Times New Roman" w:cs="Times New Roman"/>
          <w:i/>
          <w:iCs/>
          <w:sz w:val="24"/>
          <w:szCs w:val="24"/>
        </w:rPr>
        <w:t xml:space="preserve"> необходимо заключить, что компетентностный подход должен сопровождаться серьёзной перестройкой всех элементов системы образова</w:t>
      </w:r>
      <w:r w:rsidRPr="00C92DE6">
        <w:rPr>
          <w:rFonts w:ascii="Times New Roman" w:hAnsi="Times New Roman" w:cs="Times New Roman"/>
          <w:i/>
          <w:iCs/>
          <w:sz w:val="24"/>
          <w:szCs w:val="24"/>
        </w:rPr>
        <w:softHyphen/>
        <w:t>ния.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Отличие компетентностного подхода от традиционного рассматривает в своей работе М.М. Шалашова. «Компетентностный подход, - по мнению автора, - расширяет,</w:t>
      </w:r>
      <w:r w:rsidRPr="00C92DE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дополняет 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>знаниево-ориентированный, так как рассматри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вает подчинённость знаний умениям, делая акцент на практической стороне со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держания. Меняется сама конечная цель обучения: мало знать, надо уметь при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менять теоретические знания для решения конкретных задач». Автором отме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чаются «четыре направления реализации компетентностного подхода в соот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ветствии с формированием:</w:t>
      </w:r>
    </w:p>
    <w:p w:rsidR="00C92DE6" w:rsidRPr="00C92DE6" w:rsidRDefault="00C92DE6" w:rsidP="00C92DE6">
      <w:pPr>
        <w:numPr>
          <w:ilvl w:val="0"/>
          <w:numId w:val="23"/>
        </w:numPr>
        <w:tabs>
          <w:tab w:val="left" w:pos="92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ключевых компетенций;</w:t>
      </w:r>
    </w:p>
    <w:p w:rsidR="00C92DE6" w:rsidRPr="00C92DE6" w:rsidRDefault="00C92DE6" w:rsidP="00C92DE6">
      <w:pPr>
        <w:numPr>
          <w:ilvl w:val="0"/>
          <w:numId w:val="23"/>
        </w:numPr>
        <w:tabs>
          <w:tab w:val="left" w:pos="92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обобщённых предметных умений;</w:t>
      </w:r>
    </w:p>
    <w:p w:rsidR="00C92DE6" w:rsidRPr="00C92DE6" w:rsidRDefault="00C92DE6" w:rsidP="00C92DE6">
      <w:pPr>
        <w:numPr>
          <w:ilvl w:val="0"/>
          <w:numId w:val="23"/>
        </w:numPr>
        <w:tabs>
          <w:tab w:val="left" w:pos="92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прикладных предметных умений;</w:t>
      </w:r>
    </w:p>
    <w:p w:rsidR="00C92DE6" w:rsidRPr="00C92DE6" w:rsidRDefault="00C92DE6" w:rsidP="00C92DE6">
      <w:pPr>
        <w:numPr>
          <w:ilvl w:val="0"/>
          <w:numId w:val="23"/>
        </w:numPr>
        <w:tabs>
          <w:tab w:val="left" w:pos="9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жизненных навыков».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В то же время перечисленные направления формируют ключевые компе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тенции.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Наиболее важные дидактические условия при отборе содержания образо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вательных программ, способствующих осуществлению компетентностного подхода, по мнению H.A. Заграничной и Р.Г. Ивановой:</w:t>
      </w:r>
    </w:p>
    <w:p w:rsidR="00C92DE6" w:rsidRPr="00C92DE6" w:rsidRDefault="00C92DE6" w:rsidP="00C92DE6">
      <w:pPr>
        <w:numPr>
          <w:ilvl w:val="0"/>
          <w:numId w:val="24"/>
        </w:numPr>
        <w:tabs>
          <w:tab w:val="left" w:pos="92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опора на субъектный опыт учащихся;</w:t>
      </w:r>
    </w:p>
    <w:p w:rsidR="00C92DE6" w:rsidRPr="00C92DE6" w:rsidRDefault="00C92DE6" w:rsidP="00C92DE6">
      <w:pPr>
        <w:numPr>
          <w:ilvl w:val="0"/>
          <w:numId w:val="24"/>
        </w:numPr>
        <w:tabs>
          <w:tab w:val="left" w:pos="914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практико-ориентированных ситуаций как для постановки проблемы, так и для её непосредственного решения;</w:t>
      </w:r>
    </w:p>
    <w:p w:rsidR="00C92DE6" w:rsidRPr="00C92DE6" w:rsidRDefault="00C92DE6" w:rsidP="00C92DE6">
      <w:pPr>
        <w:numPr>
          <w:ilvl w:val="0"/>
          <w:numId w:val="24"/>
        </w:numPr>
        <w:tabs>
          <w:tab w:val="left" w:pos="933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соединение в содержании интеллектуальной, навыковой и эмоциональ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но-ценностной составляющих образования;</w:t>
      </w:r>
    </w:p>
    <w:p w:rsidR="00C92DE6" w:rsidRPr="00C92DE6" w:rsidRDefault="00C92DE6" w:rsidP="00C92DE6">
      <w:pPr>
        <w:numPr>
          <w:ilvl w:val="0"/>
          <w:numId w:val="24"/>
        </w:numPr>
        <w:tabs>
          <w:tab w:val="left" w:pos="938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использование открытых (с не определённым заранее результатом) и за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крытых (с заранее запланированным ответом) учебных заданий;</w:t>
      </w:r>
    </w:p>
    <w:p w:rsidR="00C92DE6" w:rsidRPr="00C92DE6" w:rsidRDefault="00C92DE6" w:rsidP="00C92DE6">
      <w:pPr>
        <w:numPr>
          <w:ilvl w:val="0"/>
          <w:numId w:val="24"/>
        </w:numPr>
        <w:tabs>
          <w:tab w:val="left" w:pos="934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использование избыточной информации для выработки навыков работы в условиях неопределённости.</w:t>
      </w:r>
    </w:p>
    <w:p w:rsidR="00C92DE6" w:rsidRPr="00C92DE6" w:rsidRDefault="00C92DE6" w:rsidP="00C92DE6">
      <w:pPr>
        <w:spacing w:line="240" w:lineRule="auto"/>
        <w:ind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Характеризуют различные виды компетенций, взаимосвязи их с курсом химии в школе О.С. Габриелян и В.Г. Краснова :</w:t>
      </w:r>
    </w:p>
    <w:p w:rsidR="00C92DE6" w:rsidRPr="00C92DE6" w:rsidRDefault="00C92DE6" w:rsidP="00C92DE6">
      <w:pPr>
        <w:spacing w:line="240" w:lineRule="auto"/>
        <w:ind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1. Образовательная компетенция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- это совокупность взаимосвязанных смысловых ориентаций, знаний, умений, навыков и опыта деятельности учени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ка, необходимых для осуществления личностно и социально значимой продук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тивной деятельности по отношению к объектам реальной действительности. Предметная образовательная компетенция применительно к химии включает в себя:</w:t>
      </w:r>
    </w:p>
    <w:p w:rsidR="00C92DE6" w:rsidRPr="00C92DE6" w:rsidRDefault="00C92DE6" w:rsidP="00C92DE6">
      <w:pPr>
        <w:numPr>
          <w:ilvl w:val="0"/>
          <w:numId w:val="25"/>
        </w:numPr>
        <w:tabs>
          <w:tab w:val="left" w:pos="943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понятие о химии как неотъемлемой составляющей единой естественно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научной картины мира. Химия - наука о природе, тесно взаимодействующая с другими естественными науками;</w:t>
      </w:r>
    </w:p>
    <w:p w:rsidR="00C92DE6" w:rsidRPr="00C92DE6" w:rsidRDefault="00C92DE6" w:rsidP="00C92DE6">
      <w:pPr>
        <w:numPr>
          <w:ilvl w:val="0"/>
          <w:numId w:val="25"/>
        </w:numPr>
        <w:tabs>
          <w:tab w:val="left" w:pos="943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представление о том, что окружающий мир состоит из веществ, которые характеризуются определенной структурой и способны к взаимным превраще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ниям. Существует связь между структурой, свойствами и применением ве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ществ;</w:t>
      </w:r>
    </w:p>
    <w:p w:rsidR="00C92DE6" w:rsidRPr="00C92DE6" w:rsidRDefault="00C92DE6" w:rsidP="00C92DE6">
      <w:pPr>
        <w:numPr>
          <w:ilvl w:val="0"/>
          <w:numId w:val="25"/>
        </w:numPr>
        <w:tabs>
          <w:tab w:val="left" w:pos="1006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химическое мышление, умение анализировать явления окружающего мира в химических понятиях, способность говорить и думать на химическом языке;</w:t>
      </w:r>
    </w:p>
    <w:p w:rsidR="00C92DE6" w:rsidRPr="00C92DE6" w:rsidRDefault="00C92DE6" w:rsidP="00C92DE6">
      <w:pPr>
        <w:numPr>
          <w:ilvl w:val="0"/>
          <w:numId w:val="25"/>
        </w:numPr>
        <w:tabs>
          <w:tab w:val="left" w:pos="962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понимание роли химии в повседневной жизни, а также в решении гло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бальных проблем человечества: продовольственной, энергетической, экологи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ческой и др.;</w:t>
      </w:r>
    </w:p>
    <w:p w:rsidR="00C92DE6" w:rsidRPr="00C92DE6" w:rsidRDefault="00C92DE6" w:rsidP="00C92DE6">
      <w:pPr>
        <w:numPr>
          <w:ilvl w:val="0"/>
          <w:numId w:val="25"/>
        </w:numPr>
        <w:tabs>
          <w:tab w:val="left" w:pos="977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навыки безопасного обращения с веществами, материалами и химиче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скими процессами в повседневной жизни и практической деятельности, а также умение управлять химическими процессами;</w:t>
      </w:r>
    </w:p>
    <w:p w:rsidR="00C92DE6" w:rsidRPr="00C92DE6" w:rsidRDefault="00C92DE6" w:rsidP="00C92DE6">
      <w:pPr>
        <w:numPr>
          <w:ilvl w:val="1"/>
          <w:numId w:val="2"/>
        </w:numPr>
        <w:tabs>
          <w:tab w:val="left" w:pos="1082"/>
        </w:tabs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Ценностно-смысловая компетенция.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Это компетенция в сфере миро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воззрения, связанная с ценностными представлениями ученика, его способно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Эта компетенция обеспе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чивает механизм самоопределения учащегося в ситуации учебной и иной дея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тельности. От нее зависит индивидуальная образовательная траектория ученика и программа его жизнедеятельности в целом, в том числе и выбор элективных курсов на заключительном этапе обучения в основной школе, выбор профиля обучения в старшей школе и, наконец, выбор профиля вуза.</w:t>
      </w:r>
    </w:p>
    <w:p w:rsidR="00C92DE6" w:rsidRPr="00C92DE6" w:rsidRDefault="00C92DE6" w:rsidP="00C92DE6">
      <w:pPr>
        <w:numPr>
          <w:ilvl w:val="1"/>
          <w:numId w:val="2"/>
        </w:numPr>
        <w:tabs>
          <w:tab w:val="left" w:pos="1106"/>
        </w:tabs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Общекультурная компетенция.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Это особенности национальной и об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щечеловеческой культуры, духовно-нравственные основы жизни человека и че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ловечества, отдельных народов, культурологические основы семейных, соци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альных, общественных явлений и традиций, роль науки и религии в жизни че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ловека, их влияние на мир, компетенции в бытовой и культурно-досуговой сфе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ре.</w:t>
      </w:r>
    </w:p>
    <w:p w:rsidR="00C92DE6" w:rsidRPr="00C92DE6" w:rsidRDefault="00C92DE6" w:rsidP="00C92DE6">
      <w:pPr>
        <w:numPr>
          <w:ilvl w:val="1"/>
          <w:numId w:val="2"/>
        </w:numPr>
        <w:tabs>
          <w:tab w:val="left" w:pos="1086"/>
        </w:tabs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Учебно-познавательная компетенция.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Это совокупность компетенций ученика в сфере самостоятельной познавательной деятельности, включающей элементы логической, общеучебной деятельности, соотнесенной с реальными познавательными, в том числе и химическими, объектами. Сюда входят знания и умения целеполагания, планирования, анализа, рефлексии, самооценки учеб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но-познавательной деятельности, добывания знаний непосредственно из реаль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ности, владение приемами действий в нестандартных ситуациях, эвристиче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скими методами решения проблем. В рамках этой компетенции определяются требования соответствующей функциональной грамотности: умение отличать факты от 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lastRenderedPageBreak/>
        <w:t>домыслов, владение измерительными навыками, использование веро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ятностных, статистических и иных методов познания.</w:t>
      </w:r>
    </w:p>
    <w:p w:rsidR="00C92DE6" w:rsidRPr="00C92DE6" w:rsidRDefault="00C92DE6" w:rsidP="00C92DE6">
      <w:pPr>
        <w:numPr>
          <w:ilvl w:val="1"/>
          <w:numId w:val="2"/>
        </w:numPr>
        <w:tabs>
          <w:tab w:val="left" w:pos="1034"/>
        </w:tabs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Информационная компетенция.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Это сформированные при помощи ре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альных объектов и информационных технологий умения самостоятельно ис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кать, анализировать и отбирать необходимую информацию, организовывать, преобразовывать, сохранять и передавать ее. Эта компетенция обеспечивает на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выки деятельности учащегося с информацией из различных учебных предметов и образовательных областей, а также содержащейся в окружающем мире.</w:t>
      </w:r>
    </w:p>
    <w:p w:rsidR="00C92DE6" w:rsidRPr="00C92DE6" w:rsidRDefault="00C92DE6" w:rsidP="00C92DE6">
      <w:pPr>
        <w:numPr>
          <w:ilvl w:val="1"/>
          <w:numId w:val="2"/>
        </w:numPr>
        <w:tabs>
          <w:tab w:val="left" w:pos="1077"/>
        </w:tabs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Коммуникативная компетенция.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Это знание необходимых языков, в том числе и химического, а также способов взаимодействия с людьми непо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средственно и на расстоянии, навыки работы в группе, владение различными социальными ролями в коллективе. Чтобы ученики освоили эту компетенцию, важно зафиксировать необходимое и достаточное число реальных объектов коммуникации и способов работы с ними для ученика каждой ступени обуче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ния.</w:t>
      </w:r>
    </w:p>
    <w:p w:rsidR="00C92DE6" w:rsidRPr="00C92DE6" w:rsidRDefault="00C92DE6" w:rsidP="00C92DE6">
      <w:pPr>
        <w:numPr>
          <w:ilvl w:val="1"/>
          <w:numId w:val="2"/>
        </w:numPr>
        <w:tabs>
          <w:tab w:val="left" w:pos="1043"/>
        </w:tabs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Социально-трудовая компетенция.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Это владение знаниями и опытом в областях гражданско-общественной деятельности, социально-трудовой сферы, семейных отношений и обязанностей, в вопросах экономики и права, в профес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сиональном самоопределении. В процессе изучения химии школьник знакомит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ся с основами химических производств, знания о которых помогут ему осоз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нанно подойти к выбору профессии, связанной с химическими технологиями.</w:t>
      </w:r>
    </w:p>
    <w:p w:rsidR="00C92DE6" w:rsidRPr="00C92DE6" w:rsidRDefault="00C92DE6" w:rsidP="00C92DE6">
      <w:pPr>
        <w:numPr>
          <w:ilvl w:val="1"/>
          <w:numId w:val="2"/>
        </w:numPr>
        <w:tabs>
          <w:tab w:val="left" w:pos="1043"/>
        </w:tabs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Социальную компетентность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как предпосылку жизненного успеха рас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сматривает в своей статье А. И. Савенков. Автор отмечает, что "знать о своих и чужих эмоциях, правилах и нормах социального взаимодействия очень важно, но не следует путать сами знания с готовностью и способностью их применять". В связи с этим предлагается три группы критериев для диагности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ки и развития социальной компетентности:</w:t>
      </w: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когнитивные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(кристаллизованные знания),</w:t>
      </w: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регуляторные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(способности управлять своими эмоциями и воздейство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вать на эмоциональную сферу других),</w:t>
      </w: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поведенческие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(способность применять социальные знания при решении неизвестных проблем).</w:t>
      </w:r>
    </w:p>
    <w:p w:rsidR="00C92DE6" w:rsidRPr="00C92DE6" w:rsidRDefault="00C92DE6" w:rsidP="00C92DE6">
      <w:pPr>
        <w:numPr>
          <w:ilvl w:val="1"/>
          <w:numId w:val="2"/>
        </w:numPr>
        <w:tabs>
          <w:tab w:val="left" w:pos="1043"/>
        </w:tabs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Компетенция личностного самосовершенствования.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Это освоение спо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собов физического, духовного и интеллектуального саморазвития, эмоциональ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ной саморегуляции и самоподдержки. Реальным объектом здесь выступает сам ученик. Он овладевает способами деятельности в собственных интересах и в соответствии со своими возможностями, что выражается в его непрерывном самопознании, развитии необходимых современному человеку личностных ка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честв, формировании психологической грамотности, культуры мышления и химически безопасного поведения в окружающем мире.</w:t>
      </w:r>
    </w:p>
    <w:p w:rsidR="00C92DE6" w:rsidRPr="00C92DE6" w:rsidRDefault="00C92DE6" w:rsidP="00C92DE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92DE6" w:rsidRPr="00C92DE6" w:rsidSect="0006609D">
          <w:footerReference w:type="default" r:id="rId7"/>
          <w:pgSz w:w="11905" w:h="16837"/>
          <w:pgMar w:top="1134" w:right="567" w:bottom="1418" w:left="1701" w:header="0" w:footer="3" w:gutter="0"/>
          <w:cols w:space="720"/>
        </w:sectPr>
      </w:pPr>
    </w:p>
    <w:p w:rsidR="00C92DE6" w:rsidRPr="00C92DE6" w:rsidRDefault="00C92DE6" w:rsidP="00C92DE6">
      <w:pPr>
        <w:keepNext/>
        <w:keepLines/>
        <w:spacing w:line="240" w:lineRule="auto"/>
        <w:ind w:right="40"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92DE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</w:t>
      </w:r>
      <w:r w:rsidRPr="00C92DE6">
        <w:rPr>
          <w:rFonts w:ascii="Times New Roman" w:hAnsi="Times New Roman" w:cs="Times New Roman"/>
          <w:b/>
          <w:bCs/>
          <w:sz w:val="24"/>
          <w:szCs w:val="24"/>
        </w:rPr>
        <w:tab/>
        <w:t>1.2 Анализ методических подходов к оценке  химиче</w:t>
      </w:r>
      <w:r w:rsidRPr="00C92DE6">
        <w:rPr>
          <w:rFonts w:ascii="Times New Roman" w:hAnsi="Times New Roman" w:cs="Times New Roman"/>
          <w:b/>
          <w:bCs/>
          <w:sz w:val="24"/>
          <w:szCs w:val="24"/>
        </w:rPr>
        <w:softHyphen/>
        <w:t>ских компетенций учащихся в школьном курсе химии</w:t>
      </w:r>
    </w:p>
    <w:p w:rsidR="00C92DE6" w:rsidRPr="00C92DE6" w:rsidRDefault="00C92DE6" w:rsidP="00C92DE6">
      <w:pPr>
        <w:keepNext/>
        <w:keepLines/>
        <w:spacing w:line="240" w:lineRule="auto"/>
        <w:ind w:right="40"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      Этой проблемой достаточно подробно занималась М. М. Шалашова.                   По мнению автора: «компетентность, как интегрированное качество личности, практически не поддаётся прямой диагностике. Поэтому оценивание компетентности проводится в форме демонстрации или примене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ния компетенций». В статье приводятся характеристики наиболее эффек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тивных, по мнению автора, средств измерения компетенций учащихся: портфолио, интегрированных и ситуационных заданий, тестов минимальной компе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тентности и др., приводятся конкретные примеры.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М.М. Шалашова сообщает: «...при оценивании выполнения тестов нужно учитывать следующее: поскольку тесты на компетентность чаще всего крите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риально-ориентированные (в качестве критерия рассматриваются знания, уме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ния и компетенции, которые должны быть сформированы у ученика), то пока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зателем уровня сформированное компетентности можно считать выполнение заданий теста на 60-70%».</w:t>
      </w:r>
    </w:p>
    <w:p w:rsidR="00C92DE6" w:rsidRPr="00C92DE6" w:rsidRDefault="00C92DE6" w:rsidP="00C92DE6">
      <w:pPr>
        <w:spacing w:line="240" w:lineRule="auto"/>
        <w:ind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Оценивать интегрированные и практико-ориентированные задания М.М. Шалашова предлагает несколькими критериями с показателями в 0-2 балла:        (0 - признак не сформирован, 1 балл - чётко не выражен, 2 балла - выражен чётко):</w:t>
      </w:r>
    </w:p>
    <w:p w:rsidR="00C92DE6" w:rsidRPr="00C92DE6" w:rsidRDefault="00C92DE6" w:rsidP="00C92DE6">
      <w:pPr>
        <w:numPr>
          <w:ilvl w:val="0"/>
          <w:numId w:val="26"/>
        </w:numPr>
        <w:tabs>
          <w:tab w:val="left" w:pos="92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Формулирование представленной информации в виде проблемы;</w:t>
      </w:r>
    </w:p>
    <w:p w:rsidR="00C92DE6" w:rsidRPr="00C92DE6" w:rsidRDefault="00C92DE6" w:rsidP="00C92DE6">
      <w:pPr>
        <w:numPr>
          <w:ilvl w:val="0"/>
          <w:numId w:val="26"/>
        </w:numPr>
        <w:tabs>
          <w:tab w:val="left" w:pos="92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Предложение способа решения проблемы;</w:t>
      </w:r>
    </w:p>
    <w:p w:rsidR="00C92DE6" w:rsidRPr="00C92DE6" w:rsidRDefault="00C92DE6" w:rsidP="00C92DE6">
      <w:pPr>
        <w:numPr>
          <w:ilvl w:val="0"/>
          <w:numId w:val="26"/>
        </w:numPr>
        <w:tabs>
          <w:tab w:val="left" w:pos="9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Обоснование способа решения проблемы;</w:t>
      </w:r>
    </w:p>
    <w:p w:rsidR="00C92DE6" w:rsidRPr="00C92DE6" w:rsidRDefault="00C92DE6" w:rsidP="00C92DE6">
      <w:pPr>
        <w:numPr>
          <w:ilvl w:val="0"/>
          <w:numId w:val="26"/>
        </w:numPr>
        <w:tabs>
          <w:tab w:val="left" w:pos="9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Демонстрация способа решения проблемы.</w:t>
      </w:r>
    </w:p>
    <w:p w:rsidR="00C92DE6" w:rsidRPr="00C92DE6" w:rsidRDefault="00C92DE6" w:rsidP="00C92DE6">
      <w:pPr>
        <w:tabs>
          <w:tab w:val="left" w:pos="8498"/>
        </w:tabs>
        <w:spacing w:line="240" w:lineRule="auto"/>
        <w:ind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Оценивание ситуационных заданий М.М. Шалашовой предложено по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средством следующей шкалы: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92DE6" w:rsidRPr="00C92DE6" w:rsidRDefault="00C92DE6" w:rsidP="00C92DE6">
      <w:pPr>
        <w:spacing w:line="240" w:lineRule="auto"/>
        <w:ind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«0 баллов - учащийся не может сформулировать проблему, представлен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ную в задании;</w:t>
      </w:r>
    </w:p>
    <w:p w:rsidR="00C92DE6" w:rsidRPr="00C92DE6" w:rsidRDefault="00C92DE6" w:rsidP="00C92DE6">
      <w:pPr>
        <w:numPr>
          <w:ilvl w:val="1"/>
          <w:numId w:val="3"/>
        </w:numPr>
        <w:tabs>
          <w:tab w:val="left" w:pos="977"/>
        </w:tabs>
        <w:spacing w:line="240" w:lineRule="auto"/>
        <w:ind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балл - ученик формулирует поставленную задачу, у него сформированы изолированные знания и умения, однако отсутствуют интегрированные понятия и навыки, в результате чего допущены ошибки в решении и задание не выпол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нено;</w:t>
      </w:r>
    </w:p>
    <w:p w:rsidR="00C92DE6" w:rsidRPr="00C92DE6" w:rsidRDefault="00C92DE6" w:rsidP="00C92DE6">
      <w:pPr>
        <w:numPr>
          <w:ilvl w:val="1"/>
          <w:numId w:val="3"/>
        </w:numPr>
        <w:tabs>
          <w:tab w:val="left" w:pos="1001"/>
        </w:tabs>
        <w:spacing w:line="240" w:lineRule="auto"/>
        <w:ind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балла - задание выполнено, ученик применяет знания для решения по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ставленной проблемы, однако не сформированы компетенции, вследствие чего учащийся испытывает затруднения в демонстрации способов решения задачи;</w:t>
      </w:r>
    </w:p>
    <w:p w:rsidR="00C92DE6" w:rsidRPr="00C92DE6" w:rsidRDefault="00C92DE6" w:rsidP="00C92DE6">
      <w:pPr>
        <w:numPr>
          <w:ilvl w:val="1"/>
          <w:numId w:val="3"/>
        </w:numPr>
        <w:tabs>
          <w:tab w:val="left" w:pos="996"/>
        </w:tabs>
        <w:spacing w:line="240" w:lineRule="auto"/>
        <w:ind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балла - задание выполнено как в теоретическом, так и в практическом плане, учащийся легко демонстрирует свою компетентность по данному вопро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су».</w:t>
      </w:r>
    </w:p>
    <w:p w:rsidR="00C92DE6" w:rsidRPr="00C92DE6" w:rsidRDefault="00C92DE6" w:rsidP="00C92DE6">
      <w:pPr>
        <w:spacing w:line="240" w:lineRule="auto"/>
        <w:ind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Рассматривая вопрос о субъекте оценивания, автор отмечает, что «дан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ную задачу при компетентностном подходе могут выполнять педагогический и ученический коллективы, сам учащийся», поэтому «необходимо обучать школьников навыкам индивидуальной и коллективной самооценки. Это тем бо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лее важно, что способность к самооценке является одним из универсальных учебных умений».</w:t>
      </w:r>
    </w:p>
    <w:p w:rsidR="00C92DE6" w:rsidRPr="00C92DE6" w:rsidRDefault="00C92DE6" w:rsidP="00C92DE6">
      <w:pPr>
        <w:spacing w:line="240" w:lineRule="auto"/>
        <w:ind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Оценивая уровень сформированности ключевых образовательных компе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тенций, Аргунова М.В. предложена систему трехуровневых критериев. «Их использование, - по мнению автора, - позволяет учителю подобрать способы развития общеучебных компетенций, в том числе и социально-личностных ка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честв учащихся, наметить пути их личностного роста».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Химия в школьном курсе является предметом, при изучении которого предоставляется набор необходимых дидактических возможностей и средств при формировании ключевых компетенций. Усвоение химических знаний ведет к формированию компетентности обучаемого. Задачей современного учителя является воплощение этих возможностей в жизнь.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Проектируя содержания химических компетенций учащихся общеобразовательных школ, автор исходил из тех же позиций, что основным был принцип минимизации, позволивший вы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делить базовые элементы как инварианта, так и вариативного компонента. 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Примерное содержание химических компетенций школьника по М.М. Шалашовой представлено в таблице 1.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Индикаторами сформированности химических компетенций автор рас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сматривает результаты выполнения тестов, контекстных задач, ситуационных заданий и других средств оценивания, в процессе которых выявляются такие качества знаний, как оперативность, гибкость и функциональность, демонстри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руются освоенные способы действий, владение алгоритмами решения задач. При этом М.М. Шалашова исходит из принятых в педагогике представлений, что оперативность характеризуется числом ситуаций, в которых обучающийся применяет свои знания и умения; гибкость проявляется в быстроте нахождения вариативных способов решения задачи; функциональность - в умении опреде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лять знания, необходимые для выполнения поставленной задачи.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92DE6" w:rsidRPr="00C92DE6" w:rsidSect="00892322">
          <w:type w:val="nextColumn"/>
          <w:pgSz w:w="11905" w:h="16837"/>
          <w:pgMar w:top="1134" w:right="567" w:bottom="1418" w:left="1701" w:header="0" w:footer="3" w:gutter="0"/>
          <w:cols w:space="720"/>
        </w:sect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Таким образом, компетентностный подход можно понимать как усовер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шенствование образовательной системы, направленной на приобретение уче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никами культуры, накопленной человечеством, передачу знаний, умений, на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выков, формирование творческих способностей, способов деятельности, осо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бенностей развития, способности самосовершенствоваться во время всей жиз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ни. </w:t>
      </w:r>
    </w:p>
    <w:p w:rsidR="00C92DE6" w:rsidRPr="00C92DE6" w:rsidRDefault="00C92DE6" w:rsidP="00C92DE6">
      <w:pPr>
        <w:framePr w:h="537" w:hRule="exact" w:wrap="notBeside" w:vAnchor="text" w:hAnchor="page" w:x="11236" w:y="-564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92DE6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1 по Шалашовой М.М.</w:t>
      </w:r>
    </w:p>
    <w:tbl>
      <w:tblPr>
        <w:tblpPr w:leftFromText="180" w:rightFromText="180" w:vertAnchor="page" w:horzAnchor="margin" w:tblpY="184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5722"/>
        <w:gridCol w:w="5827"/>
      </w:tblGrid>
      <w:tr w:rsidR="00C92DE6" w:rsidRPr="00C92DE6" w:rsidTr="003A3C6F">
        <w:trPr>
          <w:trHeight w:val="552"/>
        </w:trPr>
        <w:tc>
          <w:tcPr>
            <w:tcW w:w="1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2DE6" w:rsidRPr="00C92DE6" w:rsidRDefault="00C92DE6" w:rsidP="003A3C6F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Проектируемые результаты освоения общеобразовательной программы</w:t>
            </w:r>
          </w:p>
          <w:p w:rsidR="00C92DE6" w:rsidRPr="00C92DE6" w:rsidRDefault="00C92DE6" w:rsidP="003A3C6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DE6" w:rsidRPr="00C92DE6" w:rsidTr="003A3C6F">
        <w:trPr>
          <w:trHeight w:val="658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2DE6" w:rsidRPr="00C92DE6" w:rsidRDefault="00C92DE6" w:rsidP="003A3C6F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Мотивационный компонент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2DE6" w:rsidRPr="00C92DE6" w:rsidRDefault="00C92DE6" w:rsidP="003A3C6F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Знаниевый компонент (знания)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2DE6" w:rsidRPr="00C92DE6" w:rsidRDefault="00C92DE6" w:rsidP="003A3C6F">
            <w:pPr>
              <w:spacing w:line="240" w:lineRule="auto"/>
              <w:ind w:right="1200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Деятельностный компонент (освоенные способы действий)</w:t>
            </w:r>
          </w:p>
        </w:tc>
      </w:tr>
      <w:tr w:rsidR="00C92DE6" w:rsidRPr="00C92DE6" w:rsidTr="003A3C6F">
        <w:trPr>
          <w:trHeight w:val="336"/>
        </w:trPr>
        <w:tc>
          <w:tcPr>
            <w:tcW w:w="1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2DE6" w:rsidRPr="00C92DE6" w:rsidRDefault="00C92DE6" w:rsidP="003A3C6F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2D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Инвариант</w:t>
            </w:r>
          </w:p>
        </w:tc>
      </w:tr>
      <w:tr w:rsidR="00C92DE6" w:rsidRPr="00C92DE6" w:rsidTr="003A3C6F">
        <w:trPr>
          <w:trHeight w:val="569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2DE6" w:rsidRPr="00C92DE6" w:rsidRDefault="00C92DE6" w:rsidP="003A3C6F">
            <w:pPr>
              <w:numPr>
                <w:ilvl w:val="0"/>
                <w:numId w:val="4"/>
              </w:numPr>
              <w:tabs>
                <w:tab w:val="left" w:pos="510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по</w:t>
            </w: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знании окружающе</w:t>
            </w: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мира;</w:t>
            </w:r>
          </w:p>
          <w:p w:rsidR="00C92DE6" w:rsidRPr="00C92DE6" w:rsidRDefault="00C92DE6" w:rsidP="003A3C6F">
            <w:pPr>
              <w:tabs>
                <w:tab w:val="left" w:pos="510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DE6" w:rsidRPr="00C92DE6" w:rsidRDefault="00C92DE6" w:rsidP="003A3C6F">
            <w:pPr>
              <w:numPr>
                <w:ilvl w:val="0"/>
                <w:numId w:val="4"/>
              </w:numPr>
              <w:tabs>
                <w:tab w:val="left" w:pos="510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к са</w:t>
            </w: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мовыражению и ин</w:t>
            </w: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дивидуальности;</w:t>
            </w:r>
          </w:p>
          <w:p w:rsidR="00C92DE6" w:rsidRPr="00C92DE6" w:rsidRDefault="00C92DE6" w:rsidP="003A3C6F">
            <w:pPr>
              <w:tabs>
                <w:tab w:val="left" w:pos="510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DE6" w:rsidRPr="00C92DE6" w:rsidRDefault="00C92DE6" w:rsidP="003A3C6F">
            <w:pPr>
              <w:numPr>
                <w:ilvl w:val="0"/>
                <w:numId w:val="4"/>
              </w:numPr>
              <w:tabs>
                <w:tab w:val="left" w:pos="519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по</w:t>
            </w: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знавать свойства веществ, распро</w:t>
            </w: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страненных в окру</w:t>
            </w: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жающем мире, с це</w:t>
            </w: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лью их рациональ</w:t>
            </w: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использования;</w:t>
            </w:r>
          </w:p>
          <w:p w:rsidR="00C92DE6" w:rsidRPr="00C92DE6" w:rsidRDefault="00C92DE6" w:rsidP="003A3C6F">
            <w:pPr>
              <w:tabs>
                <w:tab w:val="left" w:pos="519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DE6" w:rsidRPr="00C92DE6" w:rsidRDefault="00C92DE6" w:rsidP="003A3C6F">
            <w:pPr>
              <w:numPr>
                <w:ilvl w:val="0"/>
                <w:numId w:val="4"/>
              </w:numPr>
              <w:tabs>
                <w:tab w:val="left" w:pos="510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ценностные уста</w:t>
            </w: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новки о роли химии в познании окру</w:t>
            </w: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жающего мира.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2DE6" w:rsidRPr="00C92DE6" w:rsidRDefault="00C92DE6" w:rsidP="003A3C6F">
            <w:pPr>
              <w:numPr>
                <w:ilvl w:val="0"/>
                <w:numId w:val="5"/>
              </w:numPr>
              <w:tabs>
                <w:tab w:val="left" w:pos="408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теории и законы химии;</w:t>
            </w:r>
          </w:p>
          <w:p w:rsidR="00C92DE6" w:rsidRPr="00C92DE6" w:rsidRDefault="00C92DE6" w:rsidP="003A3C6F">
            <w:pPr>
              <w:tabs>
                <w:tab w:val="left" w:pos="408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DE6" w:rsidRPr="00C92DE6" w:rsidRDefault="00C92DE6" w:rsidP="003A3C6F">
            <w:pPr>
              <w:numPr>
                <w:ilvl w:val="0"/>
                <w:numId w:val="5"/>
              </w:numPr>
              <w:tabs>
                <w:tab w:val="left" w:pos="408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методы познания веществ и изучения химических реакций;</w:t>
            </w:r>
          </w:p>
          <w:p w:rsidR="00C92DE6" w:rsidRPr="00C92DE6" w:rsidRDefault="00C92DE6" w:rsidP="003A3C6F">
            <w:pPr>
              <w:tabs>
                <w:tab w:val="left" w:pos="408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DE6" w:rsidRPr="00C92DE6" w:rsidRDefault="00C92DE6" w:rsidP="003A3C6F">
            <w:pPr>
              <w:numPr>
                <w:ilvl w:val="0"/>
                <w:numId w:val="5"/>
              </w:numPr>
              <w:tabs>
                <w:tab w:val="left" w:pos="408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химических реакций и законо</w:t>
            </w: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мерности их протекания;</w:t>
            </w:r>
          </w:p>
          <w:p w:rsidR="00C92DE6" w:rsidRPr="00C92DE6" w:rsidRDefault="00C92DE6" w:rsidP="003A3C6F">
            <w:pPr>
              <w:tabs>
                <w:tab w:val="left" w:pos="408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DE6" w:rsidRPr="00C92DE6" w:rsidRDefault="00C92DE6" w:rsidP="003A3C6F">
            <w:pPr>
              <w:numPr>
                <w:ilvl w:val="0"/>
                <w:numId w:val="5"/>
              </w:numPr>
              <w:tabs>
                <w:tab w:val="left" w:pos="408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существенные признаки неорганических и органических веществ, принадлежащих к различным классам;</w:t>
            </w:r>
          </w:p>
          <w:p w:rsidR="00C92DE6" w:rsidRPr="00C92DE6" w:rsidRDefault="00C92DE6" w:rsidP="003A3C6F">
            <w:pPr>
              <w:tabs>
                <w:tab w:val="left" w:pos="408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DE6" w:rsidRPr="00C92DE6" w:rsidRDefault="00C92DE6" w:rsidP="003A3C6F">
            <w:pPr>
              <w:numPr>
                <w:ilvl w:val="0"/>
                <w:numId w:val="5"/>
              </w:numPr>
              <w:tabs>
                <w:tab w:val="left" w:pos="398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химических реакций и их основные признаки;</w:t>
            </w:r>
          </w:p>
          <w:p w:rsidR="00C92DE6" w:rsidRPr="00C92DE6" w:rsidRDefault="00C92DE6" w:rsidP="003A3C6F">
            <w:pPr>
              <w:tabs>
                <w:tab w:val="left" w:pos="398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DE6" w:rsidRPr="00C92DE6" w:rsidRDefault="00C92DE6" w:rsidP="003A3C6F">
            <w:pPr>
              <w:numPr>
                <w:ilvl w:val="0"/>
                <w:numId w:val="5"/>
              </w:numPr>
              <w:tabs>
                <w:tab w:val="left" w:pos="408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свойств веществ, имеющих практическое применение;</w:t>
            </w:r>
          </w:p>
          <w:p w:rsidR="00C92DE6" w:rsidRPr="00C92DE6" w:rsidRDefault="00C92DE6" w:rsidP="003A3C6F">
            <w:pPr>
              <w:tabs>
                <w:tab w:val="left" w:pos="408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DE6" w:rsidRPr="00C92DE6" w:rsidRDefault="00C92DE6" w:rsidP="003A3C6F">
            <w:pPr>
              <w:numPr>
                <w:ilvl w:val="0"/>
                <w:numId w:val="5"/>
              </w:numPr>
              <w:tabs>
                <w:tab w:val="left" w:pos="413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гомологи и изомеры органических веществ, способы образования и свойства простых и кратных связей;</w:t>
            </w:r>
          </w:p>
          <w:p w:rsidR="00C92DE6" w:rsidRPr="00C92DE6" w:rsidRDefault="00C92DE6" w:rsidP="003A3C6F">
            <w:pPr>
              <w:tabs>
                <w:tab w:val="left" w:pos="413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DE6" w:rsidRPr="00C92DE6" w:rsidRDefault="00C92DE6" w:rsidP="003A3C6F">
            <w:pPr>
              <w:numPr>
                <w:ilvl w:val="0"/>
                <w:numId w:val="5"/>
              </w:numPr>
              <w:tabs>
                <w:tab w:val="left" w:pos="413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реакции, характерные для классов органических соединений;</w:t>
            </w:r>
          </w:p>
          <w:p w:rsidR="00C92DE6" w:rsidRPr="00C92DE6" w:rsidRDefault="00C92DE6" w:rsidP="003A3C6F">
            <w:pPr>
              <w:tabs>
                <w:tab w:val="left" w:pos="413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2DE6" w:rsidRPr="00C92DE6" w:rsidRDefault="00C92DE6" w:rsidP="003A3C6F">
            <w:pPr>
              <w:numPr>
                <w:ilvl w:val="0"/>
                <w:numId w:val="6"/>
              </w:numPr>
              <w:tabs>
                <w:tab w:val="left" w:pos="331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химические элементы на основе их строения и положения в периоди</w:t>
            </w: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ческой системе Д.И. Менделеева;</w:t>
            </w:r>
          </w:p>
          <w:p w:rsidR="00C92DE6" w:rsidRPr="00C92DE6" w:rsidRDefault="00C92DE6" w:rsidP="003A3C6F">
            <w:pPr>
              <w:tabs>
                <w:tab w:val="left" w:pos="331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DE6" w:rsidRPr="00C92DE6" w:rsidRDefault="00C92DE6" w:rsidP="003A3C6F">
            <w:pPr>
              <w:numPr>
                <w:ilvl w:val="0"/>
                <w:numId w:val="6"/>
              </w:numPr>
              <w:tabs>
                <w:tab w:val="left" w:pos="331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закономерности свойств эле</w:t>
            </w: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ментов в зависимости от их расположения в Периодической системе;</w:t>
            </w:r>
          </w:p>
          <w:p w:rsidR="00C92DE6" w:rsidRPr="00C92DE6" w:rsidRDefault="00C92DE6" w:rsidP="003A3C6F">
            <w:pPr>
              <w:tabs>
                <w:tab w:val="left" w:pos="331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DE6" w:rsidRPr="00C92DE6" w:rsidRDefault="00C92DE6" w:rsidP="003A3C6F">
            <w:pPr>
              <w:numPr>
                <w:ilvl w:val="0"/>
                <w:numId w:val="6"/>
              </w:numPr>
              <w:tabs>
                <w:tab w:val="left" w:pos="331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схемы строения атомов, формул веществ, уравнений химических реакций;</w:t>
            </w:r>
          </w:p>
          <w:p w:rsidR="00C92DE6" w:rsidRPr="00C92DE6" w:rsidRDefault="00C92DE6" w:rsidP="003A3C6F">
            <w:pPr>
              <w:tabs>
                <w:tab w:val="left" w:pos="331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DE6" w:rsidRPr="00C92DE6" w:rsidRDefault="00C92DE6" w:rsidP="003A3C6F">
            <w:pPr>
              <w:numPr>
                <w:ilvl w:val="0"/>
                <w:numId w:val="6"/>
              </w:numPr>
              <w:tabs>
                <w:tab w:val="left" w:pos="331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природу и способы образования химической связи;</w:t>
            </w:r>
          </w:p>
          <w:p w:rsidR="00C92DE6" w:rsidRPr="00C92DE6" w:rsidRDefault="00C92DE6" w:rsidP="003A3C6F">
            <w:pPr>
              <w:tabs>
                <w:tab w:val="left" w:pos="331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DE6" w:rsidRPr="00C92DE6" w:rsidRDefault="00C92DE6" w:rsidP="003A3C6F">
            <w:pPr>
              <w:numPr>
                <w:ilvl w:val="0"/>
                <w:numId w:val="6"/>
              </w:numPr>
              <w:tabs>
                <w:tab w:val="left" w:pos="336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причинно-следственные связи между свойствами веществ и особенностями их строения;</w:t>
            </w:r>
          </w:p>
          <w:p w:rsidR="00C92DE6" w:rsidRPr="00C92DE6" w:rsidRDefault="00C92DE6" w:rsidP="003A3C6F">
            <w:pPr>
              <w:tabs>
                <w:tab w:val="left" w:pos="336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DE6" w:rsidRPr="00C92DE6" w:rsidRDefault="00C92DE6" w:rsidP="003A3C6F">
            <w:pPr>
              <w:numPr>
                <w:ilvl w:val="0"/>
                <w:numId w:val="6"/>
              </w:numPr>
              <w:tabs>
                <w:tab w:val="left" w:pos="336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состав и свойства веществ, их принадлежность к определенному классу со</w:t>
            </w: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единений;</w:t>
            </w:r>
          </w:p>
        </w:tc>
      </w:tr>
    </w:tbl>
    <w:p w:rsidR="00C92DE6" w:rsidRPr="00C92DE6" w:rsidRDefault="00C92DE6" w:rsidP="00C92DE6">
      <w:pPr>
        <w:framePr w:h="8859" w:hRule="exact" w:wrap="notBeside" w:vAnchor="text" w:hAnchor="page" w:x="1693" w:y="-195"/>
        <w:tabs>
          <w:tab w:val="left" w:pos="269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2DE6" w:rsidRPr="00C92DE6" w:rsidRDefault="00C92DE6" w:rsidP="00C92DE6">
      <w:pPr>
        <w:framePr w:h="8859" w:hRule="exact" w:wrap="notBeside" w:vAnchor="text" w:hAnchor="page" w:x="1693" w:y="-195"/>
        <w:tabs>
          <w:tab w:val="left" w:pos="269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DE6">
        <w:rPr>
          <w:rFonts w:ascii="Times New Roman" w:hAnsi="Times New Roman" w:cs="Times New Roman"/>
          <w:b/>
          <w:bCs/>
          <w:sz w:val="24"/>
          <w:szCs w:val="24"/>
        </w:rPr>
        <w:t>Примерное содержание химических компетенций выпускника средней общеобразовательной школы</w:t>
      </w:r>
    </w:p>
    <w:p w:rsidR="00C92DE6" w:rsidRPr="00C92DE6" w:rsidRDefault="00C92DE6" w:rsidP="00C92DE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5729"/>
        <w:gridCol w:w="5409"/>
      </w:tblGrid>
      <w:tr w:rsidR="00C92DE6" w:rsidRPr="00C92DE6" w:rsidTr="003A3C6F">
        <w:trPr>
          <w:trHeight w:val="802"/>
          <w:jc w:val="center"/>
        </w:trPr>
        <w:tc>
          <w:tcPr>
            <w:tcW w:w="1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Проектируемые результаты освоения общеобразовательной программы</w:t>
            </w:r>
          </w:p>
        </w:tc>
      </w:tr>
      <w:tr w:rsidR="00C92DE6" w:rsidRPr="00C92DE6" w:rsidTr="003A3C6F">
        <w:trPr>
          <w:trHeight w:val="618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Мотивационный компонент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Знаниевый компонент (знания)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right="1240"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Деятельностный компонент (освоенные способы действий)</w:t>
            </w:r>
          </w:p>
        </w:tc>
      </w:tr>
      <w:tr w:rsidR="00C92DE6" w:rsidRPr="00C92DE6" w:rsidTr="003A3C6F">
        <w:trPr>
          <w:trHeight w:val="7493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2DE6" w:rsidRPr="00C92DE6" w:rsidRDefault="00C92DE6" w:rsidP="003A3C6F">
            <w:pPr>
              <w:framePr w:wrap="notBeside" w:vAnchor="text" w:hAnchor="text" w:xAlign="center" w:y="1"/>
              <w:numPr>
                <w:ilvl w:val="0"/>
                <w:numId w:val="7"/>
              </w:numPr>
              <w:tabs>
                <w:tab w:val="left" w:pos="403"/>
              </w:tabs>
              <w:spacing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защиты окружающей среды от химического загрязнения;</w:t>
            </w:r>
          </w:p>
          <w:p w:rsidR="00C92DE6" w:rsidRPr="00C92DE6" w:rsidRDefault="00C92DE6" w:rsidP="003A3C6F">
            <w:pPr>
              <w:framePr w:wrap="notBeside" w:vAnchor="text" w:hAnchor="text" w:xAlign="center" w:y="1"/>
              <w:numPr>
                <w:ilvl w:val="0"/>
                <w:numId w:val="7"/>
              </w:numPr>
              <w:tabs>
                <w:tab w:val="left" w:pos="403"/>
              </w:tabs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процессов коррозии металлов и методы защиты от коррозии;</w:t>
            </w:r>
          </w:p>
          <w:p w:rsidR="00C92DE6" w:rsidRPr="00C92DE6" w:rsidRDefault="00C92DE6" w:rsidP="003A3C6F">
            <w:pPr>
              <w:framePr w:wrap="notBeside" w:vAnchor="text" w:hAnchor="text" w:xAlign="center" w:y="1"/>
              <w:numPr>
                <w:ilvl w:val="0"/>
                <w:numId w:val="7"/>
              </w:numPr>
              <w:tabs>
                <w:tab w:val="left" w:pos="408"/>
              </w:tabs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основа природных явлений и причины их определяющие;</w:t>
            </w:r>
          </w:p>
          <w:p w:rsidR="00C92DE6" w:rsidRPr="00C92DE6" w:rsidRDefault="00C92DE6" w:rsidP="003A3C6F">
            <w:pPr>
              <w:framePr w:wrap="notBeside" w:vAnchor="text" w:hAnchor="text" w:xAlign="center" w:y="1"/>
              <w:numPr>
                <w:ilvl w:val="0"/>
                <w:numId w:val="7"/>
              </w:numPr>
              <w:tabs>
                <w:tab w:val="left" w:pos="408"/>
              </w:tabs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основы сохранения здоровья и организации здорового образа жизни;</w:t>
            </w:r>
          </w:p>
          <w:p w:rsidR="00C92DE6" w:rsidRPr="00C92DE6" w:rsidRDefault="00C92DE6" w:rsidP="003A3C6F">
            <w:pPr>
              <w:framePr w:wrap="notBeside" w:vAnchor="text" w:hAnchor="text" w:xAlign="center" w:y="1"/>
              <w:numPr>
                <w:ilvl w:val="0"/>
                <w:numId w:val="7"/>
              </w:numPr>
              <w:tabs>
                <w:tab w:val="left" w:pos="408"/>
              </w:tabs>
              <w:spacing w:before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применения веществ, изучаемых в школьном курсе.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2DE6" w:rsidRPr="00C92DE6" w:rsidRDefault="00C92DE6" w:rsidP="003A3C6F">
            <w:pPr>
              <w:framePr w:wrap="notBeside" w:vAnchor="text" w:hAnchor="text" w:xAlign="center" w:y="1"/>
              <w:numPr>
                <w:ilvl w:val="0"/>
                <w:numId w:val="8"/>
              </w:numPr>
              <w:tabs>
                <w:tab w:val="left" w:pos="336"/>
              </w:tabs>
              <w:spacing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строение, свойства, местонахож</w:t>
            </w: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дение в природе и практическое значение изученных веществ;</w:t>
            </w:r>
          </w:p>
          <w:p w:rsidR="00C92DE6" w:rsidRPr="00C92DE6" w:rsidRDefault="00C92DE6" w:rsidP="003A3C6F">
            <w:pPr>
              <w:framePr w:wrap="notBeside" w:vAnchor="text" w:hAnchor="text" w:xAlign="center" w:y="1"/>
              <w:numPr>
                <w:ilvl w:val="0"/>
                <w:numId w:val="8"/>
              </w:numPr>
              <w:tabs>
                <w:tab w:val="left" w:pos="331"/>
              </w:tabs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явления окружающего мира с химической точки зрения;</w:t>
            </w:r>
          </w:p>
          <w:p w:rsidR="00C92DE6" w:rsidRPr="00C92DE6" w:rsidRDefault="00C92DE6" w:rsidP="003A3C6F">
            <w:pPr>
              <w:framePr w:wrap="notBeside" w:vAnchor="text" w:hAnchor="text" w:xAlign="center" w:y="1"/>
              <w:numPr>
                <w:ilvl w:val="0"/>
                <w:numId w:val="8"/>
              </w:numPr>
              <w:tabs>
                <w:tab w:val="left" w:pos="331"/>
              </w:tabs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условия протекания химиче</w:t>
            </w: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реакций при рассмотрении генетических связей между классами органических и неор</w:t>
            </w: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ганических соединений;</w:t>
            </w:r>
          </w:p>
          <w:p w:rsidR="00C92DE6" w:rsidRPr="00C92DE6" w:rsidRDefault="00C92DE6" w:rsidP="003A3C6F">
            <w:pPr>
              <w:framePr w:wrap="notBeside" w:vAnchor="text" w:hAnchor="text" w:xAlign="center" w:y="1"/>
              <w:numPr>
                <w:ilvl w:val="0"/>
                <w:numId w:val="8"/>
              </w:numPr>
              <w:tabs>
                <w:tab w:val="left" w:pos="341"/>
              </w:tabs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расчеты по химическим форму</w:t>
            </w: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лам и уравнениям;</w:t>
            </w:r>
          </w:p>
          <w:p w:rsidR="00C92DE6" w:rsidRPr="00C92DE6" w:rsidRDefault="00C92DE6" w:rsidP="003A3C6F">
            <w:pPr>
              <w:framePr w:wrap="notBeside" w:vAnchor="text" w:hAnchor="text" w:xAlign="center" w:y="1"/>
              <w:numPr>
                <w:ilvl w:val="0"/>
                <w:numId w:val="8"/>
              </w:numPr>
              <w:tabs>
                <w:tab w:val="left" w:pos="341"/>
              </w:tabs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использовать химическую сим</w:t>
            </w: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волику, современную номенклатуру;</w:t>
            </w:r>
          </w:p>
          <w:p w:rsidR="00C92DE6" w:rsidRPr="00C92DE6" w:rsidRDefault="00C92DE6" w:rsidP="003A3C6F">
            <w:pPr>
              <w:framePr w:wrap="notBeside" w:vAnchor="text" w:hAnchor="text" w:xAlign="center" w:y="1"/>
              <w:numPr>
                <w:ilvl w:val="0"/>
                <w:numId w:val="8"/>
              </w:numPr>
              <w:tabs>
                <w:tab w:val="left" w:pos="341"/>
              </w:tabs>
              <w:spacing w:before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химический эксперимент в соот</w:t>
            </w: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ветствии с правилами безопасного обращения с оборудованием и химическими веществами;</w:t>
            </w:r>
          </w:p>
        </w:tc>
      </w:tr>
    </w:tbl>
    <w:p w:rsidR="00C92DE6" w:rsidRPr="00C92DE6" w:rsidRDefault="00C92DE6" w:rsidP="00C92DE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5731"/>
        <w:gridCol w:w="5818"/>
      </w:tblGrid>
      <w:tr w:rsidR="00C92DE6" w:rsidRPr="00C92DE6" w:rsidTr="003A3C6F">
        <w:trPr>
          <w:trHeight w:val="341"/>
          <w:jc w:val="center"/>
        </w:trPr>
        <w:tc>
          <w:tcPr>
            <w:tcW w:w="1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Проектируемые результаты освоения общеобразовательной программы</w:t>
            </w:r>
          </w:p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DE6" w:rsidRPr="00C92DE6" w:rsidTr="003A3C6F">
        <w:trPr>
          <w:trHeight w:val="341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Мотивационный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Знаниевый компонент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Деятельностный компонент</w:t>
            </w:r>
          </w:p>
        </w:tc>
      </w:tr>
      <w:tr w:rsidR="00C92DE6" w:rsidRPr="00C92DE6" w:rsidTr="003A3C6F">
        <w:trPr>
          <w:trHeight w:val="312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компонент</w:t>
            </w:r>
          </w:p>
        </w:tc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(знания)</w:t>
            </w:r>
          </w:p>
        </w:tc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(освоенные способы действий)</w:t>
            </w:r>
          </w:p>
        </w:tc>
      </w:tr>
      <w:tr w:rsidR="00C92DE6" w:rsidRPr="00C92DE6" w:rsidTr="003A3C6F">
        <w:trPr>
          <w:trHeight w:val="394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оказывать первую помощь при химических повреждениях или отравлениях;</w:t>
            </w:r>
          </w:p>
        </w:tc>
      </w:tr>
      <w:tr w:rsidR="00C92DE6" w:rsidRPr="00C92DE6" w:rsidTr="003A3C6F">
        <w:trPr>
          <w:trHeight w:val="336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DE6" w:rsidRPr="00C92DE6" w:rsidTr="003A3C6F">
        <w:trPr>
          <w:trHeight w:val="341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E6">
              <w:rPr>
                <w:rFonts w:ascii="Times New Roman" w:eastAsia="Times New Roman" w:hAnsi="Times New Roman" w:cs="Times New Roman"/>
                <w:sz w:val="24"/>
                <w:szCs w:val="24"/>
              </w:rPr>
              <w:t>- бережно относиться к окружающей среде, своему здоровью и здоровью окружающих.</w:t>
            </w:r>
          </w:p>
        </w:tc>
      </w:tr>
      <w:tr w:rsidR="00C92DE6" w:rsidRPr="00C92DE6" w:rsidTr="003A3C6F">
        <w:trPr>
          <w:trHeight w:val="278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2DE6" w:rsidRPr="00C92DE6" w:rsidRDefault="00C92DE6" w:rsidP="003A3C6F">
            <w:pPr>
              <w:framePr w:wrap="notBeside" w:vAnchor="text" w:hAnchor="text" w:xAlign="center" w:y="1"/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2DE6" w:rsidRPr="00C92DE6" w:rsidRDefault="00C92DE6" w:rsidP="00C92DE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92DE6" w:rsidRPr="00C92DE6" w:rsidSect="00892322">
          <w:type w:val="nextColumn"/>
          <w:pgSz w:w="16837" w:h="11905" w:orient="landscape"/>
          <w:pgMar w:top="1134" w:right="567" w:bottom="1418" w:left="1701" w:header="0" w:footer="3" w:gutter="0"/>
          <w:cols w:space="720"/>
        </w:sect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lastRenderedPageBreak/>
        <w:t>Обобщив исследования по данному вопросу, А.И. Субетто выделил основные показатели качества и определил его как:</w:t>
      </w:r>
    </w:p>
    <w:p w:rsidR="00C92DE6" w:rsidRPr="00C92DE6" w:rsidRDefault="00C92DE6" w:rsidP="00C92DE6">
      <w:pPr>
        <w:pStyle w:val="a8"/>
        <w:numPr>
          <w:ilvl w:val="0"/>
          <w:numId w:val="13"/>
        </w:numPr>
        <w:tabs>
          <w:tab w:val="left" w:pos="1033"/>
        </w:tabs>
        <w:spacing w:after="6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свойств (показатель свойства);</w:t>
      </w:r>
    </w:p>
    <w:p w:rsidR="00C92DE6" w:rsidRPr="00C92DE6" w:rsidRDefault="00C92DE6" w:rsidP="00C92DE6">
      <w:pPr>
        <w:pStyle w:val="a8"/>
        <w:numPr>
          <w:ilvl w:val="0"/>
          <w:numId w:val="13"/>
        </w:numPr>
        <w:tabs>
          <w:tab w:val="left" w:pos="1043"/>
        </w:tabs>
        <w:spacing w:after="0" w:line="240" w:lineRule="auto"/>
        <w:ind w:right="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иерархическая система качеств частей объекта или процесса (показатель структурности);</w:t>
      </w:r>
    </w:p>
    <w:p w:rsidR="00C92DE6" w:rsidRPr="00C92DE6" w:rsidRDefault="00C92DE6" w:rsidP="00C92DE6">
      <w:pPr>
        <w:pStyle w:val="a8"/>
        <w:numPr>
          <w:ilvl w:val="0"/>
          <w:numId w:val="13"/>
        </w:numPr>
        <w:tabs>
          <w:tab w:val="left" w:pos="1028"/>
        </w:tabs>
        <w:spacing w:after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 система свойств (показатель динамичности);</w:t>
      </w:r>
    </w:p>
    <w:p w:rsidR="00C92DE6" w:rsidRPr="00C92DE6" w:rsidRDefault="00C92DE6" w:rsidP="00C92DE6">
      <w:pPr>
        <w:pStyle w:val="a8"/>
        <w:numPr>
          <w:ilvl w:val="0"/>
          <w:numId w:val="13"/>
        </w:numPr>
        <w:tabs>
          <w:tab w:val="left" w:pos="1038"/>
        </w:tabs>
        <w:spacing w:after="0" w:line="240" w:lineRule="auto"/>
        <w:ind w:right="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существенная определенность объекта или процесса, внутренний мо</w:t>
      </w: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мент, выражающийся в закономерной связи составляющих частей, элементов (показатель определенности);</w:t>
      </w:r>
    </w:p>
    <w:p w:rsidR="00C92DE6" w:rsidRPr="00C92DE6" w:rsidRDefault="00C92DE6" w:rsidP="00C92DE6">
      <w:pPr>
        <w:pStyle w:val="a8"/>
        <w:numPr>
          <w:ilvl w:val="0"/>
          <w:numId w:val="13"/>
        </w:numPr>
        <w:tabs>
          <w:tab w:val="left" w:pos="1029"/>
        </w:tabs>
        <w:spacing w:after="0" w:line="240" w:lineRule="auto"/>
        <w:ind w:right="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двоякая обусловленность, раскрываемая через систему признаков:                     свой</w:t>
      </w: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ство, структура, система, граница, целостность, изменчивость, количество (пока</w:t>
      </w: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затель обусловленности);</w:t>
      </w:r>
    </w:p>
    <w:p w:rsidR="00C92DE6" w:rsidRPr="00C92DE6" w:rsidRDefault="00C92DE6" w:rsidP="00C92DE6">
      <w:pPr>
        <w:pStyle w:val="a8"/>
        <w:numPr>
          <w:ilvl w:val="0"/>
          <w:numId w:val="13"/>
        </w:numPr>
        <w:tabs>
          <w:tab w:val="left" w:pos="1034"/>
        </w:tabs>
        <w:spacing w:after="0" w:line="240" w:lineRule="auto"/>
        <w:ind w:right="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уникальность объекта, его целостность, упорядоченность и устойчивость (показатель специфичности);</w:t>
      </w:r>
    </w:p>
    <w:p w:rsidR="00C92DE6" w:rsidRPr="00C92DE6" w:rsidRDefault="00C92DE6" w:rsidP="00C92DE6">
      <w:pPr>
        <w:pStyle w:val="a8"/>
        <w:numPr>
          <w:ilvl w:val="0"/>
          <w:numId w:val="13"/>
        </w:numPr>
        <w:tabs>
          <w:tab w:val="left" w:pos="1038"/>
        </w:tabs>
        <w:spacing w:after="0" w:line="240" w:lineRule="auto"/>
        <w:ind w:right="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создаваемая человеком характеристика ценности, определяющая со</w:t>
      </w: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ответствие объекта и его приспособленность для выполнения поставленных це</w:t>
      </w: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лей, задач, условий, выдвигаемых человеком (показатель пригодности).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А.И. Севрук [47], исследуя проблему качества образования, выделил две группы определений. В первой из них качество рассматривается с позиций удовлетворения потребностей человека, общества, государства. Во вторую вхо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дят те, которые соотносят данное понятие с целью и результатами образования. По мнению автора, первая группа характеризует мотивационный подход, вто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рая - целевой.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Особое значение придает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ся объективности оценивания на основе измерения диагностируемых показате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лей. Это приводит к необходимости соблюдения основных этапов организации контрольно-оценочной деятельности педагога. Среди них:</w:t>
      </w:r>
    </w:p>
    <w:p w:rsidR="00C92DE6" w:rsidRPr="00C92DE6" w:rsidRDefault="00C92DE6" w:rsidP="00C92DE6">
      <w:pPr>
        <w:pStyle w:val="a8"/>
        <w:numPr>
          <w:ilvl w:val="0"/>
          <w:numId w:val="12"/>
        </w:numPr>
        <w:tabs>
          <w:tab w:val="left" w:pos="122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операционализация;</w:t>
      </w:r>
    </w:p>
    <w:p w:rsidR="00C92DE6" w:rsidRPr="00C92DE6" w:rsidRDefault="00C92DE6" w:rsidP="00C92DE6">
      <w:pPr>
        <w:pStyle w:val="a8"/>
        <w:numPr>
          <w:ilvl w:val="0"/>
          <w:numId w:val="12"/>
        </w:numPr>
        <w:tabs>
          <w:tab w:val="left" w:pos="121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индикаторов (измеряемых величин);</w:t>
      </w:r>
    </w:p>
    <w:p w:rsidR="00C92DE6" w:rsidRPr="00C92DE6" w:rsidRDefault="00C92DE6" w:rsidP="00C92DE6">
      <w:pPr>
        <w:pStyle w:val="a8"/>
        <w:numPr>
          <w:ilvl w:val="0"/>
          <w:numId w:val="12"/>
        </w:numPr>
        <w:tabs>
          <w:tab w:val="left" w:pos="121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критериев, по которым можно судить о достижении ка</w:t>
      </w: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чества;</w:t>
      </w:r>
    </w:p>
    <w:p w:rsidR="00C92DE6" w:rsidRPr="00C92DE6" w:rsidRDefault="00C92DE6" w:rsidP="00C92DE6">
      <w:pPr>
        <w:pStyle w:val="a8"/>
        <w:numPr>
          <w:ilvl w:val="0"/>
          <w:numId w:val="12"/>
        </w:numPr>
        <w:tabs>
          <w:tab w:val="left" w:pos="1225"/>
        </w:tabs>
        <w:spacing w:after="2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сбора данных и их оценивание;</w:t>
      </w:r>
    </w:p>
    <w:p w:rsidR="00C92DE6" w:rsidRPr="00C92DE6" w:rsidRDefault="00C92DE6" w:rsidP="00C92DE6">
      <w:pPr>
        <w:pStyle w:val="a8"/>
        <w:numPr>
          <w:ilvl w:val="0"/>
          <w:numId w:val="12"/>
        </w:numPr>
        <w:tabs>
          <w:tab w:val="left" w:pos="122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соответствующих мер по результатам контроля.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Анализ педагогической литературы показывает, что среди специалистов нет единого понимания, что именно рассматривать в качестве показателей ка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чества образовательных достижений. Одни считают, что это уровень обученности и предлагают соответствующие методики его определения. Другие отмечают, что качественными являются результаты, характеризующиеся сис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темностью. Третьи настаивают, что качественными являются знания, обладающие конкретностью, осознанностью, прочностью и логичностью изло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жения.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Компетентностный подход обозначил задачу формирования у обучаемых не столько знаний и умений, сколько приобретения опыта деятельности, готовности осуществлять самостоятельный поиск новых знаний, принимать решения и нести за них ответственность. Поэтому знания должны быть прочными и осознанными, оперативными и гибкими, полными и глубокими, то есть знания должны быть</w:t>
      </w: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качественными.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Из этого следует, что развитие идей компетентностного образования и внедрение их в педагогическую практику будет спо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собствовать повышению качества подготовленности выпускников школ.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Результаты по формированию химических компетенций должны соответ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ствовать требованиям, которые предъявляются со стороны государственного образовательного стандарта.</w:t>
      </w:r>
    </w:p>
    <w:p w:rsidR="00C92DE6" w:rsidRPr="00C92DE6" w:rsidRDefault="00C92DE6" w:rsidP="00C92DE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Специалисты рассматривают образовательный стандарт с позиций:</w:t>
      </w:r>
    </w:p>
    <w:p w:rsidR="00C92DE6" w:rsidRPr="00C92DE6" w:rsidRDefault="00C92DE6" w:rsidP="00C92DE6">
      <w:pPr>
        <w:tabs>
          <w:tab w:val="left" w:pos="28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определения основных понятий и подходов (В.П. Беспалько,                                В.И. Байденко) ;</w:t>
      </w:r>
    </w:p>
    <w:p w:rsidR="00C92DE6" w:rsidRPr="00C92DE6" w:rsidRDefault="00C92DE6" w:rsidP="00C92DE6">
      <w:pPr>
        <w:numPr>
          <w:ilvl w:val="0"/>
          <w:numId w:val="9"/>
        </w:numPr>
        <w:tabs>
          <w:tab w:val="left" w:pos="323"/>
        </w:tabs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методологического анализа и обоснованности результатов                               (В.В. Краевский) ;</w:t>
      </w:r>
    </w:p>
    <w:p w:rsidR="00C92DE6" w:rsidRPr="00C92DE6" w:rsidRDefault="00C92DE6" w:rsidP="00C92DE6">
      <w:pPr>
        <w:numPr>
          <w:ilvl w:val="0"/>
          <w:numId w:val="9"/>
        </w:numPr>
        <w:tabs>
          <w:tab w:val="left" w:pos="323"/>
        </w:tabs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установления теоретических основ содержания (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>. Леднев,                             И.Я. Лернер) ;</w:t>
      </w:r>
    </w:p>
    <w:p w:rsidR="00C92DE6" w:rsidRPr="00C92DE6" w:rsidRDefault="00C92DE6" w:rsidP="00C92DE6">
      <w:pPr>
        <w:numPr>
          <w:ilvl w:val="0"/>
          <w:numId w:val="9"/>
        </w:numPr>
        <w:tabs>
          <w:tab w:val="left" w:pos="32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общепедагогических основ проектирования (В.М. Соколов);</w:t>
      </w:r>
    </w:p>
    <w:p w:rsidR="00C92DE6" w:rsidRPr="00C92DE6" w:rsidRDefault="00C92DE6" w:rsidP="00C92DE6">
      <w:pPr>
        <w:numPr>
          <w:ilvl w:val="0"/>
          <w:numId w:val="9"/>
        </w:numPr>
        <w:tabs>
          <w:tab w:val="left" w:pos="333"/>
        </w:tabs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философии образования и формирования образовательной политики (В.Д. Шадриков) ;</w:t>
      </w:r>
    </w:p>
    <w:p w:rsidR="00C92DE6" w:rsidRPr="00C92DE6" w:rsidRDefault="00C92DE6" w:rsidP="00C92DE6">
      <w:pPr>
        <w:numPr>
          <w:ilvl w:val="0"/>
          <w:numId w:val="9"/>
        </w:numPr>
        <w:tabs>
          <w:tab w:val="left" w:pos="32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общеметодологических подходов стандартизации (А.И. Субетто) и др.</w:t>
      </w:r>
    </w:p>
    <w:p w:rsidR="00C92DE6" w:rsidRPr="00C92DE6" w:rsidRDefault="00C92DE6" w:rsidP="00C92DE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Согласно определению ЮНЕСКО, образовательный стандарт в узком смысле - это требуемый результат, достичь которого обучающемуся должна помочь об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разовательная программа.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О.Ф. Шихова обозначает необходимость сопровождения образова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тельных стандартов количественными показателями.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М.М. Шалашова  считает интересной и обоснованной идею Ю.Г. Татур о том, что требования ГОС целесообразно сформулировать в виде областей с верхней и нижней границами. Верхняя предусматривает опережаю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щие требования, ориентированные на «образовательный идеал», а нижняя грани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ца характеризует минимальный уровень, которого должен достичь обучаемый. В частности, М.Б Челышкова  отмечает, что «в стандарте следует выделить: базовые (минимальные) требования к уровню под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готовки, определяемые инвариантом и сформулированные в виде знаний, умений и навыков обучающихся, и требования, учитывающие специфику подготовки специалиста данного уровня». В условиях компетентностного образования ми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нимальные требования целесообразно представить в виде минимально допусти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мого уровня сформированности компетенций выпускника.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Компетенции выпускника школы следует рассматривать как основу для формирования профессиональных компетенций будущего специалиста, поэтому целесообразно установить единые требования к качеству подготовки выпускни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ков на разных ступенях образования. 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А.Е. Бахмутский  отмечает, что «наиболее «технологичное» объедине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ние нескольких показателей происходит в том случае, если все они представлены в одинаковом виде». Однако, М.М. Шалашова  подчеркивает, что это усло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вие часто не выполняется даже для однородных, например, количественных, по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казателей: один показатель измеряется в проценте правильно выполненных зада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ний, а другой - в баллах.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М.М. Шалашова отмечает, что «суммировать результаты всех видов контроля, в том числе те, с помощью которых выявляются индивидуально- личностные особенности обучающихся позволяет</w:t>
      </w: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накопительная оценка.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При этом целесообразно определить максимальный балл по каждой дисциплине, выделить основные виды деятельности, подлежащие оцениванию».</w:t>
      </w:r>
    </w:p>
    <w:p w:rsidR="00C92DE6" w:rsidRPr="00C92DE6" w:rsidRDefault="00C92DE6" w:rsidP="00C92DE6">
      <w:pPr>
        <w:spacing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В европейской и американской системе образования широко применяется в учебном процессе</w:t>
      </w: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рейтинговая система.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При этом наши педагоги отмечают</w:t>
      </w: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достоинства рейтинговой системы,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так как с её помощью можно:</w:t>
      </w:r>
    </w:p>
    <w:p w:rsidR="00C92DE6" w:rsidRPr="00C92DE6" w:rsidRDefault="00C92DE6" w:rsidP="00C92DE6">
      <w:pPr>
        <w:pStyle w:val="a8"/>
        <w:numPr>
          <w:ilvl w:val="0"/>
          <w:numId w:val="11"/>
        </w:num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уровень подготовки каждого обучаемого на отдельных  эта</w:t>
      </w: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пах учебного процесса;</w:t>
      </w:r>
    </w:p>
    <w:p w:rsidR="00C92DE6" w:rsidRPr="00C92DE6" w:rsidRDefault="00C92DE6" w:rsidP="00C92DE6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объективную динамику усвоения знаний;</w:t>
      </w:r>
    </w:p>
    <w:p w:rsidR="00C92DE6" w:rsidRPr="00C92DE6" w:rsidRDefault="00C92DE6" w:rsidP="00C92DE6">
      <w:pPr>
        <w:pStyle w:val="a8"/>
        <w:numPr>
          <w:ilvl w:val="0"/>
          <w:numId w:val="11"/>
        </w:num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 значимость оценок, полученных за различные виды работ;</w:t>
      </w:r>
    </w:p>
    <w:p w:rsidR="00C92DE6" w:rsidRPr="00C92DE6" w:rsidRDefault="00C92DE6" w:rsidP="00C92DE6">
      <w:pPr>
        <w:pStyle w:val="a8"/>
        <w:numPr>
          <w:ilvl w:val="0"/>
          <w:numId w:val="11"/>
        </w:num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отразить текущей и итоговой отметкой количество вложенного труда;</w:t>
      </w:r>
    </w:p>
    <w:p w:rsidR="00C92DE6" w:rsidRPr="00C92DE6" w:rsidRDefault="00C92DE6" w:rsidP="00C92DE6">
      <w:pPr>
        <w:pStyle w:val="a8"/>
        <w:numPr>
          <w:ilvl w:val="0"/>
          <w:numId w:val="11"/>
        </w:num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объективность оценки.</w:t>
      </w:r>
    </w:p>
    <w:p w:rsidR="00C92DE6" w:rsidRPr="00C92DE6" w:rsidRDefault="00C92DE6" w:rsidP="00C92DE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Для внедрения рейтинговой системы необходимо определить:</w:t>
      </w:r>
    </w:p>
    <w:p w:rsidR="00C92DE6" w:rsidRPr="00C92DE6" w:rsidRDefault="00C92DE6" w:rsidP="00C92DE6">
      <w:pPr>
        <w:pStyle w:val="a8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всех видов деятельности (обязательных и дополнительных), подлежащих оцениванию;</w:t>
      </w:r>
    </w:p>
    <w:p w:rsidR="00C92DE6" w:rsidRPr="00C92DE6" w:rsidRDefault="00C92DE6" w:rsidP="00C92DE6">
      <w:pPr>
        <w:pStyle w:val="a8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весовой коэффициент каждого измерителя, который зависит от воз</w:t>
      </w: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можности выявить то или иное количество элементов содержания компетен</w:t>
      </w: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ций.</w:t>
      </w:r>
    </w:p>
    <w:p w:rsidR="00C92DE6" w:rsidRPr="00C92DE6" w:rsidRDefault="00C92DE6" w:rsidP="00C92DE6">
      <w:pPr>
        <w:spacing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lastRenderedPageBreak/>
        <w:t>При вычислении и применении рейтинга М.М. Шалашова придер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живается определения, предложенного В.А. Сердюковым. Рейтингом он назы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вает «индивидуальный числовой показатель интегральной оценки достижений в учебе, образуемый сложением рейтинговых баллов, получаемых в результате оценки отдельных учебных действий, с учетом их весового коэффициента». В процессе исследования М.М. Шалашова установила, что с помощью рейтинга можно измерять не только знаниевую, но и деятельностную составляющую компетенций :</w:t>
      </w:r>
    </w:p>
    <w:p w:rsidR="00C92DE6" w:rsidRPr="00C92DE6" w:rsidRDefault="00C92DE6" w:rsidP="00C92DE6">
      <w:pPr>
        <w:spacing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Рейтинговый балл, к примеру, по химической дисциплине вычисляется по формуле:</w:t>
      </w:r>
    </w:p>
    <w:p w:rsidR="00C92DE6" w:rsidRPr="00C92DE6" w:rsidRDefault="00C92DE6" w:rsidP="00C92DE6">
      <w:pPr>
        <w:spacing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= 0,1 ∙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C92DE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+ 0,2 ∙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C92DE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кз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+ 0,05 ∙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C92DE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сз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+ 0,1 ∙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C92DE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+ 0,15 ∙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C92DE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+ 0,3 ∙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C92DE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экз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+ 0,1 ∙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C92DE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к,</w:t>
      </w:r>
    </w:p>
    <w:p w:rsidR="00C92DE6" w:rsidRPr="00C92DE6" w:rsidRDefault="00C92DE6" w:rsidP="00C92DE6">
      <w:pPr>
        <w:spacing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- рейтинговый балл по дисциплине;</w:t>
      </w:r>
    </w:p>
    <w:p w:rsidR="00C92DE6" w:rsidRPr="00C92DE6" w:rsidRDefault="00C92DE6" w:rsidP="00C92DE6">
      <w:pPr>
        <w:spacing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C92DE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 - баллы, полученные с помощью устного контроля;</w:t>
      </w:r>
    </w:p>
    <w:p w:rsidR="00C92DE6" w:rsidRPr="00C92DE6" w:rsidRDefault="00C92DE6" w:rsidP="00C92DE6">
      <w:pPr>
        <w:spacing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C92DE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кз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- баллы, полученные при оценивании контекстных задач;</w:t>
      </w:r>
    </w:p>
    <w:p w:rsidR="00C92DE6" w:rsidRPr="00C92DE6" w:rsidRDefault="00C92DE6" w:rsidP="00C92DE6">
      <w:pPr>
        <w:spacing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C92DE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сз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 -баллы за выполнение ситуационных заданий;</w:t>
      </w:r>
    </w:p>
    <w:p w:rsidR="00C92DE6" w:rsidRPr="00C92DE6" w:rsidRDefault="00C92DE6" w:rsidP="00C92DE6">
      <w:pPr>
        <w:spacing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C92DE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 - баллы за контрольную работу;</w:t>
      </w:r>
    </w:p>
    <w:p w:rsidR="00C92DE6" w:rsidRPr="00C92DE6" w:rsidRDefault="00C92DE6" w:rsidP="00C92DE6">
      <w:pPr>
        <w:spacing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C92DE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- результат тестирования;</w:t>
      </w:r>
    </w:p>
    <w:p w:rsidR="00C92DE6" w:rsidRPr="00C92DE6" w:rsidRDefault="00C92DE6" w:rsidP="00C92DE6">
      <w:pPr>
        <w:spacing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C92DE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- результат выполнения кейса;</w:t>
      </w:r>
    </w:p>
    <w:p w:rsidR="00C92DE6" w:rsidRPr="00C92DE6" w:rsidRDefault="00C92DE6" w:rsidP="00C92DE6">
      <w:pPr>
        <w:spacing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C92DE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экз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>- экзаменационная оценка.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Достоинство рейтинговой системы заключается в передаче механизма стимулирования учебных достижений от преподавателя к ученику. Последний сам определяет свою образовательную траекторию, стремясь к получению того или иного количества баллов.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Рейтинговую оценку можно проводить по различным шкалам, достовер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ность которых будет зависеть от разработанности метода и практической под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готовки экспертов. При выборе шкалы следует опираться на основные положе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ния теории педагогических измерений. Для построения шкалы необходимо:</w:t>
      </w:r>
    </w:p>
    <w:p w:rsidR="00C92DE6" w:rsidRPr="00C92DE6" w:rsidRDefault="00C92DE6" w:rsidP="00C92DE6">
      <w:pPr>
        <w:pStyle w:val="a8"/>
        <w:numPr>
          <w:ilvl w:val="0"/>
          <w:numId w:val="10"/>
        </w:num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объект оценивания;</w:t>
      </w:r>
    </w:p>
    <w:p w:rsidR="00C92DE6" w:rsidRPr="00C92DE6" w:rsidRDefault="00C92DE6" w:rsidP="00C92DE6">
      <w:pPr>
        <w:pStyle w:val="a8"/>
        <w:numPr>
          <w:ilvl w:val="0"/>
          <w:numId w:val="10"/>
        </w:numPr>
        <w:tabs>
          <w:tab w:val="left" w:pos="11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отобрать индикаторы изучаемого явления;</w:t>
      </w:r>
    </w:p>
    <w:p w:rsidR="00C92DE6" w:rsidRPr="00C92DE6" w:rsidRDefault="00C92DE6" w:rsidP="00C92DE6">
      <w:pPr>
        <w:pStyle w:val="a8"/>
        <w:numPr>
          <w:ilvl w:val="0"/>
          <w:numId w:val="10"/>
        </w:num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протяженность выделенных свойств и определить их повторяе</w:t>
      </w:r>
      <w:r w:rsidRPr="00C92D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мость.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Если, к примеру, рассматривать деятельность учеников на практических занятиях как совокупность выполняемых операций разного уровня сложности и направленности, то вполне оправданно применить индивидуальные показатели оценки к каждому действию.</w:t>
      </w: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Следовательно, оценивая уровень сформированности компетенций учеников при выполнении ими лабораторных опытов, воз</w:t>
      </w:r>
      <w:r w:rsidRPr="00C92DE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softHyphen/>
        <w:t>можно использование рейтинговой системы.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>Для вычисления рейтинга используются методы количественного оцени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softHyphen/>
        <w:t>вания результатов образовательной деятельности учащихся. Известны работы ряда ученых, занимающихся данным направлением оценивания компетенций (B.C. Аванесов , О.С. Котляр, А.Н. Майоров, H.A. Селезнева, М.Б. Челышкова , В.А. Хлебников, В.И. Звонников, Т.А. Новикова , М.Н. Скаткин , Ю.П. Сурмин , И.Г.Харисова.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Среди зарубежных авторов, занимавшихся развитием этого направления, можно выделить А.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Anastasi, 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Birnbaum,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Brown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Guilford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Gutt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mann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Horst,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Rasch, 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Spearman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92DE6">
        <w:rPr>
          <w:rFonts w:ascii="Times New Roman" w:eastAsia="Times New Roman" w:hAnsi="Times New Roman" w:cs="Times New Roman"/>
          <w:sz w:val="24"/>
          <w:szCs w:val="24"/>
          <w:lang w:val="en-US"/>
        </w:rPr>
        <w:t>Stone</w:t>
      </w:r>
      <w:r w:rsidRPr="00C92DE6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На основе изучения проблемы формирования химических компетенций и состояния оценивания качества результатов образовательной деятельности учащихся школ с позиций компетентностного подхода была обоснована сис</w:t>
      </w:r>
      <w:r w:rsidRPr="00C92DE6">
        <w:rPr>
          <w:rFonts w:ascii="Times New Roman" w:hAnsi="Times New Roman" w:cs="Times New Roman"/>
          <w:iCs/>
          <w:sz w:val="24"/>
          <w:szCs w:val="24"/>
        </w:rPr>
        <w:softHyphen/>
        <w:t>тема деятельности обучаемых на практических занятиях по химии в средней общеобразовательной школе. Подготовка выпускников совершенствует преоб</w:t>
      </w:r>
      <w:r w:rsidRPr="00C92DE6">
        <w:rPr>
          <w:rFonts w:ascii="Times New Roman" w:hAnsi="Times New Roman" w:cs="Times New Roman"/>
          <w:iCs/>
          <w:sz w:val="24"/>
          <w:szCs w:val="24"/>
        </w:rPr>
        <w:softHyphen/>
        <w:t>разовательную и познавательную деятельности, развитие которых происхо</w:t>
      </w:r>
      <w:r w:rsidRPr="00C92DE6">
        <w:rPr>
          <w:rFonts w:ascii="Times New Roman" w:hAnsi="Times New Roman" w:cs="Times New Roman"/>
          <w:iCs/>
          <w:sz w:val="24"/>
          <w:szCs w:val="24"/>
        </w:rPr>
        <w:softHyphen/>
        <w:t xml:space="preserve">дит в процессе осознания учениками содержания, функций и структуры химии при проведении лабораторных опытов. 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92DE6">
        <w:rPr>
          <w:rFonts w:ascii="Times New Roman" w:hAnsi="Times New Roman" w:cs="Times New Roman"/>
          <w:b/>
          <w:iCs/>
          <w:sz w:val="24"/>
          <w:szCs w:val="24"/>
        </w:rPr>
        <w:t>1.3 Формирование химических компетенций посредством «Технологии ролевого цикла»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C92DE6">
        <w:rPr>
          <w:rFonts w:ascii="Times New Roman" w:hAnsi="Times New Roman" w:cs="Times New Roman"/>
          <w:i/>
          <w:iCs/>
          <w:sz w:val="24"/>
          <w:szCs w:val="24"/>
        </w:rPr>
        <w:t>Одной из форм обучения химии</w:t>
      </w:r>
      <w:r w:rsidRPr="00C92DE6">
        <w:rPr>
          <w:rFonts w:ascii="Times New Roman" w:hAnsi="Times New Roman" w:cs="Times New Roman"/>
          <w:iCs/>
          <w:sz w:val="24"/>
          <w:szCs w:val="24"/>
        </w:rPr>
        <w:t>, способствующих профессиональному</w:t>
      </w:r>
    </w:p>
    <w:p w:rsidR="00C92DE6" w:rsidRPr="00C92DE6" w:rsidRDefault="00C92DE6" w:rsidP="00C92DE6">
      <w:pPr>
        <w:spacing w:line="240" w:lineRule="auto"/>
        <w:ind w:right="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 xml:space="preserve">становлению учащегося, </w:t>
      </w:r>
      <w:r w:rsidRPr="00C92DE6">
        <w:rPr>
          <w:rFonts w:ascii="Times New Roman" w:hAnsi="Times New Roman" w:cs="Times New Roman"/>
          <w:i/>
          <w:iCs/>
          <w:sz w:val="24"/>
          <w:szCs w:val="24"/>
        </w:rPr>
        <w:t>являются практические занятия.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Ключевой составляющей школьного курса химии является интеграция химического эксперимента, формирования ключевых химических компетенций учеников и реализации генетических связей между основными классами как неорганической, так и органической химии.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 xml:space="preserve">Для грамотной организации лабораторных опытов и при их выполнении необходимо чётко представлять структуру деятельности обучаемых и знать основные группы развиваемых ими компетенций. Ученики на практических занятиях или в ходе отдельных лабораторных опытов по химии должны реализовывать не просто экспериментальную, а </w:t>
      </w:r>
      <w:r w:rsidRPr="00C92DE6">
        <w:rPr>
          <w:rFonts w:ascii="Times New Roman" w:hAnsi="Times New Roman" w:cs="Times New Roman"/>
          <w:i/>
          <w:iCs/>
          <w:sz w:val="24"/>
          <w:szCs w:val="24"/>
        </w:rPr>
        <w:t>экспериментальную учебно-</w:t>
      </w:r>
      <w:r w:rsidRPr="00C92D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92DE6">
        <w:rPr>
          <w:rFonts w:ascii="Times New Roman" w:hAnsi="Times New Roman" w:cs="Times New Roman"/>
          <w:i/>
          <w:iCs/>
          <w:sz w:val="24"/>
          <w:szCs w:val="24"/>
        </w:rPr>
        <w:t>исследовательскую деятельность.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В работе Белова П.С предложена «технология ролевого цикла» выполнение лабораторных опытов на практических занятиях по химии.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Реализуя «технологию ролевого цикла», ученикам предлагается выполнять опыты в группах по 3 человека посредством ролевой игры: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C92DE6">
        <w:rPr>
          <w:rFonts w:ascii="Times New Roman" w:hAnsi="Times New Roman" w:cs="Times New Roman"/>
          <w:i/>
          <w:iCs/>
          <w:sz w:val="24"/>
          <w:szCs w:val="24"/>
        </w:rPr>
        <w:t xml:space="preserve">первый </w:t>
      </w:r>
      <w:r w:rsidRPr="00C92DE6">
        <w:rPr>
          <w:rFonts w:ascii="Times New Roman" w:hAnsi="Times New Roman" w:cs="Times New Roman"/>
          <w:iCs/>
          <w:sz w:val="24"/>
          <w:szCs w:val="24"/>
        </w:rPr>
        <w:t>ученик группы полностью выполняет все химические операции с веществами, оборудованием данного лабораторного опыта с соблюдением правил техники безопасности (роль исполнителя) (рис. 1).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B80F09D" wp14:editId="0C9B7754">
                <wp:simplePos x="0" y="0"/>
                <wp:positionH relativeFrom="column">
                  <wp:posOffset>1752600</wp:posOffset>
                </wp:positionH>
                <wp:positionV relativeFrom="paragraph">
                  <wp:posOffset>147955</wp:posOffset>
                </wp:positionV>
                <wp:extent cx="1913890" cy="638175"/>
                <wp:effectExtent l="9525" t="5080" r="10160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9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DE6" w:rsidRDefault="00C92DE6" w:rsidP="00C92DE6">
                            <w:pPr>
                              <w:spacing w:line="240" w:lineRule="auto"/>
                              <w:ind w:left="40" w:right="20" w:firstLine="668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92DE6" w:rsidRPr="00D15228" w:rsidRDefault="00C92DE6" w:rsidP="00C92DE6">
                            <w:pPr>
                              <w:spacing w:line="240" w:lineRule="auto"/>
                              <w:ind w:left="40" w:right="20" w:firstLine="668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</w:pPr>
                            <w:r w:rsidRPr="00D1522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Исполнитель</w:t>
                            </w:r>
                          </w:p>
                          <w:p w:rsidR="00C92DE6" w:rsidRDefault="00C92DE6" w:rsidP="00C92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0F09D" id="Прямоугольник 30" o:spid="_x0000_s1026" style="position:absolute;left:0;text-align:left;margin-left:138pt;margin-top:11.65pt;width:150.7pt;height:50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">
                <v:textbox>
                  <w:txbxContent>
                    <w:p w:rsidR="00C92DE6" w:rsidRDefault="00C92DE6" w:rsidP="00C92DE6">
                      <w:pPr>
                        <w:spacing w:line="240" w:lineRule="auto"/>
                        <w:ind w:left="40" w:right="20" w:firstLine="668"/>
                        <w:jc w:val="both"/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</w:pPr>
                    </w:p>
                    <w:p w:rsidR="00C92DE6" w:rsidRPr="00D15228" w:rsidRDefault="00C92DE6" w:rsidP="00C92DE6">
                      <w:pPr>
                        <w:spacing w:line="240" w:lineRule="auto"/>
                        <w:ind w:left="40" w:right="20" w:firstLine="668"/>
                        <w:jc w:val="both"/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</w:pPr>
                      <w:r w:rsidRPr="00D15228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Исполнитель</w:t>
                      </w:r>
                    </w:p>
                    <w:p w:rsidR="00C92DE6" w:rsidRDefault="00C92DE6" w:rsidP="00C92DE6"/>
                  </w:txbxContent>
                </v:textbox>
              </v:rect>
            </w:pict>
          </mc:Fallback>
        </mc:AlternateConten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33D7F26" wp14:editId="2943A009">
                <wp:simplePos x="0" y="0"/>
                <wp:positionH relativeFrom="column">
                  <wp:posOffset>3666490</wp:posOffset>
                </wp:positionH>
                <wp:positionV relativeFrom="paragraph">
                  <wp:posOffset>172720</wp:posOffset>
                </wp:positionV>
                <wp:extent cx="1239520" cy="584200"/>
                <wp:effectExtent l="8890" t="10795" r="37465" b="5270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9520" cy="584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CCC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288.7pt;margin-top:13.6pt;width:97.6pt;height:4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">
                <v:stroke endarrow="block"/>
              </v:shape>
            </w:pict>
          </mc:Fallback>
        </mc:AlternateContent>
      </w:r>
      <w:r w:rsidRPr="00C92DE6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25F3AD5" wp14:editId="3A60D4BF">
                <wp:simplePos x="0" y="0"/>
                <wp:positionH relativeFrom="column">
                  <wp:posOffset>557530</wp:posOffset>
                </wp:positionH>
                <wp:positionV relativeFrom="paragraph">
                  <wp:posOffset>172720</wp:posOffset>
                </wp:positionV>
                <wp:extent cx="1195070" cy="637540"/>
                <wp:effectExtent l="43180" t="10795" r="9525" b="5651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5070" cy="637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A0F5A" id="Прямая со стрелкой 28" o:spid="_x0000_s1026" type="#_x0000_t32" style="position:absolute;margin-left:43.9pt;margin-top:13.6pt;width:94.1pt;height:50.2pt;flip:x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">
                <v:stroke endarrow="block"/>
              </v:shape>
            </w:pict>
          </mc:Fallback>
        </mc:AlternateConten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 xml:space="preserve">                     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 xml:space="preserve">                   чтение                                   выполнение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CE7549" wp14:editId="1E763974">
                <wp:simplePos x="0" y="0"/>
                <wp:positionH relativeFrom="column">
                  <wp:posOffset>3538220</wp:posOffset>
                </wp:positionH>
                <wp:positionV relativeFrom="paragraph">
                  <wp:posOffset>143510</wp:posOffset>
                </wp:positionV>
                <wp:extent cx="2477135" cy="711200"/>
                <wp:effectExtent l="13970" t="10160" r="13970" b="1206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13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DE6" w:rsidRPr="00D15228" w:rsidRDefault="00C92DE6" w:rsidP="00C92DE6">
                            <w:pPr>
                              <w:spacing w:line="240" w:lineRule="auto"/>
                              <w:ind w:left="40" w:right="20" w:firstLine="668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</w:pPr>
                            <w:r w:rsidRPr="00D1522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Химические операции</w:t>
                            </w:r>
                          </w:p>
                          <w:p w:rsidR="00C92DE6" w:rsidRPr="00D15228" w:rsidRDefault="00C92DE6" w:rsidP="00C92DE6">
                            <w:pPr>
                              <w:spacing w:line="240" w:lineRule="auto"/>
                              <w:ind w:left="40" w:right="20" w:firstLine="668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</w:pPr>
                            <w:r w:rsidRPr="00D1522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лабораторного опыта</w:t>
                            </w:r>
                          </w:p>
                          <w:p w:rsidR="00C92DE6" w:rsidRDefault="00C92DE6" w:rsidP="00C92DE6">
                            <w:pPr>
                              <w:spacing w:line="240" w:lineRule="auto"/>
                              <w:ind w:left="40" w:right="20" w:firstLine="668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92DE6" w:rsidRDefault="00C92DE6" w:rsidP="00C92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E7549" id="Прямоугольник 27" o:spid="_x0000_s1027" style="position:absolute;left:0;text-align:left;margin-left:278.6pt;margin-top:11.3pt;width:195.05pt;height:5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">
                <v:textbox>
                  <w:txbxContent>
                    <w:p w:rsidR="00C92DE6" w:rsidRPr="00D15228" w:rsidRDefault="00C92DE6" w:rsidP="00C92DE6">
                      <w:pPr>
                        <w:spacing w:line="240" w:lineRule="auto"/>
                        <w:ind w:left="40" w:right="20" w:firstLine="668"/>
                        <w:jc w:val="center"/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</w:pPr>
                      <w:r w:rsidRPr="00D15228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Химические операции</w:t>
                      </w:r>
                    </w:p>
                    <w:p w:rsidR="00C92DE6" w:rsidRPr="00D15228" w:rsidRDefault="00C92DE6" w:rsidP="00C92DE6">
                      <w:pPr>
                        <w:spacing w:line="240" w:lineRule="auto"/>
                        <w:ind w:left="40" w:right="20" w:firstLine="668"/>
                        <w:jc w:val="center"/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</w:pPr>
                      <w:r w:rsidRPr="00D15228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лабораторного опыта</w:t>
                      </w:r>
                    </w:p>
                    <w:p w:rsidR="00C92DE6" w:rsidRDefault="00C92DE6" w:rsidP="00C92DE6">
                      <w:pPr>
                        <w:spacing w:line="240" w:lineRule="auto"/>
                        <w:ind w:left="40" w:right="20" w:firstLine="668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C92DE6" w:rsidRDefault="00C92DE6" w:rsidP="00C92DE6"/>
                  </w:txbxContent>
                </v:textbox>
              </v:rect>
            </w:pict>
          </mc:Fallback>
        </mc:AlternateContent>
      </w:r>
      <w:r w:rsidRPr="00C92DE6"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886D901" wp14:editId="283FC83E">
                <wp:simplePos x="0" y="0"/>
                <wp:positionH relativeFrom="column">
                  <wp:posOffset>-356870</wp:posOffset>
                </wp:positionH>
                <wp:positionV relativeFrom="paragraph">
                  <wp:posOffset>196850</wp:posOffset>
                </wp:positionV>
                <wp:extent cx="2477135" cy="657860"/>
                <wp:effectExtent l="5080" t="6350" r="13335" b="1206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135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DE6" w:rsidRPr="00D15228" w:rsidRDefault="00C92DE6" w:rsidP="00C92DE6">
                            <w:pPr>
                              <w:spacing w:line="240" w:lineRule="auto"/>
                              <w:ind w:left="40" w:right="20" w:firstLine="668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</w:pPr>
                            <w:r w:rsidRPr="00D15228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Текст лабораторного опыта</w:t>
                            </w:r>
                          </w:p>
                          <w:p w:rsidR="00C92DE6" w:rsidRDefault="00C92DE6" w:rsidP="00C92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6D901" id="Прямоугольник 26" o:spid="_x0000_s1028" style="position:absolute;left:0;text-align:left;margin-left:-28.1pt;margin-top:15.5pt;width:195.05pt;height:51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">
                <v:textbox>
                  <w:txbxContent>
                    <w:p w:rsidR="00C92DE6" w:rsidRPr="00D15228" w:rsidRDefault="00C92DE6" w:rsidP="00C92DE6">
                      <w:pPr>
                        <w:spacing w:line="240" w:lineRule="auto"/>
                        <w:ind w:left="40" w:right="20" w:firstLine="668"/>
                        <w:jc w:val="center"/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</w:pPr>
                      <w:r w:rsidRPr="00D15228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Текст лабораторного опыта</w:t>
                      </w:r>
                    </w:p>
                    <w:p w:rsidR="00C92DE6" w:rsidRDefault="00C92DE6" w:rsidP="00C92DE6"/>
                  </w:txbxContent>
                </v:textbox>
              </v:rect>
            </w:pict>
          </mc:Fallback>
        </mc:AlternateConten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92DE6">
        <w:rPr>
          <w:rFonts w:ascii="Times New Roman" w:hAnsi="Times New Roman" w:cs="Times New Roman"/>
          <w:b/>
          <w:iCs/>
          <w:sz w:val="24"/>
          <w:szCs w:val="24"/>
        </w:rPr>
        <w:t>Рис. 1. Действия исполнителя лабораторного опыта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Обучаемому выдается содержание проводимого им лабораторного опыта. С учетом подготовленности, сформированности соответствующих компетенций, личностных качеств исполнителю выдается информационный материал соответствующего уровня сложности.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C92DE6">
        <w:rPr>
          <w:rFonts w:ascii="Times New Roman" w:hAnsi="Times New Roman" w:cs="Times New Roman"/>
          <w:i/>
          <w:iCs/>
          <w:sz w:val="24"/>
          <w:szCs w:val="24"/>
        </w:rPr>
        <w:t>второму</w:t>
      </w:r>
      <w:r w:rsidRPr="00C92DE6">
        <w:rPr>
          <w:rFonts w:ascii="Times New Roman" w:hAnsi="Times New Roman" w:cs="Times New Roman"/>
          <w:iCs/>
          <w:sz w:val="24"/>
          <w:szCs w:val="24"/>
        </w:rPr>
        <w:t xml:space="preserve"> ученику группы (рис. 2) предлагается прокомментировать деятельность первого обучаемого, а именно перечислить химические операции, положения правил техники безопасности при их осуществлении, вербально проанализировать наблюдаемые явления (роль комментатора);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1F1B3F0" wp14:editId="2090C79F">
                <wp:simplePos x="0" y="0"/>
                <wp:positionH relativeFrom="column">
                  <wp:posOffset>1642110</wp:posOffset>
                </wp:positionH>
                <wp:positionV relativeFrom="paragraph">
                  <wp:posOffset>152400</wp:posOffset>
                </wp:positionV>
                <wp:extent cx="2317750" cy="563880"/>
                <wp:effectExtent l="13335" t="9525" r="12065" b="762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DE6" w:rsidRPr="00FD673D" w:rsidRDefault="00C92DE6" w:rsidP="00C92D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D673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Комментатор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1B3F0" id="Прямоугольник 25" o:spid="_x0000_s1029" style="position:absolute;left:0;text-align:left;margin-left:129.3pt;margin-top:12pt;width:182.5pt;height:44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">
                <v:textbox>
                  <w:txbxContent>
                    <w:p w:rsidR="00C92DE6" w:rsidRPr="00FD673D" w:rsidRDefault="00C92DE6" w:rsidP="00C92DE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D673D">
                        <w:rPr>
                          <w:rFonts w:ascii="Times New Roman" w:hAnsi="Times New Roman" w:cs="Times New Roman"/>
                          <w:sz w:val="28"/>
                        </w:rPr>
                        <w:t>Комментатор</w:t>
                      </w:r>
                    </w:p>
                  </w:txbxContent>
                </v:textbox>
              </v:rect>
            </w:pict>
          </mc:Fallback>
        </mc:AlternateConten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D46D289" wp14:editId="5107BF50">
                <wp:simplePos x="0" y="0"/>
                <wp:positionH relativeFrom="column">
                  <wp:posOffset>802005</wp:posOffset>
                </wp:positionH>
                <wp:positionV relativeFrom="paragraph">
                  <wp:posOffset>102870</wp:posOffset>
                </wp:positionV>
                <wp:extent cx="1669415" cy="669925"/>
                <wp:effectExtent l="40005" t="7620" r="5080" b="5588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69415" cy="669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62DFE" id="Прямая со стрелкой 24" o:spid="_x0000_s1026" type="#_x0000_t32" style="position:absolute;margin-left:63.15pt;margin-top:8.1pt;width:131.45pt;height:52.75pt;flip:x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">
                <v:stroke endarrow="block"/>
              </v:shape>
            </w:pict>
          </mc:Fallback>
        </mc:AlternateConten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 xml:space="preserve">   наблюдение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                         комментарии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1434F7B" wp14:editId="7E4CFF57">
                <wp:simplePos x="0" y="0"/>
                <wp:positionH relativeFrom="column">
                  <wp:posOffset>3793490</wp:posOffset>
                </wp:positionH>
                <wp:positionV relativeFrom="paragraph">
                  <wp:posOffset>159385</wp:posOffset>
                </wp:positionV>
                <wp:extent cx="2253615" cy="818515"/>
                <wp:effectExtent l="12065" t="6985" r="10795" b="1270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361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DE6" w:rsidRPr="00FD673D" w:rsidRDefault="00C92DE6" w:rsidP="00C92DE6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Химические операции лабораторного опыта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34F7B" id="Прямоугольник 23" o:spid="_x0000_s1030" style="position:absolute;left:0;text-align:left;margin-left:298.7pt;margin-top:12.55pt;width:177.45pt;height:64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">
                <v:textbox>
                  <w:txbxContent>
                    <w:p w:rsidR="00C92DE6" w:rsidRPr="00FD673D" w:rsidRDefault="00C92DE6" w:rsidP="00C92DE6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Химические операции лабораторного опыта</w:t>
                      </w:r>
                    </w:p>
                  </w:txbxContent>
                </v:textbox>
              </v:rect>
            </w:pict>
          </mc:Fallback>
        </mc:AlternateContent>
      </w:r>
      <w:r w:rsidRPr="00C92DE6"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AECAEC1" wp14:editId="14F90F96">
                <wp:simplePos x="0" y="0"/>
                <wp:positionH relativeFrom="column">
                  <wp:posOffset>-304165</wp:posOffset>
                </wp:positionH>
                <wp:positionV relativeFrom="paragraph">
                  <wp:posOffset>159385</wp:posOffset>
                </wp:positionV>
                <wp:extent cx="2253615" cy="818515"/>
                <wp:effectExtent l="10160" t="6985" r="12700" b="1270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361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DE6" w:rsidRPr="00FD673D" w:rsidRDefault="00C92DE6" w:rsidP="00C92D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D673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Действия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CAEC1" id="Прямоугольник 22" o:spid="_x0000_s1031" style="position:absolute;left:0;text-align:left;margin-left:-23.95pt;margin-top:12.55pt;width:177.45pt;height:64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">
                <v:textbox>
                  <w:txbxContent>
                    <w:p w:rsidR="00C92DE6" w:rsidRPr="00FD673D" w:rsidRDefault="00C92DE6" w:rsidP="00C92DE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D673D">
                        <w:rPr>
                          <w:rFonts w:ascii="Times New Roman" w:hAnsi="Times New Roman" w:cs="Times New Roman"/>
                          <w:sz w:val="28"/>
                        </w:rPr>
                        <w:t>Действия исполнителя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1D7AF81" wp14:editId="3A74C2AD">
                <wp:simplePos x="0" y="0"/>
                <wp:positionH relativeFrom="column">
                  <wp:posOffset>1949450</wp:posOffset>
                </wp:positionH>
                <wp:positionV relativeFrom="paragraph">
                  <wp:posOffset>401320</wp:posOffset>
                </wp:positionV>
                <wp:extent cx="1844040" cy="21590"/>
                <wp:effectExtent l="6350" t="58420" r="16510" b="3429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4040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A1188" id="Прямая со стрелкой 21" o:spid="_x0000_s1026" type="#_x0000_t32" style="position:absolute;margin-left:153.5pt;margin-top:31.6pt;width:145.2pt;height:1.7pt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">
                <v:stroke endarrow="block"/>
              </v:shape>
            </w:pict>
          </mc:Fallback>
        </mc:AlternateContent>
      </w:r>
      <w:r w:rsidRPr="00C92DE6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выполнение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92DE6">
        <w:rPr>
          <w:rFonts w:ascii="Times New Roman" w:hAnsi="Times New Roman" w:cs="Times New Roman"/>
          <w:b/>
          <w:iCs/>
          <w:sz w:val="24"/>
          <w:szCs w:val="24"/>
        </w:rPr>
        <w:t>Рис. 2. Действия комментатора лабораторного опыта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C5D4662" wp14:editId="1161E7C9">
                <wp:simplePos x="0" y="0"/>
                <wp:positionH relativeFrom="column">
                  <wp:posOffset>1535430</wp:posOffset>
                </wp:positionH>
                <wp:positionV relativeFrom="paragraph">
                  <wp:posOffset>139700</wp:posOffset>
                </wp:positionV>
                <wp:extent cx="2424430" cy="509905"/>
                <wp:effectExtent l="11430" t="6350" r="12065" b="762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443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DE6" w:rsidRPr="009F4855" w:rsidRDefault="00C92DE6" w:rsidP="00C92D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F485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Контролер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D4662" id="Прямоугольник 20" o:spid="_x0000_s1032" style="position:absolute;left:0;text-align:left;margin-left:120.9pt;margin-top:11pt;width:190.9pt;height:40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">
                <v:textbox>
                  <w:txbxContent>
                    <w:p w:rsidR="00C92DE6" w:rsidRPr="009F4855" w:rsidRDefault="00C92DE6" w:rsidP="00C92DE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F4855">
                        <w:rPr>
                          <w:rFonts w:ascii="Times New Roman" w:hAnsi="Times New Roman" w:cs="Times New Roman"/>
                          <w:sz w:val="28"/>
                        </w:rPr>
                        <w:t>Контролер</w:t>
                      </w:r>
                    </w:p>
                  </w:txbxContent>
                </v:textbox>
              </v:rect>
            </w:pict>
          </mc:Fallback>
        </mc:AlternateConten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05B6C0" wp14:editId="1A40CE73">
                <wp:simplePos x="0" y="0"/>
                <wp:positionH relativeFrom="column">
                  <wp:posOffset>2758440</wp:posOffset>
                </wp:positionH>
                <wp:positionV relativeFrom="paragraph">
                  <wp:posOffset>36195</wp:posOffset>
                </wp:positionV>
                <wp:extent cx="0" cy="498475"/>
                <wp:effectExtent l="53340" t="7620" r="60960" b="1778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8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10B0E" id="Прямая со стрелкой 19" o:spid="_x0000_s1026" type="#_x0000_t32" style="position:absolute;margin-left:217.2pt;margin-top:2.85pt;width:0;height:3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3CDE6E" wp14:editId="112DF4D6">
                <wp:simplePos x="0" y="0"/>
                <wp:positionH relativeFrom="column">
                  <wp:posOffset>1131570</wp:posOffset>
                </wp:positionH>
                <wp:positionV relativeFrom="paragraph">
                  <wp:posOffset>64135</wp:posOffset>
                </wp:positionV>
                <wp:extent cx="3317240" cy="1666875"/>
                <wp:effectExtent l="7620" t="6985" r="8890" b="1206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724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DE6" w:rsidRDefault="00C92DE6" w:rsidP="00C92D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</w:rPr>
                              <w:drawing>
                                <wp:inline distT="0" distB="0" distL="0" distR="0" wp14:anchorId="4CBA562A" wp14:editId="23887A54">
                                  <wp:extent cx="2434855" cy="542261"/>
                                  <wp:effectExtent l="0" t="0" r="0" b="0"/>
                                  <wp:docPr id="41" name="Рисунок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4590" cy="542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2DE6" w:rsidRPr="009F4855" w:rsidRDefault="00C92DE6" w:rsidP="00C92D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</w:rPr>
                              <w:drawing>
                                <wp:inline distT="0" distB="0" distL="0" distR="0" wp14:anchorId="45C99FAA" wp14:editId="62FF0A9B">
                                  <wp:extent cx="2434855" cy="552893"/>
                                  <wp:effectExtent l="0" t="0" r="0" b="0"/>
                                  <wp:docPr id="42" name="Рисунок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4590" cy="5528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CDE6E" id="Прямоугольник 18" o:spid="_x0000_s1033" style="position:absolute;left:0;text-align:left;margin-left:89.1pt;margin-top:5.05pt;width:261.2pt;height:13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">
                <v:textbox>
                  <w:txbxContent>
                    <w:p w:rsidR="00C92DE6" w:rsidRDefault="00C92DE6" w:rsidP="00C92DE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</w:rPr>
                        <w:drawing>
                          <wp:inline distT="0" distB="0" distL="0" distR="0" wp14:anchorId="4CBA562A" wp14:editId="23887A54">
                            <wp:extent cx="2434855" cy="542261"/>
                            <wp:effectExtent l="0" t="0" r="0" b="0"/>
                            <wp:docPr id="41" name="Рисунок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4590" cy="5422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2DE6" w:rsidRPr="009F4855" w:rsidRDefault="00C92DE6" w:rsidP="00C92DE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</w:rPr>
                        <w:drawing>
                          <wp:inline distT="0" distB="0" distL="0" distR="0" wp14:anchorId="45C99FAA" wp14:editId="62FF0A9B">
                            <wp:extent cx="2434855" cy="552893"/>
                            <wp:effectExtent l="0" t="0" r="0" b="0"/>
                            <wp:docPr id="42" name="Рисунок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4590" cy="5528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16652C" wp14:editId="15342201">
                <wp:simplePos x="0" y="0"/>
                <wp:positionH relativeFrom="column">
                  <wp:posOffset>2759710</wp:posOffset>
                </wp:positionH>
                <wp:positionV relativeFrom="paragraph">
                  <wp:posOffset>195580</wp:posOffset>
                </wp:positionV>
                <wp:extent cx="0" cy="234950"/>
                <wp:effectExtent l="54610" t="5080" r="59690" b="1714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E8896" id="Прямая со стрелкой 17" o:spid="_x0000_s1026" type="#_x0000_t32" style="position:absolute;margin-left:217.3pt;margin-top:15.4pt;width:0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092BC0" wp14:editId="56E01EBE">
                <wp:simplePos x="0" y="0"/>
                <wp:positionH relativeFrom="column">
                  <wp:posOffset>217170</wp:posOffset>
                </wp:positionH>
                <wp:positionV relativeFrom="paragraph">
                  <wp:posOffset>139700</wp:posOffset>
                </wp:positionV>
                <wp:extent cx="914400" cy="1243965"/>
                <wp:effectExtent l="55245" t="6350" r="11430" b="4508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243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999F2" id="Прямая со стрелкой 16" o:spid="_x0000_s1026" type="#_x0000_t32" style="position:absolute;margin-left:17.1pt;margin-top:11pt;width:1in;height:97.9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C92DE6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84F7D" wp14:editId="2CDE60E7">
                <wp:simplePos x="0" y="0"/>
                <wp:positionH relativeFrom="column">
                  <wp:posOffset>4448810</wp:posOffset>
                </wp:positionH>
                <wp:positionV relativeFrom="paragraph">
                  <wp:posOffset>139700</wp:posOffset>
                </wp:positionV>
                <wp:extent cx="829310" cy="1169035"/>
                <wp:effectExtent l="10160" t="6350" r="55880" b="438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1169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41133" id="Прямая со стрелкой 15" o:spid="_x0000_s1026" type="#_x0000_t32" style="position:absolute;margin-left:350.3pt;margin-top:11pt;width:65.3pt;height:9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HQaAIAAH0EAAAOAAAAZHJzL2Uyb0RvYy54bWysVEtu2zAQ3RfoHQjuHUmO7dpC5KCQ7G7S&#10;NkDSA9AkZRGlSIFkLBtFgbQXyBF6hW666Ac5g3yjDulPk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">
                <v:stroke endarrow="block"/>
              </v:shape>
            </w:pict>
          </mc:Fallback>
        </mc:AlternateConten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8465F" wp14:editId="0BF09D28">
                <wp:simplePos x="0" y="0"/>
                <wp:positionH relativeFrom="column">
                  <wp:posOffset>4292600</wp:posOffset>
                </wp:positionH>
                <wp:positionV relativeFrom="paragraph">
                  <wp:posOffset>81915</wp:posOffset>
                </wp:positionV>
                <wp:extent cx="1754505" cy="765810"/>
                <wp:effectExtent l="6350" t="5715" r="10795" b="95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505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DE6" w:rsidRPr="009F4855" w:rsidRDefault="00C92DE6" w:rsidP="00C92D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Действия комментатора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8465F" id="Прямоугольник 14" o:spid="_x0000_s1034" style="position:absolute;left:0;text-align:left;margin-left:338pt;margin-top:6.45pt;width:138.15pt;height:6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">
                <v:textbox>
                  <w:txbxContent>
                    <w:p w:rsidR="00C92DE6" w:rsidRPr="009F4855" w:rsidRDefault="00C92DE6" w:rsidP="00C92DE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Действия комментатора</w:t>
                      </w:r>
                    </w:p>
                  </w:txbxContent>
                </v:textbox>
              </v:rect>
            </w:pict>
          </mc:Fallback>
        </mc:AlternateContent>
      </w:r>
      <w:r w:rsidRPr="00C92DE6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9B790" wp14:editId="5D93D359">
                <wp:simplePos x="0" y="0"/>
                <wp:positionH relativeFrom="column">
                  <wp:posOffset>-395605</wp:posOffset>
                </wp:positionH>
                <wp:positionV relativeFrom="paragraph">
                  <wp:posOffset>156845</wp:posOffset>
                </wp:positionV>
                <wp:extent cx="1644015" cy="754380"/>
                <wp:effectExtent l="13970" t="13970" r="8890" b="1270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01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DE6" w:rsidRPr="009F4855" w:rsidRDefault="00C92DE6" w:rsidP="00C92D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Действия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9B790" id="Прямоугольник 13" o:spid="_x0000_s1035" style="position:absolute;left:0;text-align:left;margin-left:-31.15pt;margin-top:12.35pt;width:129.45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">
                <v:textbox>
                  <w:txbxContent>
                    <w:p w:rsidR="00C92DE6" w:rsidRPr="009F4855" w:rsidRDefault="00C92DE6" w:rsidP="00C92DE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Действия исполнителя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92DE6">
        <w:rPr>
          <w:rFonts w:ascii="Times New Roman" w:hAnsi="Times New Roman" w:cs="Times New Roman"/>
          <w:b/>
          <w:iCs/>
          <w:sz w:val="24"/>
          <w:szCs w:val="24"/>
        </w:rPr>
        <w:t>Рис. 3. Действия контролера лабораторного опыта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sz w:val="24"/>
          <w:szCs w:val="24"/>
        </w:rPr>
        <w:t xml:space="preserve">- третьему </w:t>
      </w:r>
      <w:r w:rsidRPr="00C92DE6">
        <w:rPr>
          <w:rFonts w:ascii="Times New Roman" w:hAnsi="Times New Roman" w:cs="Times New Roman"/>
          <w:iCs/>
          <w:sz w:val="24"/>
          <w:szCs w:val="24"/>
        </w:rPr>
        <w:t>ученику отводится роль контролёра всего происходящего перед ним процесса (рис. 3). Этому обучаемому преподаватель дает на отдельном бланке описание опыта в форме перечня необходимых химических операций, положений правил техники безопасности, наблюдаемых явлений, следствий, выводов.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В процессе выполнения своих обязанностей первыми двумя учащимися контролёр заполняет бланк, отмечая каждое выполняемое его коллегами действие (например, метками напротив соответствующего действия), сравнивает с тем, что указано на листе.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В ходе реализации лабораторного опыта исполнитель постоянно сопоставляет свои действия с речью комментатора, анализируя её; тот, в свою очередь, наблюдает за действиями первого, также анализирует, приводит свои комментарии, сравнивает увиденное с истинным, по его мнению (рис. 4).</w:t>
      </w:r>
    </w:p>
    <w:p w:rsidR="00C92DE6" w:rsidRPr="00C92DE6" w:rsidRDefault="00C92DE6" w:rsidP="00C92DE6">
      <w:pPr>
        <w:spacing w:line="240" w:lineRule="auto"/>
        <w:ind w:right="20" w:firstLine="567"/>
        <w:rPr>
          <w:rFonts w:ascii="Times New Roman" w:hAnsi="Times New Roman" w:cs="Times New Roman"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1FD47A" wp14:editId="5F27094F">
                <wp:simplePos x="0" y="0"/>
                <wp:positionH relativeFrom="column">
                  <wp:posOffset>685165</wp:posOffset>
                </wp:positionH>
                <wp:positionV relativeFrom="paragraph">
                  <wp:posOffset>128905</wp:posOffset>
                </wp:positionV>
                <wp:extent cx="4879340" cy="1541780"/>
                <wp:effectExtent l="8890" t="5080" r="0" b="15240"/>
                <wp:wrapNone/>
                <wp:docPr id="12" name="Выгнутая вверх стрел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9340" cy="1541780"/>
                        </a:xfrm>
                        <a:prstGeom prst="curvedDownArrow">
                          <a:avLst>
                            <a:gd name="adj1" fmla="val 26344"/>
                            <a:gd name="adj2" fmla="val 89638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D59B5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12" o:spid="_x0000_s1026" type="#_x0000_t105" style="position:absolute;margin-left:53.95pt;margin-top:10.15pt;width:384.2pt;height:12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" adj="15482"/>
            </w:pict>
          </mc:Fallback>
        </mc:AlternateContent>
      </w:r>
      <w:r w:rsidRPr="00C92DE6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9D165B" wp14:editId="606F8829">
                <wp:simplePos x="0" y="0"/>
                <wp:positionH relativeFrom="column">
                  <wp:posOffset>1503680</wp:posOffset>
                </wp:positionH>
                <wp:positionV relativeFrom="paragraph">
                  <wp:posOffset>128905</wp:posOffset>
                </wp:positionV>
                <wp:extent cx="2626995" cy="1637665"/>
                <wp:effectExtent l="8255" t="5080" r="12700" b="508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995" cy="1637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2DE6" w:rsidRDefault="00C92DE6" w:rsidP="00C92DE6">
                            <w:pPr>
                              <w:spacing w:line="240" w:lineRule="auto"/>
                              <w:ind w:right="20" w:firstLine="668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анализ комментариев; сравнение с собственной деятельностью; оценка своих действий</w:t>
                            </w:r>
                          </w:p>
                          <w:p w:rsidR="00C92DE6" w:rsidRDefault="00C92DE6" w:rsidP="00C92DE6">
                            <w:pPr>
                              <w:spacing w:line="240" w:lineRule="auto"/>
                              <w:ind w:right="20" w:firstLine="668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92DE6" w:rsidRDefault="00C92DE6" w:rsidP="00C92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9D165B" id="Овал 11" o:spid="_x0000_s1036" style="position:absolute;left:0;text-align:left;margin-left:118.4pt;margin-top:10.15pt;width:206.85pt;height:12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">
                <v:textbox>
                  <w:txbxContent>
                    <w:p w:rsidR="00C92DE6" w:rsidRDefault="00C92DE6" w:rsidP="00C92DE6">
                      <w:pPr>
                        <w:spacing w:line="240" w:lineRule="auto"/>
                        <w:ind w:right="20" w:firstLine="668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анализ комментариев; сравнение с собственной деятельностью; оценка своих действий</w:t>
                      </w:r>
                    </w:p>
                    <w:p w:rsidR="00C92DE6" w:rsidRDefault="00C92DE6" w:rsidP="00C92DE6">
                      <w:pPr>
                        <w:spacing w:line="240" w:lineRule="auto"/>
                        <w:ind w:right="20" w:firstLine="668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C92DE6" w:rsidRDefault="00C92DE6" w:rsidP="00C92DE6"/>
                  </w:txbxContent>
                </v:textbox>
              </v:oval>
            </w:pict>
          </mc:Fallback>
        </mc:AlternateContent>
      </w: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C76456" wp14:editId="4961101B">
                <wp:simplePos x="0" y="0"/>
                <wp:positionH relativeFrom="column">
                  <wp:posOffset>4267835</wp:posOffset>
                </wp:positionH>
                <wp:positionV relativeFrom="paragraph">
                  <wp:posOffset>34925</wp:posOffset>
                </wp:positionV>
                <wp:extent cx="1605280" cy="1254760"/>
                <wp:effectExtent l="10160" t="6350" r="13335" b="571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280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DE6" w:rsidRPr="00406E47" w:rsidRDefault="00C92DE6" w:rsidP="00C92D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           </w:t>
                            </w:r>
                            <w:r w:rsidRPr="00406E4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Комментатор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76456" id="Прямоугольник 10" o:spid="_x0000_s1037" style="position:absolute;left:0;text-align:left;margin-left:336.05pt;margin-top:2.75pt;width:126.4pt;height:9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">
                <v:textbox>
                  <w:txbxContent>
                    <w:p w:rsidR="00C92DE6" w:rsidRPr="00406E47" w:rsidRDefault="00C92DE6" w:rsidP="00C92D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 xml:space="preserve">           </w:t>
                      </w:r>
                      <w:r w:rsidRPr="00406E47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Комментатор</w:t>
                      </w:r>
                    </w:p>
                  </w:txbxContent>
                </v:textbox>
              </v:rect>
            </w:pict>
          </mc:Fallback>
        </mc:AlternateContent>
      </w:r>
      <w:r w:rsidRPr="00C92DE6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B3C5FC" wp14:editId="2ABF16C9">
                <wp:simplePos x="0" y="0"/>
                <wp:positionH relativeFrom="column">
                  <wp:posOffset>-55880</wp:posOffset>
                </wp:positionH>
                <wp:positionV relativeFrom="paragraph">
                  <wp:posOffset>34925</wp:posOffset>
                </wp:positionV>
                <wp:extent cx="1633855" cy="1254760"/>
                <wp:effectExtent l="10795" t="6350" r="12700" b="571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DE6" w:rsidRDefault="00C92DE6" w:rsidP="00C92DE6">
                            <w:p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  <w:p w:rsidR="00C92DE6" w:rsidRPr="00406E47" w:rsidRDefault="00C92DE6" w:rsidP="00C92DE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 </w:t>
                            </w:r>
                            <w:r w:rsidRPr="00406E4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3C5FC" id="Прямоугольник 9" o:spid="_x0000_s1038" style="position:absolute;left:0;text-align:left;margin-left:-4.4pt;margin-top:2.75pt;width:128.65pt;height:9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">
                <v:textbox>
                  <w:txbxContent>
                    <w:p w:rsidR="00C92DE6" w:rsidRDefault="00C92DE6" w:rsidP="00C92DE6">
                      <w:pPr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  <w:p w:rsidR="00C92DE6" w:rsidRPr="00406E47" w:rsidRDefault="00C92DE6" w:rsidP="00C92DE6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 xml:space="preserve"> </w:t>
                      </w:r>
                      <w:r w:rsidRPr="00406E47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Исполнитель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D9E65F" wp14:editId="6567C40B">
                <wp:simplePos x="0" y="0"/>
                <wp:positionH relativeFrom="column">
                  <wp:posOffset>2951480</wp:posOffset>
                </wp:positionH>
                <wp:positionV relativeFrom="paragraph">
                  <wp:posOffset>1181100</wp:posOffset>
                </wp:positionV>
                <wp:extent cx="3922395" cy="1735455"/>
                <wp:effectExtent l="958850" t="0" r="315595" b="0"/>
                <wp:wrapNone/>
                <wp:docPr id="8" name="Выгнутая вверх стрел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210584" flipV="1">
                          <a:off x="0" y="0"/>
                          <a:ext cx="3922395" cy="1735455"/>
                        </a:xfrm>
                        <a:prstGeom prst="curvedDownArrow">
                          <a:avLst>
                            <a:gd name="adj1" fmla="val 33484"/>
                            <a:gd name="adj2" fmla="val 6401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D3E40" id="Выгнутая вверх стрелка 8" o:spid="_x0000_s1026" type="#_x0000_t105" style="position:absolute;margin-left:232.4pt;margin-top:93pt;width:308.85pt;height:136.65pt;rotation:3702146fd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" adj="15482,20141"/>
            </w:pict>
          </mc:Fallback>
        </mc:AlternateContent>
      </w:r>
      <w:r w:rsidRPr="00C92DE6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D8CBD0" wp14:editId="100FC108">
                <wp:simplePos x="0" y="0"/>
                <wp:positionH relativeFrom="column">
                  <wp:posOffset>1503680</wp:posOffset>
                </wp:positionH>
                <wp:positionV relativeFrom="paragraph">
                  <wp:posOffset>171450</wp:posOffset>
                </wp:positionV>
                <wp:extent cx="2541270" cy="1637665"/>
                <wp:effectExtent l="8255" t="9525" r="12700" b="1016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637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2DE6" w:rsidRDefault="00C92DE6" w:rsidP="00C92DE6">
                            <w:pPr>
                              <w:spacing w:line="240" w:lineRule="auto"/>
                              <w:ind w:right="20" w:firstLine="668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наблюдение за действиями; анализ действий; комментарии; сравнение с истиной              (по его мнению)</w:t>
                            </w:r>
                          </w:p>
                          <w:p w:rsidR="00C92DE6" w:rsidRDefault="00C92DE6" w:rsidP="00C92DE6">
                            <w:pPr>
                              <w:spacing w:line="240" w:lineRule="auto"/>
                              <w:ind w:right="20" w:firstLine="668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92DE6" w:rsidRDefault="00C92DE6" w:rsidP="00C92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D8CBD0" id="Овал 7" o:spid="_x0000_s1039" style="position:absolute;left:0;text-align:left;margin-left:118.4pt;margin-top:13.5pt;width:200.1pt;height:128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">
                <v:textbox>
                  <w:txbxContent>
                    <w:p w:rsidR="00C92DE6" w:rsidRDefault="00C92DE6" w:rsidP="00C92DE6">
                      <w:pPr>
                        <w:spacing w:line="240" w:lineRule="auto"/>
                        <w:ind w:right="20" w:firstLine="668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наблюдение за действиями; анализ действий; комментарии; сравнение с истиной              (по его мнению)</w:t>
                      </w:r>
                    </w:p>
                    <w:p w:rsidR="00C92DE6" w:rsidRDefault="00C92DE6" w:rsidP="00C92DE6">
                      <w:pPr>
                        <w:spacing w:line="240" w:lineRule="auto"/>
                        <w:ind w:right="20" w:firstLine="668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C92DE6" w:rsidRDefault="00C92DE6" w:rsidP="00C92DE6"/>
                  </w:txbxContent>
                </v:textbox>
              </v:oval>
            </w:pict>
          </mc:Fallback>
        </mc:AlternateContent>
      </w: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6D1AE9" wp14:editId="3FAE2FAA">
                <wp:simplePos x="0" y="0"/>
                <wp:positionH relativeFrom="column">
                  <wp:posOffset>-1537970</wp:posOffset>
                </wp:positionH>
                <wp:positionV relativeFrom="paragraph">
                  <wp:posOffset>1065530</wp:posOffset>
                </wp:positionV>
                <wp:extent cx="3866515" cy="1862455"/>
                <wp:effectExtent l="302260" t="0" r="1045210" b="0"/>
                <wp:wrapNone/>
                <wp:docPr id="6" name="Выгнутая вверх стрел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595609" flipH="1" flipV="1">
                          <a:off x="0" y="0"/>
                          <a:ext cx="3866515" cy="1862455"/>
                        </a:xfrm>
                        <a:prstGeom prst="curvedDownArrow">
                          <a:avLst>
                            <a:gd name="adj1" fmla="val 30756"/>
                            <a:gd name="adj2" fmla="val 5880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956AD" id="Выгнутая вверх стрелка 6" o:spid="_x0000_s1026" type="#_x0000_t105" style="position:absolute;margin-left:-121.1pt;margin-top:83.9pt;width:304.45pt;height:146.65pt;rotation:3272004fd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" adj="15482,20141"/>
            </w:pict>
          </mc:Fallback>
        </mc:AlternateContent>
      </w:r>
      <w:r w:rsidRPr="00C92DE6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67707D" wp14:editId="53533C2F">
                <wp:simplePos x="0" y="0"/>
                <wp:positionH relativeFrom="column">
                  <wp:posOffset>92710</wp:posOffset>
                </wp:positionH>
                <wp:positionV relativeFrom="paragraph">
                  <wp:posOffset>63500</wp:posOffset>
                </wp:positionV>
                <wp:extent cx="4879340" cy="1541780"/>
                <wp:effectExtent l="0" t="15875" r="9525" b="13970"/>
                <wp:wrapNone/>
                <wp:docPr id="5" name="Выгнутая вверх стрел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879340" cy="1541780"/>
                        </a:xfrm>
                        <a:prstGeom prst="curvedDownArrow">
                          <a:avLst>
                            <a:gd name="adj1" fmla="val 26344"/>
                            <a:gd name="adj2" fmla="val 89638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9121D" id="Выгнутая вверх стрелка 5" o:spid="_x0000_s1026" type="#_x0000_t105" style="position:absolute;margin-left:7.3pt;margin-top:5pt;width:384.2pt;height:121.4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" adj="15482"/>
            </w:pict>
          </mc:Fallback>
        </mc:AlternateContent>
      </w: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38A992" wp14:editId="07CE1F5B">
                <wp:simplePos x="0" y="0"/>
                <wp:positionH relativeFrom="column">
                  <wp:posOffset>1432560</wp:posOffset>
                </wp:positionH>
                <wp:positionV relativeFrom="paragraph">
                  <wp:posOffset>104775</wp:posOffset>
                </wp:positionV>
                <wp:extent cx="2559050" cy="786765"/>
                <wp:effectExtent l="13335" t="9525" r="8890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DE6" w:rsidRPr="00AF54C6" w:rsidRDefault="00C92DE6" w:rsidP="00C92DE6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наблюдение; анализ действий; сравнение действий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8A992" id="Прямоугольник 4" o:spid="_x0000_s1040" style="position:absolute;left:0;text-align:left;margin-left:112.8pt;margin-top:8.25pt;width:201.5pt;height:6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">
                <v:textbox>
                  <w:txbxContent>
                    <w:p w:rsidR="00C92DE6" w:rsidRPr="00AF54C6" w:rsidRDefault="00C92DE6" w:rsidP="00C92DE6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наблюдение; анализ действий; сравнение действий</w:t>
                      </w:r>
                    </w:p>
                  </w:txbxContent>
                </v:textbox>
              </v:rect>
            </w:pict>
          </mc:Fallback>
        </mc:AlternateContent>
      </w: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95AD52" wp14:editId="4E26CC4C">
                <wp:simplePos x="0" y="0"/>
                <wp:positionH relativeFrom="column">
                  <wp:posOffset>1432560</wp:posOffset>
                </wp:positionH>
                <wp:positionV relativeFrom="paragraph">
                  <wp:posOffset>73660</wp:posOffset>
                </wp:positionV>
                <wp:extent cx="2559050" cy="1074420"/>
                <wp:effectExtent l="13335" t="6985" r="889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DE6" w:rsidRPr="00406E47" w:rsidRDefault="00C92DE6" w:rsidP="00C92D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                                  </w:t>
                            </w:r>
                            <w:r w:rsidRPr="00406E4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Контролер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5AD52" id="Прямоугольник 3" o:spid="_x0000_s1041" style="position:absolute;left:0;text-align:left;margin-left:112.8pt;margin-top:5.8pt;width:201.5pt;height:8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">
                <v:textbox>
                  <w:txbxContent>
                    <w:p w:rsidR="00C92DE6" w:rsidRPr="00406E47" w:rsidRDefault="00C92DE6" w:rsidP="00C92D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 xml:space="preserve">                                  </w:t>
                      </w:r>
                      <w:r w:rsidRPr="00406E47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Контролер</w:t>
                      </w:r>
                    </w:p>
                  </w:txbxContent>
                </v:textbox>
              </v:rect>
            </w:pict>
          </mc:Fallback>
        </mc:AlternateContent>
      </w: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92DE6">
        <w:rPr>
          <w:rFonts w:ascii="Times New Roman" w:hAnsi="Times New Roman" w:cs="Times New Roman"/>
          <w:b/>
          <w:iCs/>
          <w:sz w:val="24"/>
          <w:szCs w:val="24"/>
        </w:rPr>
        <w:t>Рис. 4. Взаимосвязь действий участников лабораторного опыта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sz w:val="24"/>
          <w:szCs w:val="24"/>
        </w:rPr>
        <w:t>Ролевой цикл</w:t>
      </w:r>
      <w:r w:rsidRPr="00C92DE6">
        <w:rPr>
          <w:rFonts w:ascii="Times New Roman" w:hAnsi="Times New Roman" w:cs="Times New Roman"/>
          <w:iCs/>
          <w:sz w:val="24"/>
          <w:szCs w:val="24"/>
        </w:rPr>
        <w:t xml:space="preserve"> - совокупность лабораторных опытов, при которой ученик находится в роли исполнителя, комментатора и контролёра один раз.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Всего в ходе занятия все группы обучаемых выполняют такое количество лабораторных опытов, при котором каждый ученик должен быть в роли исполнителя, комментатора и контролёра одинаковое количество раз.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Однако в случае если один из учеников испытывает серьезные затруднения в формировании, развитии экспериментальных, коммуникативных или контрольно- оценочных компетенций, учитель может при выполнении следующего лабораторного опыта оставить его в прежней роли.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В условиях учебно-исследовательской деятельности  (к примеру, выполнение химических операций лабораторного опыта по инструкции) проблемность (точнее - уровень проблемности) отсутствует и обозначается как «нуль».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Детальный анализ деятельности обучаемых показывает иное.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В процессе применения ранее известного алгоритма для отдельных учеников все-таки будет существовать некоторая проблемность, связанная с тем, что они могут забыть алгоритм или не смогут воспроизвести его так, как требуется в задании, т.е. и в этом случае проблемность будет отличной от нуля.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Если за низший уровень проблемности принять 1, а за высший - 5, то можно выделить пять уровней проблемности: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sz w:val="24"/>
          <w:szCs w:val="24"/>
        </w:rPr>
        <w:t>1)репродуктивный</w:t>
      </w:r>
      <w:r w:rsidRPr="00C92DE6">
        <w:rPr>
          <w:rFonts w:ascii="Times New Roman" w:hAnsi="Times New Roman" w:cs="Times New Roman"/>
          <w:iCs/>
          <w:sz w:val="24"/>
          <w:szCs w:val="24"/>
        </w:rPr>
        <w:t xml:space="preserve"> - характерен для деятельности, где требуется лишь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воспроизведение, повторное применение ранее изученного правила, алгоритма. Например, повторно снимается показание прибора, фиксируются наблюдаемые изменения в лабораторном опыте, комментируется опыт, по условиям схожий с предыдущими. Деятельность в этом случае направлена в основном на совершенствование навыка;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sz w:val="24"/>
          <w:szCs w:val="24"/>
        </w:rPr>
        <w:t>2) инструктивно исполнительский</w:t>
      </w:r>
      <w:r w:rsidRPr="00C92DE6">
        <w:rPr>
          <w:rFonts w:ascii="Times New Roman" w:hAnsi="Times New Roman" w:cs="Times New Roman"/>
          <w:iCs/>
          <w:sz w:val="24"/>
          <w:szCs w:val="24"/>
        </w:rPr>
        <w:t xml:space="preserve"> — деятельность по инструкции, т.е.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описывается, как нужно действовать в данный ситуации или дается готовый алгоритм, который необходимо применить впервые;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sz w:val="24"/>
          <w:szCs w:val="24"/>
        </w:rPr>
        <w:lastRenderedPageBreak/>
        <w:t>3)инструктивный</w:t>
      </w:r>
      <w:r w:rsidRPr="00C92DE6">
        <w:rPr>
          <w:rFonts w:ascii="Times New Roman" w:hAnsi="Times New Roman" w:cs="Times New Roman"/>
          <w:iCs/>
          <w:sz w:val="24"/>
          <w:szCs w:val="24"/>
        </w:rPr>
        <w:t xml:space="preserve"> - деятельность с уравновешенными исследовательскими и исполнительскими процедурами;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sz w:val="24"/>
          <w:szCs w:val="24"/>
        </w:rPr>
        <w:t>4) логико-исследовательский</w:t>
      </w:r>
      <w:r w:rsidRPr="00C92DE6">
        <w:rPr>
          <w:rFonts w:ascii="Times New Roman" w:hAnsi="Times New Roman" w:cs="Times New Roman"/>
          <w:iCs/>
          <w:sz w:val="24"/>
          <w:szCs w:val="24"/>
        </w:rPr>
        <w:t xml:space="preserve"> - характерен для деятельности в новой ситуации, алгоритм действий неизвестен, но в деятельности доминируют логические процедуры анализа, сравнения, обобщения и т.д.;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/>
          <w:iCs/>
          <w:sz w:val="24"/>
          <w:szCs w:val="24"/>
        </w:rPr>
        <w:t>5)эвристический</w:t>
      </w:r>
      <w:r w:rsidRPr="00C92DE6">
        <w:rPr>
          <w:rFonts w:ascii="Times New Roman" w:hAnsi="Times New Roman" w:cs="Times New Roman"/>
          <w:iCs/>
          <w:sz w:val="24"/>
          <w:szCs w:val="24"/>
        </w:rPr>
        <w:t xml:space="preserve"> -деятельность в новой ситуации, алгоритм её неизвестен, доминируют эвристические процедуры, связанные с выдвижением гипотез, поиском и использованием аналога или аналогии в рассуждении, подбором новых методов контроля 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Трудность выполнения задания зависит от его сложности. В качестве единицы анализа экспериментальных заданий целесообразно использовать «действие» или «операцию» учебно-исследовательской деятельности.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Сложность задания увеличивается в зависимости от числа операций, которое требуется для её выполнения. Поэтому количественно сложность можно выразить через число операций экспериментальных заданий.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Отдельным учащимся (исполнителю, комментатору, контролеру) при выполнении задания в ходе учебно-исследовательской деятельности  требуется помощь, которая должна быть четко дифференцирована и может применяться: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 xml:space="preserve">- в форме </w:t>
      </w:r>
      <w:r w:rsidRPr="00C92DE6">
        <w:rPr>
          <w:rFonts w:ascii="Times New Roman" w:hAnsi="Times New Roman" w:cs="Times New Roman"/>
          <w:i/>
          <w:iCs/>
          <w:sz w:val="24"/>
          <w:szCs w:val="24"/>
        </w:rPr>
        <w:t>эвристики</w:t>
      </w:r>
      <w:r w:rsidRPr="00C92DE6">
        <w:rPr>
          <w:rFonts w:ascii="Times New Roman" w:hAnsi="Times New Roman" w:cs="Times New Roman"/>
          <w:iCs/>
          <w:sz w:val="24"/>
          <w:szCs w:val="24"/>
        </w:rPr>
        <w:t xml:space="preserve"> (это могут быть наводящий вопрос, аналогия, средство наглядности, деление задания на подзадачи и т.д.);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 xml:space="preserve">- в форме </w:t>
      </w:r>
      <w:r w:rsidRPr="00C92DE6">
        <w:rPr>
          <w:rFonts w:ascii="Times New Roman" w:hAnsi="Times New Roman" w:cs="Times New Roman"/>
          <w:i/>
          <w:iCs/>
          <w:sz w:val="24"/>
          <w:szCs w:val="24"/>
        </w:rPr>
        <w:t>указаний</w:t>
      </w:r>
      <w:r w:rsidRPr="00C92DE6">
        <w:rPr>
          <w:rFonts w:ascii="Times New Roman" w:hAnsi="Times New Roman" w:cs="Times New Roman"/>
          <w:iCs/>
          <w:sz w:val="24"/>
          <w:szCs w:val="24"/>
        </w:rPr>
        <w:t>, предписывающих что необходимо сделать в данной ситуации (например, «Обратите внимание на...», «Сравните результаты и сделайте вывод», «Не забывайте соблюдать технику безопасности...»);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 xml:space="preserve">Пример предписания задания: </w:t>
      </w:r>
      <w:r w:rsidRPr="00C92DE6">
        <w:rPr>
          <w:rFonts w:ascii="Times New Roman" w:hAnsi="Times New Roman" w:cs="Times New Roman"/>
          <w:i/>
          <w:iCs/>
          <w:sz w:val="24"/>
          <w:szCs w:val="24"/>
        </w:rPr>
        <w:t>Как правильно проводить наблюдения и описывать происходящие явления?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1. Осмысли цель предстоящего наблюдения, а для этого поставь вопрос: для чего провожу наблюдение?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2. Уточни предмет наблюдения. Поставь вопрос: что я буду наблюдать?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3. Наблюдение веди на основе ранее разработанного плана. Представь его мысленно и предварительно сделай план-конспект..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4. До начала наблюдения определи, фиксация наблюдаемых явлений будет осуществляться в процессе наблюдения или сразу же после его окончания.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5. Выбери способ наблюдения. Наблюдения можно вести прямым способом, т.е. визуально, или косвенно, с помощью приборов.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6. Наблюдение, как и эксперимент, стоит производить несколько раз. Это повысит его объективность.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7. При описании явлений и процессов обращай особое внимание на условия, при которых они протекали.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8. Помни, целью описания является точное указание на признаки наблюдаемых предметов, явлений.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9. При описании обрати внимание на то, что существенно нового удалось обнаружить, и что имеется общего, сходного с уже известным.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10. Описание наблюдаемых явлений, процессов может выразить словами, представить аналитически, в виде формул и уравнений, графически, в виде рисунков, схем и т.д.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 xml:space="preserve">- в форме </w:t>
      </w:r>
      <w:r w:rsidRPr="00C92DE6">
        <w:rPr>
          <w:rFonts w:ascii="Times New Roman" w:hAnsi="Times New Roman" w:cs="Times New Roman"/>
          <w:i/>
          <w:iCs/>
          <w:sz w:val="24"/>
          <w:szCs w:val="24"/>
        </w:rPr>
        <w:t>готового окончательного ответа</w:t>
      </w:r>
      <w:r w:rsidRPr="00C92DE6">
        <w:rPr>
          <w:rFonts w:ascii="Times New Roman" w:hAnsi="Times New Roman" w:cs="Times New Roman"/>
          <w:iCs/>
          <w:sz w:val="24"/>
          <w:szCs w:val="24"/>
        </w:rPr>
        <w:t>, который необходимо получить при выполнении данного этапа эксперимента.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Следовательно, учебно-исследовательская деятельность  позволяет сделать вывод, что необходимо создавать для адаптации экспериментальных заданий следующие дидактические условия :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- необходима дифференцировка не заданий, а организации персональной помощи при выполнении каждого этапа задания;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lastRenderedPageBreak/>
        <w:t>- необходимая помощь должна оказываться индивидуально в соответствии с тремя формами (эвристика, указание, готовый ответ с функцией самоконтроля);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- учитывая сложность и проблемность определенного этапа при выполнении задания, содержание помощи должно быть разным;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- сохранение возможности учащимся использовать помощь, учитывая его внутреннюю потребность и только в случае значительных затруднений при выполнении эксперимента;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- помощь в дидактических материалах должна фиксироваться.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Такая организация деятельности позволяет :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1) выявить время, необходимое учащимся с разным уровнем подготовки для работы над конкретным лабораторным опытом;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2) сравнить правомерность нарастания трудностей на всех этапах и в содержании обучающего материала;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3) проверить правильность разработки шагов и содержания обучающего материала с точки зрения стимулирования интереса обучаемых к работе во время выполнения лабораторных опытов в целом;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4) выявить, подача какой информации и инструкций стимулирует этот</w:t>
      </w:r>
    </w:p>
    <w:p w:rsidR="00C92DE6" w:rsidRPr="00C92DE6" w:rsidRDefault="00C92DE6" w:rsidP="00C92DE6">
      <w:pPr>
        <w:spacing w:line="240" w:lineRule="auto"/>
        <w:ind w:right="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интерес у ребят с различным уровнем подготовки;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5) определить, правильно ли разработаны лабораторные опыты с точки</w:t>
      </w:r>
    </w:p>
    <w:p w:rsidR="00C92DE6" w:rsidRPr="00C92DE6" w:rsidRDefault="00C92DE6" w:rsidP="00C92DE6">
      <w:pPr>
        <w:spacing w:line="240" w:lineRule="auto"/>
        <w:ind w:right="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зрения нарастания степени самостоятельности деятельности учеников; с какими трудностями встречаются обучаемые различного уровня подготовки;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6) обеспечить соответствие содержания учебного материала для развития самостоятельности в учении разных по уровням подготовки учеников;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7) проверить, правильно ли расположена инструктивная информация,</w:t>
      </w:r>
    </w:p>
    <w:p w:rsidR="00C92DE6" w:rsidRPr="00C92DE6" w:rsidRDefault="00C92DE6" w:rsidP="00C92DE6">
      <w:pPr>
        <w:spacing w:line="240" w:lineRule="auto"/>
        <w:ind w:right="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обеспечивающая возможность самоконтроля;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8) установить, для каких обучаемых (по уровню подготовки) требуется</w:t>
      </w:r>
    </w:p>
    <w:p w:rsidR="00C92DE6" w:rsidRPr="00C92DE6" w:rsidRDefault="00C92DE6" w:rsidP="00C92DE6">
      <w:pPr>
        <w:spacing w:line="240" w:lineRule="auto"/>
        <w:ind w:right="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выполнение однотипных операций, насколько они способствуют формированию навыков деятельности;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9) выявить возможности использования предоставляемого содержания</w:t>
      </w:r>
    </w:p>
    <w:p w:rsidR="00C92DE6" w:rsidRPr="00C92DE6" w:rsidRDefault="00C92DE6" w:rsidP="00C92DE6">
      <w:pPr>
        <w:spacing w:line="240" w:lineRule="auto"/>
        <w:ind w:right="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лабораторных опытов в статусе групповой обучающей программы;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10) определить отношение учеников к групповой работе с содержанием</w:t>
      </w:r>
    </w:p>
    <w:p w:rsidR="00C92DE6" w:rsidRPr="00C92DE6" w:rsidRDefault="00C92DE6" w:rsidP="00C92DE6">
      <w:pPr>
        <w:spacing w:line="240" w:lineRule="auto"/>
        <w:ind w:right="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лабораторных опытов;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11) выявить возможности решения методических задач при использовании эксперимента в учебном процессе;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12) определить оптимальные методы и способы контроля деятельности</w:t>
      </w:r>
    </w:p>
    <w:p w:rsidR="00C92DE6" w:rsidRPr="00C92DE6" w:rsidRDefault="00C92DE6" w:rsidP="00C92DE6">
      <w:pPr>
        <w:spacing w:line="240" w:lineRule="auto"/>
        <w:ind w:right="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учеников как со стороны учителя, так и взаимоконтроля внутри малой группы.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>Деятельность учеников на практических занятиях по химии становится</w:t>
      </w:r>
    </w:p>
    <w:p w:rsidR="00C92DE6" w:rsidRPr="00C92DE6" w:rsidRDefault="00C92DE6" w:rsidP="00C92DE6">
      <w:pPr>
        <w:spacing w:line="240" w:lineRule="auto"/>
        <w:ind w:right="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DE6">
        <w:rPr>
          <w:rFonts w:ascii="Times New Roman" w:hAnsi="Times New Roman" w:cs="Times New Roman"/>
          <w:iCs/>
          <w:sz w:val="24"/>
          <w:szCs w:val="24"/>
        </w:rPr>
        <w:t xml:space="preserve">результативной, если при её планировании, подготовке и реализации рассматриваются все её компоненты и их взаимосвязи как единая целостная система.                                                                                                   </w:t>
      </w: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92DE6" w:rsidRPr="00C92DE6" w:rsidRDefault="00C92DE6" w:rsidP="00C92DE6">
      <w:pPr>
        <w:spacing w:line="240" w:lineRule="auto"/>
        <w:ind w:right="2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92DE6" w:rsidRPr="00C92DE6" w:rsidRDefault="00C92DE6" w:rsidP="00C92DE6">
      <w:pPr>
        <w:rPr>
          <w:rFonts w:ascii="Times New Roman" w:hAnsi="Times New Roman" w:cs="Times New Roman"/>
          <w:sz w:val="24"/>
          <w:szCs w:val="24"/>
        </w:rPr>
      </w:pPr>
    </w:p>
    <w:p w:rsidR="00AE425F" w:rsidRPr="00C92DE6" w:rsidRDefault="00AE425F" w:rsidP="00C92D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C92DE6" w:rsidRPr="00C92DE6" w:rsidRDefault="00C92DE6">
      <w:pPr>
        <w:widowControl w:val="0"/>
        <w:spacing w:line="240" w:lineRule="auto"/>
        <w:ind w:left="38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92DE6" w:rsidRPr="00C92DE6" w:rsidRDefault="00C92DE6">
      <w:pPr>
        <w:widowControl w:val="0"/>
        <w:spacing w:line="240" w:lineRule="auto"/>
        <w:ind w:left="38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2DE6" w:rsidRPr="00C92DE6" w:rsidRDefault="00C92DE6">
      <w:pPr>
        <w:widowControl w:val="0"/>
        <w:spacing w:line="240" w:lineRule="auto"/>
        <w:ind w:left="38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2DE6" w:rsidRPr="00C92DE6" w:rsidRDefault="00C92DE6">
      <w:pPr>
        <w:widowControl w:val="0"/>
        <w:spacing w:line="240" w:lineRule="auto"/>
        <w:ind w:left="38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2DE6" w:rsidRPr="00C92DE6" w:rsidRDefault="00C92DE6">
      <w:pPr>
        <w:widowControl w:val="0"/>
        <w:spacing w:line="240" w:lineRule="auto"/>
        <w:ind w:left="38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2DE6" w:rsidRPr="00C92DE6" w:rsidRDefault="00C92DE6">
      <w:pPr>
        <w:widowControl w:val="0"/>
        <w:spacing w:line="240" w:lineRule="auto"/>
        <w:ind w:left="38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2DE6" w:rsidRPr="00C92DE6" w:rsidRDefault="00C92DE6">
      <w:pPr>
        <w:widowControl w:val="0"/>
        <w:spacing w:line="240" w:lineRule="auto"/>
        <w:ind w:left="38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2DE6" w:rsidRPr="00C92DE6" w:rsidRDefault="00C92DE6">
      <w:pPr>
        <w:widowControl w:val="0"/>
        <w:spacing w:line="240" w:lineRule="auto"/>
        <w:ind w:left="38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25F" w:rsidRPr="00C92DE6" w:rsidRDefault="00C92DE6">
      <w:pPr>
        <w:widowControl w:val="0"/>
        <w:spacing w:line="240" w:lineRule="auto"/>
        <w:ind w:left="38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 w:rsidRPr="00C92D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C92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92D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C92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АТУ</w:t>
      </w:r>
      <w:r w:rsidRPr="00C92DE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C92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E425F" w:rsidRPr="00C92DE6" w:rsidRDefault="00AE425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DE6" w:rsidRPr="00C92DE6" w:rsidRDefault="00C92DE6" w:rsidP="00C92DE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C92DE6">
        <w:rPr>
          <w:rFonts w:ascii="Times New Roman" w:hAnsi="Times New Roman" w:cs="Times New Roman"/>
          <w:sz w:val="24"/>
          <w:szCs w:val="24"/>
        </w:rPr>
        <w:t>Аванесов, B.C. Проблема качества педагогических измерений / B.C. Аванесов // Педагогические измерения. - 2005. - № 2.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C92DE6">
        <w:rPr>
          <w:rFonts w:ascii="Times New Roman" w:hAnsi="Times New Roman" w:cs="Times New Roman"/>
          <w:sz w:val="24"/>
          <w:szCs w:val="24"/>
        </w:rPr>
        <w:t xml:space="preserve">Аргунова, М.В. Ключевые образовательные компетенции / М.В. Аргунова // Химия в школе. - 2009. - № 6. - С. 21. 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92DE6">
        <w:rPr>
          <w:rFonts w:ascii="Times New Roman" w:hAnsi="Times New Roman" w:cs="Times New Roman"/>
          <w:sz w:val="24"/>
          <w:szCs w:val="24"/>
        </w:rPr>
        <w:t>Байденко, В.И. Компетентностный подход к проектированию государственных образовательных стандартов высшего профессионального образования: 136 (методологические и методические вопросы) / В.И. Байденко. - М.: Исследовательский центр проблем качества подготовки специалистов, 2005. - 114 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4.</w:t>
      </w:r>
      <w:r w:rsidRPr="00C92DE6">
        <w:rPr>
          <w:rFonts w:ascii="Times New Roman" w:hAnsi="Times New Roman" w:cs="Times New Roman"/>
          <w:sz w:val="24"/>
          <w:szCs w:val="24"/>
        </w:rPr>
        <w:t xml:space="preserve"> Байденко, В.И. Образовательный стандарт высшей школы: сегодня и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sz w:val="24"/>
          <w:szCs w:val="24"/>
        </w:rPr>
        <w:t>завтра: монография / под ред. В.И. Байденко и Н.А. Селезневой. - 2-е. изд. - М.: Исследовательский центр проблем качества подготовки специалиста, 2002. - 206 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5.</w:t>
      </w:r>
      <w:r w:rsidRPr="00C92DE6">
        <w:rPr>
          <w:rFonts w:ascii="Times New Roman" w:hAnsi="Times New Roman" w:cs="Times New Roman"/>
          <w:sz w:val="24"/>
          <w:szCs w:val="24"/>
        </w:rPr>
        <w:t xml:space="preserve">  Бахмутский, А.Е. Оценка качества школьного образования: монография / А.Е. Бахмутсккий. - СПб: Изд-во БАН, 2003. - 132 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C92DE6">
        <w:rPr>
          <w:rFonts w:ascii="Times New Roman" w:hAnsi="Times New Roman" w:cs="Times New Roman"/>
          <w:sz w:val="24"/>
          <w:szCs w:val="24"/>
        </w:rPr>
        <w:t>Белов, П.С. Из опыта формирования химических компетенций учащихся / П.С. Белов // Химия в школе - № 10. - 2009. С. 25 - 28.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7.</w:t>
      </w:r>
      <w:r w:rsidRPr="00C92DE6">
        <w:rPr>
          <w:rFonts w:ascii="Times New Roman" w:hAnsi="Times New Roman" w:cs="Times New Roman"/>
          <w:sz w:val="24"/>
          <w:szCs w:val="24"/>
        </w:rPr>
        <w:t xml:space="preserve"> Белов, П.С. О реализации методического подхода к формированию химических компетенций учащихся при изучении химии в школе / П.С. Белов // Наука и школа.-№2. - 2011. - С. 78 - 81.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8.</w:t>
      </w:r>
      <w:r w:rsidRPr="00C92DE6">
        <w:rPr>
          <w:rFonts w:ascii="Times New Roman" w:hAnsi="Times New Roman" w:cs="Times New Roman"/>
          <w:sz w:val="24"/>
          <w:szCs w:val="24"/>
        </w:rPr>
        <w:t xml:space="preserve">  Белов, П.С. Поэтапная организация лабораторного практикума с учётом мотивации студентов / П.С. Белов, И.Р. Новик // Актуальные проблемы модернизации химического и естественнонаучного образования. Материалы 54 всероссийской научно-практической конференции химиков с международным участием. - СПб, 2007. - С. 178.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9.</w:t>
      </w:r>
      <w:r w:rsidRPr="00C92DE6">
        <w:rPr>
          <w:rFonts w:ascii="Times New Roman" w:hAnsi="Times New Roman" w:cs="Times New Roman"/>
          <w:sz w:val="24"/>
          <w:szCs w:val="24"/>
        </w:rPr>
        <w:t xml:space="preserve">  Беспалько, В.П. Интенсификация процесса обучения / В.П. Беспалько. -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sz w:val="24"/>
          <w:szCs w:val="24"/>
        </w:rPr>
        <w:t>М: Знание, 1987. - 64с.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10.</w:t>
      </w:r>
      <w:r w:rsidRPr="00C92DE6">
        <w:rPr>
          <w:rFonts w:ascii="Times New Roman" w:hAnsi="Times New Roman" w:cs="Times New Roman"/>
          <w:sz w:val="24"/>
          <w:szCs w:val="24"/>
        </w:rPr>
        <w:t xml:space="preserve"> Беспалько, В.П. Слагаемые педагогической технологии / В.П. Беспалько. - М.: Педагогика, 1989. - 190 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C92DE6">
        <w:rPr>
          <w:rFonts w:ascii="Times New Roman" w:hAnsi="Times New Roman" w:cs="Times New Roman"/>
          <w:sz w:val="24"/>
          <w:szCs w:val="24"/>
        </w:rPr>
        <w:t>Варданян, Ю.В. Становление и развитие профессиональной компетентности педагога и психолога / Ю.В. Варданян; под научн. ред. В.А.Сластенина. - М., 1998.-180 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C92DE6">
        <w:rPr>
          <w:rFonts w:ascii="Times New Roman" w:hAnsi="Times New Roman" w:cs="Times New Roman"/>
          <w:sz w:val="24"/>
          <w:szCs w:val="24"/>
        </w:rPr>
        <w:t>Васильев, Л.И. Компетентностный подход при модульной технологии организации обучения в вузе / Л.И. Васильев, А.Н. Мамцев // Высшее образование сегодня. - 2006. - № 12. - С. 40 - 43.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13.</w:t>
      </w:r>
      <w:r w:rsidRPr="00C92DE6">
        <w:rPr>
          <w:rFonts w:ascii="Times New Roman" w:hAnsi="Times New Roman" w:cs="Times New Roman"/>
          <w:sz w:val="24"/>
          <w:szCs w:val="24"/>
        </w:rPr>
        <w:t xml:space="preserve"> Вербицкий, А.А. Активное обучение в высшей школе: контекстный подход: методическое пособие / А.А.Вербицкий. - М.: Высшая школа, 1991. - 207с.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14.</w:t>
      </w:r>
      <w:r w:rsidRPr="00C92DE6">
        <w:rPr>
          <w:rFonts w:ascii="Times New Roman" w:hAnsi="Times New Roman" w:cs="Times New Roman"/>
          <w:sz w:val="24"/>
          <w:szCs w:val="24"/>
        </w:rPr>
        <w:t xml:space="preserve"> Вербицкий, А.А. Развитие мотивации студентов в контекстном обучении: монография / А.А.Вербицкий, Н.Л. Бакшаева. - М.: Исследовательский центр проблем качества подготовки специалистов, 2000. - 200 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C92DE6">
        <w:rPr>
          <w:rFonts w:ascii="Times New Roman" w:hAnsi="Times New Roman" w:cs="Times New Roman"/>
          <w:sz w:val="24"/>
          <w:szCs w:val="24"/>
        </w:rPr>
        <w:t>Вивюрский, В.Я. Учись приобретать и применять знания по химии: кн. для учащихся / В.Я. Вивюрский. - М.: Просвещение, 1987. - 96 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C92DE6">
        <w:rPr>
          <w:rFonts w:ascii="Times New Roman" w:hAnsi="Times New Roman" w:cs="Times New Roman"/>
          <w:sz w:val="24"/>
          <w:szCs w:val="24"/>
        </w:rPr>
        <w:t>Габриелян, О.С. Компетентностный подход в обучении химии / О.С. Габриелян, В.Г. Краснова // Химия в школе. - 2007. - № 2. - С. 16 - 22.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C92DE6">
        <w:rPr>
          <w:rFonts w:ascii="Times New Roman" w:hAnsi="Times New Roman" w:cs="Times New Roman"/>
          <w:sz w:val="24"/>
          <w:szCs w:val="24"/>
        </w:rPr>
        <w:t>Гальперин, П.Я. Психология мышления и учение о поэтапном формировании умственных действий / П.Я. Гальперин // Исследование мышления в советской психологии. - М: АПН СССР, 1966.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C92DE6">
        <w:rPr>
          <w:rFonts w:ascii="Times New Roman" w:hAnsi="Times New Roman" w:cs="Times New Roman"/>
          <w:sz w:val="24"/>
          <w:szCs w:val="24"/>
        </w:rPr>
        <w:t>Заграничная Н.А. Современные подходы к обучению химии / Н.А. Заграничная, Р.Г. Иванова // Химия в школе. - 2010. - № 2. - С. 20. 143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C92DE6">
        <w:rPr>
          <w:rFonts w:ascii="Times New Roman" w:hAnsi="Times New Roman" w:cs="Times New Roman"/>
          <w:sz w:val="24"/>
          <w:szCs w:val="24"/>
        </w:rPr>
        <w:t xml:space="preserve"> Загрекова, Л.В. Теория обучения. Технология подготовки и проведения семинарских и практических занятий: учеб.-метод, пособие / Л.В. Загрекова. - Н.Н.:НГПУ,2005.-202с.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lastRenderedPageBreak/>
        <w:t>20.</w:t>
      </w:r>
      <w:r w:rsidRPr="00C92DE6">
        <w:rPr>
          <w:rFonts w:ascii="Times New Roman" w:hAnsi="Times New Roman" w:cs="Times New Roman"/>
          <w:sz w:val="24"/>
          <w:szCs w:val="24"/>
        </w:rPr>
        <w:t xml:space="preserve"> Зайцев, О.С. Методика обучения химии. Теоретические и прикладные аспекты: учеб. для студ. высш. учеб. заведений / О.С. Зайцев. - М: ВЛАДОС,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sz w:val="24"/>
          <w:szCs w:val="24"/>
        </w:rPr>
        <w:t>1999.-384 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Pr="00C92DE6">
        <w:rPr>
          <w:rFonts w:ascii="Times New Roman" w:hAnsi="Times New Roman" w:cs="Times New Roman"/>
          <w:sz w:val="24"/>
          <w:szCs w:val="24"/>
        </w:rPr>
        <w:t>Зеер, Э.Ф. Модернизация профессионального образования: компетентностный подход: учеб. пособие / Э.Ф. Зеер, A.M. Павлова, Э.Э. Сыманюк. - М.: Московский психолого-социальный институт, 2005.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22.</w:t>
      </w:r>
      <w:r w:rsidRPr="00C92DE6">
        <w:rPr>
          <w:rFonts w:ascii="Times New Roman" w:hAnsi="Times New Roman" w:cs="Times New Roman"/>
          <w:sz w:val="24"/>
          <w:szCs w:val="24"/>
        </w:rPr>
        <w:t xml:space="preserve"> Зеер, Э.Ф. Компетентностный подход к модернизации профессионального образования / Э.Ф. Зеер, Э.Э. Сыманюк // Высшее образование в России. - 2005.-№4.-С. 24-30.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23.</w:t>
      </w:r>
      <w:r w:rsidRPr="00C92DE6">
        <w:rPr>
          <w:rFonts w:ascii="Times New Roman" w:hAnsi="Times New Roman" w:cs="Times New Roman"/>
          <w:sz w:val="24"/>
          <w:szCs w:val="24"/>
        </w:rPr>
        <w:t xml:space="preserve"> Зимняя, И.А. Ключевые компетенции как результативно-целевая основа компетентностного подхода в образовании / И.А. Зимняя. - М., 2004.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24.</w:t>
      </w:r>
      <w:r w:rsidRPr="00C92DE6">
        <w:rPr>
          <w:rFonts w:ascii="Times New Roman" w:hAnsi="Times New Roman" w:cs="Times New Roman"/>
          <w:sz w:val="24"/>
          <w:szCs w:val="24"/>
        </w:rPr>
        <w:t xml:space="preserve"> Зимняя, И.А. Компетентностный подход в образовании. Методолого-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sz w:val="24"/>
          <w:szCs w:val="24"/>
        </w:rPr>
        <w:t>теоретический аспект / И.А. Зимняя // Материалы XIV Всероссийской конференции «Проблемы качества образования»: кн. 1. - М., 2004.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25.</w:t>
      </w:r>
      <w:r w:rsidRPr="00C92DE6">
        <w:rPr>
          <w:rFonts w:ascii="Times New Roman" w:hAnsi="Times New Roman" w:cs="Times New Roman"/>
          <w:sz w:val="24"/>
          <w:szCs w:val="24"/>
        </w:rPr>
        <w:t xml:space="preserve"> Зимняя, И.А. Компетентностный подход: каково его место в системе подходов к проблемам образования / И.А. Зимняя // Высшее образование сегодня. - 2006.-№8.-С. 21-26.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26.</w:t>
      </w:r>
      <w:r w:rsidRPr="00C92DE6">
        <w:rPr>
          <w:rFonts w:ascii="Times New Roman" w:hAnsi="Times New Roman" w:cs="Times New Roman"/>
          <w:sz w:val="24"/>
          <w:szCs w:val="24"/>
        </w:rPr>
        <w:t xml:space="preserve"> Зимняя, И.А. Компетентность специалиста / И.А. Зимняя, М.Д. Лаптев, Н.А. Морозова // Высшее образование сегодня. - 2007. - № 11. - С. 22 - 28.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Pr="00C92DE6">
        <w:rPr>
          <w:rFonts w:ascii="Times New Roman" w:hAnsi="Times New Roman" w:cs="Times New Roman"/>
          <w:sz w:val="24"/>
          <w:szCs w:val="24"/>
        </w:rPr>
        <w:t>Иванов, Д.А. Компетентности и компетентностный подход в современном 145 образовании / Д.А. Иванов. - М: Чистые пруды, 2007. - 32 с. - (Бочка «Первое сентября»; Воспитание. Образование. Педагогика; Вып. 6 (12)).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28.</w:t>
      </w:r>
      <w:r w:rsidRPr="00C92DE6">
        <w:rPr>
          <w:rFonts w:ascii="Times New Roman" w:hAnsi="Times New Roman" w:cs="Times New Roman"/>
          <w:sz w:val="24"/>
          <w:szCs w:val="24"/>
        </w:rPr>
        <w:t xml:space="preserve"> Иванов, Д.А. Компетентностный подход в образовании. Проблемы, понятия, инструментарий: учеб.-метод, пособие / Д.А. Иванов, К.Г. Митрофанов, О.В. Соколова. - Омск: ОмГПУ, 2003.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 xml:space="preserve">29. </w:t>
      </w:r>
      <w:r w:rsidRPr="00C92DE6">
        <w:rPr>
          <w:rFonts w:ascii="Times New Roman" w:hAnsi="Times New Roman" w:cs="Times New Roman"/>
          <w:sz w:val="24"/>
          <w:szCs w:val="24"/>
        </w:rPr>
        <w:t>Краевский, В.В. Предметное и общественное в образовательных стандартах / В.В. Краевский, А.В. Хуторской // Педагогика / Режим доступа: // www.eidos.ru/journal/2003/0402htm.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30.</w:t>
      </w:r>
      <w:r w:rsidRPr="00C92DE6">
        <w:rPr>
          <w:rFonts w:ascii="Times New Roman" w:hAnsi="Times New Roman" w:cs="Times New Roman"/>
          <w:sz w:val="24"/>
          <w:szCs w:val="24"/>
        </w:rPr>
        <w:t xml:space="preserve"> Краевский, В.В. Преподавание как творческая деятельность учителя /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sz w:val="24"/>
          <w:szCs w:val="24"/>
        </w:rPr>
        <w:t>В.В. Краевский. - М: Просвещение, 1982. - 319 с.147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 xml:space="preserve">31. </w:t>
      </w:r>
      <w:r w:rsidRPr="00C92DE6">
        <w:rPr>
          <w:rFonts w:ascii="Times New Roman" w:hAnsi="Times New Roman" w:cs="Times New Roman"/>
          <w:sz w:val="24"/>
          <w:szCs w:val="24"/>
        </w:rPr>
        <w:t>Леднев, B.C. Непрерывное образование: структура и содержание /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sz w:val="24"/>
          <w:szCs w:val="24"/>
        </w:rPr>
        <w:t>B.C. Леднев. - М.:АПН СССР, 1988. - 282 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32.</w:t>
      </w:r>
      <w:r w:rsidRPr="00C92DE6">
        <w:rPr>
          <w:rFonts w:ascii="Times New Roman" w:hAnsi="Times New Roman" w:cs="Times New Roman"/>
          <w:sz w:val="24"/>
          <w:szCs w:val="24"/>
        </w:rPr>
        <w:t xml:space="preserve"> Лернер, И.Я. Качества знаний учащихся: Какими они должны быть? /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sz w:val="24"/>
          <w:szCs w:val="24"/>
        </w:rPr>
        <w:t>И.Я. Лернер. - М.: Знания, 1978. - 112 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33.</w:t>
      </w:r>
      <w:r w:rsidRPr="00C92DE6">
        <w:rPr>
          <w:rFonts w:ascii="Times New Roman" w:hAnsi="Times New Roman" w:cs="Times New Roman"/>
          <w:sz w:val="24"/>
          <w:szCs w:val="24"/>
        </w:rPr>
        <w:t xml:space="preserve"> Лернер, И.Я. Проблемное обучение / И.Я. Лернер. - М.: Педагогика, 1981. - 185 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34.</w:t>
      </w:r>
      <w:r w:rsidRPr="00C92DE6">
        <w:rPr>
          <w:rFonts w:ascii="Times New Roman" w:hAnsi="Times New Roman" w:cs="Times New Roman"/>
          <w:sz w:val="24"/>
          <w:szCs w:val="24"/>
        </w:rPr>
        <w:t xml:space="preserve"> Лернер, И.Я. Процесс обучения и его закономерности / И.Я. Лернер. - М.: Знание, 1980. - 64с.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35.</w:t>
      </w:r>
      <w:r w:rsidRPr="00C92DE6">
        <w:rPr>
          <w:rFonts w:ascii="Times New Roman" w:hAnsi="Times New Roman" w:cs="Times New Roman"/>
          <w:sz w:val="24"/>
          <w:szCs w:val="24"/>
        </w:rPr>
        <w:t xml:space="preserve"> Лернер, И.Я. Процесс обучения как фактор конструирования содержания образования / И.Я. Лернер // Теоретические основы содержания общего среднего образования / под ред. В.В. Краевского, И.Я. Лернера. - М.: Педагогика, 1983.-С. 118-136.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 xml:space="preserve">36. </w:t>
      </w:r>
      <w:r w:rsidRPr="00C92DE6">
        <w:rPr>
          <w:rFonts w:ascii="Times New Roman" w:hAnsi="Times New Roman" w:cs="Times New Roman"/>
          <w:sz w:val="24"/>
          <w:szCs w:val="24"/>
        </w:rPr>
        <w:t>Леонтьев, А. Н. Деятельность. Сознание. Личность / А.Н. Леонтьев. - 2-е изд. - М.: Политизат, 1977.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 xml:space="preserve">37. </w:t>
      </w:r>
      <w:r w:rsidRPr="00C92DE6">
        <w:rPr>
          <w:rFonts w:ascii="Times New Roman" w:hAnsi="Times New Roman" w:cs="Times New Roman"/>
          <w:sz w:val="24"/>
          <w:szCs w:val="24"/>
        </w:rPr>
        <w:t>Макареня, А.А. Методология химии / А.А. Макареня, В.Л. Обухов. - М.: Просвещение, 1985. - 160с.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38.</w:t>
      </w:r>
      <w:r w:rsidRPr="00C92DE6">
        <w:rPr>
          <w:rFonts w:ascii="Times New Roman" w:hAnsi="Times New Roman" w:cs="Times New Roman"/>
          <w:sz w:val="24"/>
          <w:szCs w:val="24"/>
        </w:rPr>
        <w:t xml:space="preserve"> Маркова, А.К. Психологические критерии и ступени профессионализма учителя / А.К. Маркова // Педагогика. - 1995. - № 6.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 xml:space="preserve">39. </w:t>
      </w:r>
      <w:r w:rsidRPr="00C92DE6">
        <w:rPr>
          <w:rFonts w:ascii="Times New Roman" w:hAnsi="Times New Roman" w:cs="Times New Roman"/>
          <w:sz w:val="24"/>
          <w:szCs w:val="24"/>
        </w:rPr>
        <w:t>Моложавенко, В.Л. Технология компетентностного подхода в системе высшего профессионального образования / В.Л. Моложавенко // Наука и школа.-2006.-№4.-С. 6-9.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40.</w:t>
      </w:r>
      <w:r w:rsidRPr="00C92DE6">
        <w:rPr>
          <w:rFonts w:ascii="Times New Roman" w:hAnsi="Times New Roman" w:cs="Times New Roman"/>
          <w:sz w:val="24"/>
          <w:szCs w:val="24"/>
        </w:rPr>
        <w:t xml:space="preserve"> Новикова, Т.А. Портфолио учащихся в профильном образовании: философия, структура, методика работы / Т. Новикова, А. Прутченков, М. Пинская // Народное образование. - 2007. - № 1. - С. 170 - 179.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lastRenderedPageBreak/>
        <w:t>41.</w:t>
      </w:r>
      <w:r w:rsidRPr="00C92DE6">
        <w:rPr>
          <w:rFonts w:ascii="Times New Roman" w:hAnsi="Times New Roman" w:cs="Times New Roman"/>
          <w:sz w:val="24"/>
          <w:szCs w:val="24"/>
        </w:rPr>
        <w:t xml:space="preserve"> Огарев, Е.И. Компетентность образования: социальный аспект / Е.И. Огарев. - СПб.: РАО ИОВ, 1995.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42.</w:t>
      </w:r>
      <w:r w:rsidRPr="00C92DE6">
        <w:rPr>
          <w:rFonts w:ascii="Times New Roman" w:hAnsi="Times New Roman" w:cs="Times New Roman"/>
          <w:sz w:val="24"/>
          <w:szCs w:val="24"/>
        </w:rPr>
        <w:t xml:space="preserve"> Пак, М. Методика преподавания химии в ПТУ. Интегративный подход в обучении / М. Пак. - Л., 1990. С. 26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 xml:space="preserve">43. </w:t>
      </w:r>
      <w:r w:rsidRPr="00C92DE6">
        <w:rPr>
          <w:rFonts w:ascii="Times New Roman" w:hAnsi="Times New Roman" w:cs="Times New Roman"/>
          <w:sz w:val="24"/>
          <w:szCs w:val="24"/>
        </w:rPr>
        <w:t>Попова, Т.Н. Формирование химических компетентностей студентов при изучении комплекса дисциплин по химии в медицинском колледже:  Автореф. дис. ... кан.пед. наук 13.00.02 /Т.Н. Попова .-М, 2009.- 20 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 xml:space="preserve">44. </w:t>
      </w:r>
      <w:r w:rsidRPr="00C92DE6">
        <w:rPr>
          <w:rFonts w:ascii="Times New Roman" w:hAnsi="Times New Roman" w:cs="Times New Roman"/>
          <w:sz w:val="24"/>
          <w:szCs w:val="24"/>
        </w:rPr>
        <w:t>Равен, Д. Педагогическое тестирование: проблемы, заблуждения, перспективы / Пер. с англ./ Джон Равен. - М., 1999. - 144 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45.</w:t>
      </w:r>
      <w:r w:rsidRPr="00C92DE6">
        <w:rPr>
          <w:rFonts w:ascii="Times New Roman" w:hAnsi="Times New Roman" w:cs="Times New Roman"/>
          <w:sz w:val="24"/>
          <w:szCs w:val="24"/>
        </w:rPr>
        <w:t xml:space="preserve"> Роговая, О.Г. Эколого-химическая компетентность специалиста / О.Г. Роговая, М.С Пак // Материалы 53 Всероссийской научно-практической конференции химиков с международным участием "Актуальные проблемы модернизации химического образования и развития химических наук"(5-8 апреля 2006 г.). - СПб.: РГПУ им. Герцена, 2006. - С. 191 - 194. 151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46.</w:t>
      </w:r>
      <w:r w:rsidRPr="00C92DE6">
        <w:rPr>
          <w:rFonts w:ascii="Times New Roman" w:hAnsi="Times New Roman" w:cs="Times New Roman"/>
          <w:sz w:val="24"/>
          <w:szCs w:val="24"/>
        </w:rPr>
        <w:t xml:space="preserve"> Савенков, А.И. Эмоциональный интеллект и социальная компетентность как предикторы жизненного успеха /А.И. Савенков // Химия в школе // Химия в школе. - 2009. - № 2. - С. 2.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 xml:space="preserve">47. </w:t>
      </w:r>
      <w:r w:rsidRPr="00C92DE6">
        <w:rPr>
          <w:rFonts w:ascii="Times New Roman" w:hAnsi="Times New Roman" w:cs="Times New Roman"/>
          <w:sz w:val="24"/>
          <w:szCs w:val="24"/>
        </w:rPr>
        <w:t xml:space="preserve">Севрук, А.И. Информационный ресурс управления качеством образования / А.И. </w:t>
      </w:r>
      <w:bookmarkStart w:id="1" w:name="_GoBack"/>
      <w:bookmarkEnd w:id="1"/>
      <w:r w:rsidRPr="00C92DE6">
        <w:rPr>
          <w:rFonts w:ascii="Times New Roman" w:hAnsi="Times New Roman" w:cs="Times New Roman"/>
          <w:sz w:val="24"/>
          <w:szCs w:val="24"/>
        </w:rPr>
        <w:t xml:space="preserve">Севрук // Информационные технологии. - 2004. - № 6. - С. 11-12. 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48.</w:t>
      </w:r>
      <w:r w:rsidRPr="00C92DE6">
        <w:rPr>
          <w:rFonts w:ascii="Times New Roman" w:hAnsi="Times New Roman" w:cs="Times New Roman"/>
          <w:sz w:val="24"/>
          <w:szCs w:val="24"/>
        </w:rPr>
        <w:t xml:space="preserve"> Симонов, В.П. Педагогический менеджмент: 50 НОУ-ХАУ в области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sz w:val="24"/>
          <w:szCs w:val="24"/>
        </w:rPr>
        <w:t>управления образовательным процессом: учеб. пособие / В.П.Симонов. - 2-изд., испр. и доп. - М.: Российское пед. агентство, 1997. - 264 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49.</w:t>
      </w:r>
      <w:r w:rsidRPr="00C92DE6">
        <w:rPr>
          <w:rFonts w:ascii="Times New Roman" w:hAnsi="Times New Roman" w:cs="Times New Roman"/>
          <w:sz w:val="24"/>
          <w:szCs w:val="24"/>
        </w:rPr>
        <w:t xml:space="preserve"> Скаткин, М.Н. Методика и методология педагогических исследований: [в помощь исследователю] / М.Н. Скаткин. - М.: Педагогика, 1986. - 150с.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50.</w:t>
      </w:r>
      <w:r w:rsidRPr="00C92DE6">
        <w:rPr>
          <w:rFonts w:ascii="Times New Roman" w:hAnsi="Times New Roman" w:cs="Times New Roman"/>
          <w:sz w:val="24"/>
          <w:szCs w:val="24"/>
        </w:rPr>
        <w:t xml:space="preserve">  Субетто, А.И. Исследования проблемы качества сложной продукции: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sz w:val="24"/>
          <w:szCs w:val="24"/>
        </w:rPr>
        <w:t>дисс... докт. экон. наук: спец. 08.00.20 - стандартизация и управление качеством сложной продукции; 05.13.10 - Управление в социальных и экономических системах / А.И. Субетто. - Л.: 1987. - 722 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51.</w:t>
      </w:r>
      <w:r w:rsidRPr="00C92DE6">
        <w:rPr>
          <w:rFonts w:ascii="Times New Roman" w:hAnsi="Times New Roman" w:cs="Times New Roman"/>
          <w:sz w:val="24"/>
          <w:szCs w:val="24"/>
        </w:rPr>
        <w:t xml:space="preserve"> Сурмин, Ю. Что такое кейс-метод? Взгляд теория и практика /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sz w:val="24"/>
          <w:szCs w:val="24"/>
        </w:rPr>
        <w:t>http://www.casemethod.ru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52.</w:t>
      </w:r>
      <w:r w:rsidRPr="00C92DE6">
        <w:rPr>
          <w:rFonts w:ascii="Times New Roman" w:hAnsi="Times New Roman" w:cs="Times New Roman"/>
          <w:sz w:val="24"/>
          <w:szCs w:val="24"/>
        </w:rPr>
        <w:t xml:space="preserve"> Талызина, Н. Ф. Управление процессом усвоения знаний / Н.Ф. Талызина. -М.:МГУ, 1975.-343с.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53.</w:t>
      </w:r>
      <w:r w:rsidRPr="00C92DE6">
        <w:rPr>
          <w:rFonts w:ascii="Times New Roman" w:hAnsi="Times New Roman" w:cs="Times New Roman"/>
          <w:sz w:val="24"/>
          <w:szCs w:val="24"/>
        </w:rPr>
        <w:t xml:space="preserve"> Харисова, И.Г. Технология портфолио как средство оценивания результатов самостоятельной работы студентов / И.Г. Харисова // Оценка качества освоения педагогических дисциплин в контексте аттестации вуза: сборник статей. - СПб.: Изд-во РГПУ им. А.И. Герцена, 2008. - 199 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54.</w:t>
      </w:r>
      <w:r w:rsidRPr="00C92DE6">
        <w:rPr>
          <w:rFonts w:ascii="Times New Roman" w:hAnsi="Times New Roman" w:cs="Times New Roman"/>
          <w:sz w:val="24"/>
          <w:szCs w:val="24"/>
        </w:rPr>
        <w:t xml:space="preserve"> Хуторской, А.В. Ключевые компетенции и образовательные стандарты: доклад по отделению философии образования и теории педагогики РАО 23 апреля 2002 / А.В. Хуторской. - Центр «Эйдос» </w:t>
      </w:r>
      <w:hyperlink r:id="rId10" w:history="1">
        <w:r w:rsidRPr="00C92DE6">
          <w:rPr>
            <w:rStyle w:val="a3"/>
            <w:rFonts w:ascii="Times New Roman" w:hAnsi="Times New Roman" w:cs="Times New Roman"/>
            <w:sz w:val="24"/>
            <w:szCs w:val="24"/>
          </w:rPr>
          <w:t>www.eidos.ru/new/compet.htm</w:t>
        </w:r>
      </w:hyperlink>
      <w:r w:rsidRPr="00C92DE6">
        <w:rPr>
          <w:rFonts w:ascii="Times New Roman" w:hAnsi="Times New Roman" w:cs="Times New Roman"/>
          <w:sz w:val="24"/>
          <w:szCs w:val="24"/>
        </w:rPr>
        <w:t>. 154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55.</w:t>
      </w:r>
      <w:r w:rsidRPr="00C92DE6">
        <w:rPr>
          <w:rFonts w:ascii="Times New Roman" w:hAnsi="Times New Roman" w:cs="Times New Roman"/>
          <w:sz w:val="24"/>
          <w:szCs w:val="24"/>
        </w:rPr>
        <w:t xml:space="preserve">  Хуторской, А.В. Ключевые компетенции. Технология конструирования/ А.В. Хуторской // Народное образование. - 2003. - № 5. - С. 55-61.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56.</w:t>
      </w:r>
      <w:r w:rsidRPr="00C92DE6">
        <w:rPr>
          <w:rFonts w:ascii="Times New Roman" w:hAnsi="Times New Roman" w:cs="Times New Roman"/>
          <w:sz w:val="24"/>
          <w:szCs w:val="24"/>
        </w:rPr>
        <w:t xml:space="preserve"> Челышкова, М. Б. Основные подходы к оценке подготовки обучаемых в России и за рубежом: обзорный доклад / М.Б. Челышкова, Г.С. Ковалева /Восьмой симпозиум «Квалиметрия человека и образования. Методика и практика». Теория и практика квалиметрического мониторинга образования в России (научная апробация результатов системного мониторинга качества образования в России) // под ред. Н.А. Селезневой, А.И. Субетто. - М.: Исследовательский центр проблем качества подготовки специалистов, 1999. - 62 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57.</w:t>
      </w:r>
      <w:r w:rsidRPr="00C92DE6">
        <w:rPr>
          <w:rFonts w:ascii="Times New Roman" w:hAnsi="Times New Roman" w:cs="Times New Roman"/>
          <w:sz w:val="24"/>
          <w:szCs w:val="24"/>
        </w:rPr>
        <w:t xml:space="preserve"> Чошанов, М.А. Гибкая технология проблемно-модульного обучения: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sz w:val="24"/>
          <w:szCs w:val="24"/>
        </w:rPr>
        <w:t>метод, пособие / М.А. Чошанов. - М.: Народное образование, 1996.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lastRenderedPageBreak/>
        <w:t>58.</w:t>
      </w:r>
      <w:r w:rsidRPr="00C92DE6">
        <w:rPr>
          <w:rFonts w:ascii="Times New Roman" w:hAnsi="Times New Roman" w:cs="Times New Roman"/>
          <w:sz w:val="24"/>
          <w:szCs w:val="24"/>
        </w:rPr>
        <w:t xml:space="preserve"> Шадриков, В.Д. Новая модель специалиста: инновационная подготовка и компетентностный подход / В.Д. Шадриков // Высшее образование сегодня. - 2004.-№8.-С. 26-31.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59.</w:t>
      </w:r>
      <w:r w:rsidRPr="00C92DE6">
        <w:rPr>
          <w:rFonts w:ascii="Times New Roman" w:hAnsi="Times New Roman" w:cs="Times New Roman"/>
          <w:sz w:val="24"/>
          <w:szCs w:val="24"/>
        </w:rPr>
        <w:t xml:space="preserve"> Шалашова, М.М. Использование контекстных задач для оценивания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sz w:val="24"/>
          <w:szCs w:val="24"/>
        </w:rPr>
        <w:t>компетенций учащихся / М.М. Шалашова // Химия в школе. - 2009. - № 4 - 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sz w:val="24"/>
          <w:szCs w:val="24"/>
        </w:rPr>
        <w:t>24.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60.</w:t>
      </w:r>
      <w:r w:rsidRPr="00C92DE6">
        <w:rPr>
          <w:rFonts w:ascii="Times New Roman" w:hAnsi="Times New Roman" w:cs="Times New Roman"/>
          <w:sz w:val="24"/>
          <w:szCs w:val="24"/>
        </w:rPr>
        <w:t xml:space="preserve">  Шалашова, М.М. К методике оценивания химических компетенций /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sz w:val="24"/>
          <w:szCs w:val="24"/>
        </w:rPr>
        <w:t>М.М. Шалашова // Химия в школе. - 2010 - № 8. - С. 11.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 xml:space="preserve">61. </w:t>
      </w:r>
      <w:r w:rsidRPr="00C92DE6">
        <w:rPr>
          <w:rFonts w:ascii="Times New Roman" w:hAnsi="Times New Roman" w:cs="Times New Roman"/>
          <w:sz w:val="24"/>
          <w:szCs w:val="24"/>
        </w:rPr>
        <w:t>Шалашова, М.М. Ключевые компетенции учащихся: проблема их формирования и измерения / М.М. Шалашова // Химия в школе. - 2008. - № 10. - С. 15.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62.</w:t>
      </w:r>
      <w:r w:rsidRPr="00C92DE6">
        <w:rPr>
          <w:rFonts w:ascii="Times New Roman" w:hAnsi="Times New Roman" w:cs="Times New Roman"/>
          <w:sz w:val="24"/>
          <w:szCs w:val="24"/>
        </w:rPr>
        <w:t xml:space="preserve"> Шалашова, М.М. Ключевые компетенции учащихся: проблема формирования и измерения / М.М. Шалашова // Химия в школе. - 2008. - № 10. - С. 15 - 21.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 xml:space="preserve">63. </w:t>
      </w:r>
      <w:r w:rsidRPr="00C92DE6">
        <w:rPr>
          <w:rFonts w:ascii="Times New Roman" w:hAnsi="Times New Roman" w:cs="Times New Roman"/>
          <w:sz w:val="24"/>
          <w:szCs w:val="24"/>
        </w:rPr>
        <w:t xml:space="preserve"> Шалашова, М.М. Компетентностный подход в образовании: проблемы и перспективы / М.М. Шалашова // Химия и общество. Грани взаимодействия: 155 вчера, сегодня, завтра: материалы юбилейной научной конференции, посвященной 80-летию Химического факультета МГУ. Москва, 25-28 ноября 2009 г.: тезисы докладов. - М.: Химический факультет, 2009. - С. 45.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64.</w:t>
      </w:r>
      <w:r w:rsidRPr="00C92DE6">
        <w:rPr>
          <w:rFonts w:ascii="Times New Roman" w:hAnsi="Times New Roman" w:cs="Times New Roman"/>
          <w:sz w:val="24"/>
          <w:szCs w:val="24"/>
        </w:rPr>
        <w:t xml:space="preserve"> Шалашова, М.М. Компетентностный подход в оценивании результатов образовательной деятельности учащихся / М.М. Шалашова // Наука и школа. -2009.-№5.-С. 19-21.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65.</w:t>
      </w:r>
      <w:r w:rsidRPr="00C92DE6">
        <w:rPr>
          <w:rFonts w:ascii="Times New Roman" w:hAnsi="Times New Roman" w:cs="Times New Roman"/>
          <w:sz w:val="24"/>
          <w:szCs w:val="24"/>
        </w:rPr>
        <w:t xml:space="preserve"> Шалашова, М.М. Непрерывность и преемственность измерения химических компетенций учащихся средних общеобразовательных школ и студентов педагогических вузов: дисс... докт. пед. наук: спец. 13.00.02 / М.М. Шалашова. -Т. 1.-М., 2009.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66.</w:t>
      </w:r>
      <w:r w:rsidRPr="00C92DE6">
        <w:rPr>
          <w:rFonts w:ascii="Times New Roman" w:hAnsi="Times New Roman" w:cs="Times New Roman"/>
          <w:sz w:val="24"/>
          <w:szCs w:val="24"/>
        </w:rPr>
        <w:t xml:space="preserve"> Шалашова, М.М. Современные средства оценивания результатов обучения: учебно-методическое пособие / М.М. Шалашова. - 2-е изд., перераб.  и доп. - Арзамас: АГПИ, 2006. - 112 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67.</w:t>
      </w:r>
      <w:r w:rsidRPr="00C92DE6">
        <w:rPr>
          <w:rFonts w:ascii="Times New Roman" w:hAnsi="Times New Roman" w:cs="Times New Roman"/>
          <w:sz w:val="24"/>
          <w:szCs w:val="24"/>
        </w:rPr>
        <w:t xml:space="preserve"> Шихова, О.Ф. Теория и технология квалиметрии образовательного стандарта высшего профессионального образования: дисс... докт. пед. наук / О.Ф. Шихова. - Ижевск, 2006. - 410с.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68.</w:t>
      </w:r>
      <w:r w:rsidRPr="00C92DE6">
        <w:rPr>
          <w:rFonts w:ascii="Times New Roman" w:hAnsi="Times New Roman" w:cs="Times New Roman"/>
          <w:sz w:val="24"/>
          <w:szCs w:val="24"/>
        </w:rPr>
        <w:t xml:space="preserve">  Щербаков, Э.Л. Оценка знаний: эволюция и современное состояние / Э.Л. Щербаков. - Краснодар, 1995.</w:t>
      </w:r>
    </w:p>
    <w:p w:rsidR="00C92DE6" w:rsidRPr="00C92DE6" w:rsidRDefault="00C92DE6" w:rsidP="00C92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E6">
        <w:rPr>
          <w:rFonts w:ascii="Times New Roman" w:hAnsi="Times New Roman" w:cs="Times New Roman"/>
          <w:b/>
          <w:sz w:val="24"/>
          <w:szCs w:val="24"/>
        </w:rPr>
        <w:t>69.</w:t>
      </w:r>
      <w:r w:rsidRPr="00C92DE6">
        <w:rPr>
          <w:rFonts w:ascii="Times New Roman" w:hAnsi="Times New Roman" w:cs="Times New Roman"/>
          <w:sz w:val="24"/>
          <w:szCs w:val="24"/>
        </w:rPr>
        <w:t xml:space="preserve"> Ямалиева, Л.Г. Формирование профессионально-технологических компетенций при изучении курса «Процессы и аппараты химической технологии» / Л.Г. Ямалиева // Alma mater (Вестник высшей школы). - 2006. - № 5. - С. 47- 50.</w:t>
      </w:r>
    </w:p>
    <w:p w:rsidR="00AE425F" w:rsidRPr="00C92DE6" w:rsidRDefault="00AE425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25F" w:rsidRPr="00C92DE6" w:rsidRDefault="00AE425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E425F" w:rsidRPr="00C92DE6" w:rsidRDefault="00AE425F">
      <w:pPr>
        <w:widowControl w:val="0"/>
        <w:spacing w:line="239" w:lineRule="auto"/>
        <w:ind w:left="1" w:right="-51" w:firstLine="45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AE425F" w:rsidRPr="00C92DE6">
      <w:pgSz w:w="11906" w:h="16838"/>
      <w:pgMar w:top="1127" w:right="848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241590"/>
      <w:docPartObj>
        <w:docPartGallery w:val="Page Numbers (Bottom of Page)"/>
        <w:docPartUnique/>
      </w:docPartObj>
    </w:sdtPr>
    <w:sdtEndPr/>
    <w:sdtContent>
      <w:p w:rsidR="00A7659C" w:rsidRDefault="00C92D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A7659C" w:rsidRDefault="00C92DE6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 w15:restartNumberingAfterBreak="0">
    <w:nsid w:val="00000015"/>
    <w:multiLevelType w:val="multilevel"/>
    <w:tmpl w:val="000000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6" w15:restartNumberingAfterBreak="0">
    <w:nsid w:val="00000019"/>
    <w:multiLevelType w:val="multilevel"/>
    <w:tmpl w:val="000000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8" w15:restartNumberingAfterBreak="0">
    <w:nsid w:val="0000001D"/>
    <w:multiLevelType w:val="multilevel"/>
    <w:tmpl w:val="910E66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9" w15:restartNumberingAfterBreak="0">
    <w:nsid w:val="026D399A"/>
    <w:multiLevelType w:val="multilevel"/>
    <w:tmpl w:val="F3D4B67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0" w15:restartNumberingAfterBreak="0">
    <w:nsid w:val="030342DE"/>
    <w:multiLevelType w:val="multilevel"/>
    <w:tmpl w:val="E96C5CAA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1" w15:restartNumberingAfterBreak="0">
    <w:nsid w:val="04CE7441"/>
    <w:multiLevelType w:val="multilevel"/>
    <w:tmpl w:val="6DEC5C3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509327A"/>
    <w:multiLevelType w:val="hybridMultilevel"/>
    <w:tmpl w:val="6A5014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03DBB"/>
    <w:multiLevelType w:val="hybridMultilevel"/>
    <w:tmpl w:val="BF6060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22A65"/>
    <w:multiLevelType w:val="multilevel"/>
    <w:tmpl w:val="5484DBE2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5" w15:restartNumberingAfterBreak="0">
    <w:nsid w:val="2EE67A5E"/>
    <w:multiLevelType w:val="multilevel"/>
    <w:tmpl w:val="620E46E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6" w15:restartNumberingAfterBreak="0">
    <w:nsid w:val="39343B6E"/>
    <w:multiLevelType w:val="hybridMultilevel"/>
    <w:tmpl w:val="7252336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990106F"/>
    <w:multiLevelType w:val="multilevel"/>
    <w:tmpl w:val="48EE3070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8" w15:restartNumberingAfterBreak="0">
    <w:nsid w:val="41424808"/>
    <w:multiLevelType w:val="multilevel"/>
    <w:tmpl w:val="32CC433A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9" w15:restartNumberingAfterBreak="0">
    <w:nsid w:val="4189603D"/>
    <w:multiLevelType w:val="hybridMultilevel"/>
    <w:tmpl w:val="79947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80C7D"/>
    <w:multiLevelType w:val="multilevel"/>
    <w:tmpl w:val="96F47E2E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1" w15:restartNumberingAfterBreak="0">
    <w:nsid w:val="55A55E4F"/>
    <w:multiLevelType w:val="multilevel"/>
    <w:tmpl w:val="6BB69F28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2" w15:restartNumberingAfterBreak="0">
    <w:nsid w:val="61E01F18"/>
    <w:multiLevelType w:val="hybridMultilevel"/>
    <w:tmpl w:val="02D046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D335C1"/>
    <w:multiLevelType w:val="multilevel"/>
    <w:tmpl w:val="CD7A4C5E"/>
    <w:lvl w:ilvl="0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4" w15:restartNumberingAfterBreak="0">
    <w:nsid w:val="70844025"/>
    <w:multiLevelType w:val="multilevel"/>
    <w:tmpl w:val="20022DD8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5" w15:restartNumberingAfterBreak="0">
    <w:nsid w:val="7D7D7EE8"/>
    <w:multiLevelType w:val="multilevel"/>
    <w:tmpl w:val="E1062ECE"/>
    <w:lvl w:ilvl="0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6" w15:restartNumberingAfterBreak="0">
    <w:nsid w:val="7D9E66D1"/>
    <w:multiLevelType w:val="hybridMultilevel"/>
    <w:tmpl w:val="4F5843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2"/>
  </w:num>
  <w:num w:numId="12">
    <w:abstractNumId w:val="13"/>
  </w:num>
  <w:num w:numId="13">
    <w:abstractNumId w:val="19"/>
  </w:num>
  <w:num w:numId="14">
    <w:abstractNumId w:val="11"/>
  </w:num>
  <w:num w:numId="15">
    <w:abstractNumId w:val="26"/>
  </w:num>
  <w:num w:numId="16">
    <w:abstractNumId w:val="14"/>
  </w:num>
  <w:num w:numId="17">
    <w:abstractNumId w:val="15"/>
  </w:num>
  <w:num w:numId="18">
    <w:abstractNumId w:val="20"/>
  </w:num>
  <w:num w:numId="19">
    <w:abstractNumId w:val="25"/>
  </w:num>
  <w:num w:numId="20">
    <w:abstractNumId w:val="18"/>
  </w:num>
  <w:num w:numId="21">
    <w:abstractNumId w:val="23"/>
  </w:num>
  <w:num w:numId="22">
    <w:abstractNumId w:val="9"/>
  </w:num>
  <w:num w:numId="23">
    <w:abstractNumId w:val="10"/>
  </w:num>
  <w:num w:numId="24">
    <w:abstractNumId w:val="24"/>
  </w:num>
  <w:num w:numId="25">
    <w:abstractNumId w:val="21"/>
  </w:num>
  <w:num w:numId="26">
    <w:abstractNumId w:val="1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5F"/>
    <w:rsid w:val="00914B3D"/>
    <w:rsid w:val="00AE425F"/>
    <w:rsid w:val="00C9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004"/>
  <w15:docId w15:val="{60C3CD92-0328-4644-B548-C5A1E6CF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B3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1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14B3D"/>
    <w:pPr>
      <w:spacing w:line="240" w:lineRule="auto"/>
    </w:pPr>
  </w:style>
  <w:style w:type="paragraph" w:styleId="a6">
    <w:name w:val="footer"/>
    <w:basedOn w:val="a"/>
    <w:link w:val="a7"/>
    <w:uiPriority w:val="99"/>
    <w:unhideWhenUsed/>
    <w:rsid w:val="00C92DE6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92DE6"/>
    <w:rPr>
      <w:rFonts w:asciiTheme="minorHAnsi" w:eastAsiaTheme="minorHAnsi" w:hAnsiTheme="minorHAnsi" w:cstheme="minorBidi"/>
      <w:lang w:eastAsia="en-US"/>
    </w:rPr>
  </w:style>
  <w:style w:type="paragraph" w:styleId="a8">
    <w:name w:val="List Paragraph"/>
    <w:basedOn w:val="a"/>
    <w:uiPriority w:val="34"/>
    <w:qFormat/>
    <w:rsid w:val="00C92D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ssymova.nadira@mail.ru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idos.ru/new/compet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444C1-6206-4F7C-B10D-3260F01B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9186</Words>
  <Characters>52361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2021-06-11T07:01:00Z</dcterms:created>
  <dcterms:modified xsi:type="dcterms:W3CDTF">2021-06-11T07:01:00Z</dcterms:modified>
</cp:coreProperties>
</file>