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4F" w:rsidRDefault="00F3064F" w:rsidP="00F306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9 сынып Алгебра</w:t>
      </w:r>
    </w:p>
    <w:p w:rsidR="00F3064F" w:rsidRDefault="00F3064F" w:rsidP="00F3064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3078"/>
        <w:gridCol w:w="11518"/>
      </w:tblGrid>
      <w:tr w:rsidR="00F3064F" w:rsidRPr="0027323A" w:rsidTr="00B165FC">
        <w:tc>
          <w:tcPr>
            <w:tcW w:w="3078" w:type="dxa"/>
          </w:tcPr>
          <w:p w:rsidR="00F3064F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518" w:type="dxa"/>
          </w:tcPr>
          <w:p w:rsidR="00F3064F" w:rsidRPr="00CD3E0C" w:rsidRDefault="009318BD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</w:t>
            </w:r>
            <w:r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айнымалысы бар </w:t>
            </w:r>
            <w:r w:rsidRPr="009318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ызықтық теңдеулер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шешу</w:t>
            </w:r>
          </w:p>
        </w:tc>
      </w:tr>
      <w:tr w:rsidR="00F3064F" w:rsidTr="00B165FC">
        <w:tc>
          <w:tcPr>
            <w:tcW w:w="3078" w:type="dxa"/>
          </w:tcPr>
          <w:p w:rsidR="00F3064F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Педагогтің </w:t>
            </w: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аты-жөні:</w:t>
            </w:r>
          </w:p>
        </w:tc>
        <w:tc>
          <w:tcPr>
            <w:tcW w:w="11518" w:type="dxa"/>
          </w:tcPr>
          <w:p w:rsidR="00F3064F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Имашов Мирас Бауыржанұлы</w:t>
            </w:r>
          </w:p>
        </w:tc>
      </w:tr>
      <w:tr w:rsidR="00F3064F" w:rsidRPr="00990C9E" w:rsidTr="00B165FC">
        <w:tc>
          <w:tcPr>
            <w:tcW w:w="3078" w:type="dxa"/>
          </w:tcPr>
          <w:p w:rsidR="00F3064F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518" w:type="dxa"/>
          </w:tcPr>
          <w:p w:rsidR="00F3064F" w:rsidRDefault="00990C9E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16.02.2025</w:t>
            </w:r>
          </w:p>
        </w:tc>
      </w:tr>
      <w:tr w:rsidR="00F3064F" w:rsidRPr="00990C9E" w:rsidTr="00B165FC">
        <w:tc>
          <w:tcPr>
            <w:tcW w:w="3078" w:type="dxa"/>
          </w:tcPr>
          <w:p w:rsidR="00F3064F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 w:rsidR="00224C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6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1518" w:type="dxa"/>
          </w:tcPr>
          <w:p w:rsidR="00F3064F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 саны:                     Қатыспағандар саны:</w:t>
            </w:r>
          </w:p>
        </w:tc>
      </w:tr>
      <w:tr w:rsidR="00F3064F" w:rsidRPr="0027323A" w:rsidTr="00B165FC">
        <w:tc>
          <w:tcPr>
            <w:tcW w:w="3078" w:type="dxa"/>
          </w:tcPr>
          <w:p w:rsidR="00F3064F" w:rsidRPr="002B6AFE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518" w:type="dxa"/>
          </w:tcPr>
          <w:p w:rsidR="00F3064F" w:rsidRDefault="00224C10" w:rsidP="00224C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</w:t>
            </w:r>
            <w:r w:rsidR="00F3064F" w:rsidRPr="00207D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айнымалысы бар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теңдеулерді шешу</w:t>
            </w:r>
          </w:p>
        </w:tc>
      </w:tr>
      <w:tr w:rsidR="00F3064F" w:rsidRPr="0027323A" w:rsidTr="00B165FC">
        <w:tc>
          <w:tcPr>
            <w:tcW w:w="3078" w:type="dxa"/>
          </w:tcPr>
          <w:p w:rsidR="00F3064F" w:rsidRPr="002B6AFE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бағдарламасына сәйкес оқыту</w:t>
            </w: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мақсат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тары</w:t>
            </w:r>
            <w:r w:rsidRPr="002B6AF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1518" w:type="dxa"/>
          </w:tcPr>
          <w:p w:rsidR="00F3064F" w:rsidRPr="009318BD" w:rsidRDefault="009318BD" w:rsidP="009318BD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7D9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6.2.2.3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07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бір айнымалысы бар сызықтық теңдеулерді шешу;</w:t>
            </w:r>
          </w:p>
        </w:tc>
      </w:tr>
      <w:tr w:rsidR="00F3064F" w:rsidRPr="00224C10" w:rsidTr="00B165FC">
        <w:tc>
          <w:tcPr>
            <w:tcW w:w="3078" w:type="dxa"/>
          </w:tcPr>
          <w:p w:rsidR="00F3064F" w:rsidRPr="002B6AFE" w:rsidRDefault="00F3064F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1518" w:type="dxa"/>
          </w:tcPr>
          <w:p w:rsidR="00F3064F" w:rsidRDefault="009318BD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-бір айнымалысы бар теңдулерді шығара алады.</w:t>
            </w:r>
          </w:p>
          <w:p w:rsidR="009318BD" w:rsidRPr="002D0405" w:rsidRDefault="009318BD" w:rsidP="00073EC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 белгісіз айнымалыны таба алады.</w:t>
            </w:r>
          </w:p>
        </w:tc>
      </w:tr>
    </w:tbl>
    <w:p w:rsidR="00B165FC" w:rsidRPr="001B041B" w:rsidRDefault="00B165FC" w:rsidP="00B165FC">
      <w:pPr>
        <w:spacing w:line="240" w:lineRule="auto"/>
        <w:rPr>
          <w:rFonts w:ascii="Times New Roman" w:hAnsi="Times New Roman"/>
          <w:b/>
          <w:lang w:val="kk-KZ"/>
        </w:rPr>
      </w:pPr>
      <w:r w:rsidRPr="001B041B">
        <w:rPr>
          <w:rFonts w:ascii="Times New Roman" w:hAnsi="Times New Roman"/>
          <w:b/>
          <w:lang w:val="kk-KZ"/>
        </w:rPr>
        <w:t>Сабақтың барысы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94"/>
        <w:gridCol w:w="6237"/>
        <w:gridCol w:w="2835"/>
        <w:gridCol w:w="2834"/>
        <w:gridCol w:w="1560"/>
      </w:tblGrid>
      <w:tr w:rsidR="00B165FC" w:rsidRPr="00C511AC" w:rsidTr="00B165FC">
        <w:tc>
          <w:tcPr>
            <w:tcW w:w="991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11AC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994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11AC">
              <w:rPr>
                <w:rFonts w:ascii="Times New Roman" w:hAnsi="Times New Roman"/>
                <w:b/>
                <w:lang w:val="kk-KZ"/>
              </w:rPr>
              <w:t>Кезең дері</w:t>
            </w:r>
          </w:p>
        </w:tc>
        <w:tc>
          <w:tcPr>
            <w:tcW w:w="6237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11AC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2835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11AC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2834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11AC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560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511AC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B165FC" w:rsidRPr="007B04B4" w:rsidTr="00B165FC">
        <w:tc>
          <w:tcPr>
            <w:tcW w:w="991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Pr="00C511AC">
              <w:rPr>
                <w:rFonts w:ascii="Times New Roman" w:hAnsi="Times New Roman"/>
                <w:lang w:val="kk-KZ"/>
              </w:rPr>
              <w:t xml:space="preserve"> минут</w:t>
            </w:r>
          </w:p>
          <w:p w:rsidR="00B165FC" w:rsidRPr="00C511A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511AC">
              <w:rPr>
                <w:rFonts w:ascii="Times New Roman" w:hAnsi="Times New Roman"/>
                <w:lang w:val="kk-KZ"/>
              </w:rPr>
              <w:t xml:space="preserve">Ұйым дастыру </w:t>
            </w:r>
          </w:p>
        </w:tc>
        <w:tc>
          <w:tcPr>
            <w:tcW w:w="6237" w:type="dxa"/>
            <w:shd w:val="clear" w:color="auto" w:fill="auto"/>
          </w:tcPr>
          <w:p w:rsidR="00B165FC" w:rsidRDefault="00B165FC" w:rsidP="0028258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Оқушылармен амандасу.</w:t>
            </w:r>
          </w:p>
          <w:p w:rsidR="00B165FC" w:rsidRDefault="00B165FC" w:rsidP="0028258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Топқа бөлу.</w:t>
            </w:r>
          </w:p>
          <w:p w:rsidR="00B165FC" w:rsidRDefault="00B165FC" w:rsidP="0028258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Уй тапсырмасын тексеру.Шықпаған есеп болса талқылау</w:t>
            </w:r>
          </w:p>
          <w:p w:rsidR="00B165FC" w:rsidRPr="00C511AC" w:rsidRDefault="00B165FC" w:rsidP="0028258F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B165FC" w:rsidRPr="00C511AC" w:rsidRDefault="00B165FC" w:rsidP="002825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C511AC">
              <w:rPr>
                <w:rFonts w:ascii="Times New Roman" w:hAnsi="Times New Roman"/>
                <w:lang w:val="kk-KZ"/>
              </w:rPr>
              <w:t>Бүгін,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lang w:val="kk-KZ"/>
                </w:rPr>
                <m:t xml:space="preserve">Бір айнымалысы бар теңдеулерді шешу </m:t>
              </m:r>
            </m:oMath>
            <w:r w:rsidRPr="00C511AC">
              <w:rPr>
                <w:rFonts w:ascii="Times New Roman" w:eastAsia="Times New Roman" w:hAnsi="Times New Roman"/>
                <w:lang w:val="kk-KZ"/>
              </w:rPr>
              <w:t>тақырыптарын қарастырамыз</w:t>
            </w:r>
          </w:p>
          <w:p w:rsidR="00B165FC" w:rsidRPr="00C511AC" w:rsidRDefault="00B165FC" w:rsidP="0028258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C511AC">
              <w:rPr>
                <w:rFonts w:ascii="Times New Roman" w:hAnsi="Times New Roman"/>
                <w:b/>
                <w:lang w:val="kk-KZ"/>
              </w:rPr>
              <w:t>Бүгінгі сабақта меңгеретініңіз:</w:t>
            </w:r>
          </w:p>
          <w:p w:rsidR="00B165FC" w:rsidRDefault="00B165FC" w:rsidP="00224C10">
            <w:pPr>
              <w:tabs>
                <w:tab w:val="left" w:pos="2268"/>
              </w:tabs>
              <w:spacing w:line="240" w:lineRule="auto"/>
              <w:rPr>
                <w:rFonts w:ascii="Times New Roman" w:eastAsia="Times New Roman" w:hAnsi="Times New Roman"/>
                <w:lang w:val="kk-KZ"/>
              </w:rPr>
            </w:pPr>
            <w:r w:rsidRPr="00B570E0">
              <w:rPr>
                <w:rFonts w:ascii="Times New Roman" w:hAnsi="Times New Roman"/>
                <w:lang w:val="kk-KZ"/>
              </w:rPr>
              <w:t>-</w:t>
            </w:r>
            <w:r w:rsidRPr="00417124">
              <w:rPr>
                <w:rFonts w:ascii="Times New Roman" w:eastAsia="Times New Roman" w:hAnsi="Times New Roman"/>
                <w:lang w:val="kk-KZ"/>
              </w:rPr>
              <w:t xml:space="preserve"> берілген </w:t>
            </w:r>
            <w:r w:rsidR="00224C10">
              <w:rPr>
                <w:rFonts w:ascii="Times New Roman" w:eastAsia="Times New Roman" w:hAnsi="Times New Roman"/>
                <w:lang w:val="kk-KZ"/>
              </w:rPr>
              <w:t>белгісіз айнымалыны табуды уйренесіз</w:t>
            </w:r>
            <w:r>
              <w:rPr>
                <w:rFonts w:ascii="Times New Roman" w:eastAsia="Times New Roman" w:hAnsi="Times New Roman"/>
                <w:lang w:val="kk-KZ"/>
              </w:rPr>
              <w:t>;</w:t>
            </w:r>
          </w:p>
          <w:p w:rsidR="00884951" w:rsidRPr="003327B1" w:rsidRDefault="00884951" w:rsidP="00224C10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i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 xml:space="preserve">Сұрақ жауап шамдар арқылы </w:t>
            </w:r>
          </w:p>
        </w:tc>
        <w:tc>
          <w:tcPr>
            <w:tcW w:w="2835" w:type="dxa"/>
            <w:shd w:val="clear" w:color="auto" w:fill="auto"/>
          </w:tcPr>
          <w:p w:rsidR="00B165FC" w:rsidRPr="00C511A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511AC">
              <w:rPr>
                <w:rFonts w:ascii="Times New Roman" w:hAnsi="Times New Roman"/>
                <w:lang w:val="kk-KZ"/>
              </w:rPr>
              <w:t>Амандасу.Сыныпты түгендеу. Сабаққа дайындау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C511AC">
              <w:rPr>
                <w:rFonts w:ascii="Times New Roman" w:hAnsi="Times New Roman"/>
                <w:lang w:val="kk-KZ"/>
              </w:rPr>
              <w:t xml:space="preserve">                                           </w:t>
            </w:r>
          </w:p>
          <w:p w:rsidR="00B165FC" w:rsidRPr="00876438" w:rsidRDefault="00B165FC" w:rsidP="002825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511AC">
              <w:rPr>
                <w:rFonts w:ascii="Times New Roman" w:hAnsi="Times New Roman"/>
                <w:lang w:val="kk-KZ"/>
              </w:rPr>
              <w:t>Үй</w:t>
            </w:r>
            <w:r>
              <w:rPr>
                <w:rFonts w:ascii="Times New Roman" w:hAnsi="Times New Roman"/>
                <w:lang w:val="kk-KZ"/>
              </w:rPr>
              <w:t xml:space="preserve"> тапсырмасын </w:t>
            </w:r>
            <w:r w:rsidRPr="007B04B4">
              <w:rPr>
                <w:rFonts w:ascii="Times New Roman" w:hAnsi="Times New Roman"/>
                <w:szCs w:val="24"/>
                <w:lang w:val="kk-KZ"/>
              </w:rPr>
              <w:t>бір бірімен дәптер алмасу арқылы тексереді</w:t>
            </w:r>
            <w:r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B165FC" w:rsidRPr="00C511A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65FC" w:rsidRDefault="00884951" w:rsidP="002825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 слайдка карап жауап береді</w:t>
            </w:r>
          </w:p>
          <w:p w:rsidR="009318BD" w:rsidRPr="00C511AC" w:rsidRDefault="009318BD" w:rsidP="0028258F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9318BD">
              <w:rPr>
                <w:rFonts w:ascii="Times New Roman" w:hAnsi="Times New Roman"/>
                <w:lang w:val="kk-KZ"/>
              </w:rPr>
              <w:drawing>
                <wp:inline distT="0" distB="0" distL="0" distR="0" wp14:anchorId="4CB9568D" wp14:editId="48A374F8">
                  <wp:extent cx="1173480" cy="1311036"/>
                  <wp:effectExtent l="0" t="0" r="762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76" cy="1312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shd w:val="clear" w:color="auto" w:fill="auto"/>
          </w:tcPr>
          <w:p w:rsidR="00B165FC" w:rsidRPr="00C511AC" w:rsidRDefault="00B165FC" w:rsidP="002825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B165FC" w:rsidRPr="00876438" w:rsidRDefault="00B165FC" w:rsidP="002825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белсенділіген байланысты бағаланады</w:t>
            </w:r>
          </w:p>
          <w:p w:rsidR="00B165FC" w:rsidRPr="00876438" w:rsidRDefault="00B165FC" w:rsidP="002825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B04B4" w:rsidRDefault="00B165FC" w:rsidP="0028258F">
            <w:pPr>
              <w:shd w:val="clear" w:color="auto" w:fill="FFFFFF"/>
              <w:spacing w:after="157"/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</w:pPr>
            <w:r w:rsidRPr="007B04B4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t>«бір –бірін тексеру»</w:t>
            </w:r>
          </w:p>
          <w:p w:rsidR="00B165FC" w:rsidRPr="00C511AC" w:rsidRDefault="00B165FC" w:rsidP="002825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B165FC" w:rsidRPr="00C511AC" w:rsidRDefault="00884951" w:rsidP="002825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балл әр дұрыс жауап</w:t>
            </w:r>
          </w:p>
          <w:p w:rsidR="00B165FC" w:rsidRPr="00C511AC" w:rsidRDefault="00B165FC" w:rsidP="002825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B165FC" w:rsidRPr="00C511AC" w:rsidRDefault="00B165FC" w:rsidP="002825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B165FC" w:rsidRPr="007B04B4" w:rsidRDefault="00B165FC" w:rsidP="002825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Рандомизатор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kk-KZ"/>
              </w:rPr>
              <w:t>топқа бөлу</w:t>
            </w:r>
            <w:r>
              <w:rPr>
                <w:rFonts w:ascii="Times New Roman" w:hAnsi="Times New Roman"/>
              </w:rPr>
              <w:t>)</w:t>
            </w:r>
          </w:p>
          <w:p w:rsidR="00B165FC" w:rsidRPr="00C511A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Слайд 1-2</w:t>
            </w:r>
          </w:p>
        </w:tc>
      </w:tr>
      <w:tr w:rsidR="00B165FC" w:rsidRPr="0027323A" w:rsidTr="00B165FC">
        <w:trPr>
          <w:trHeight w:val="274"/>
        </w:trPr>
        <w:tc>
          <w:tcPr>
            <w:tcW w:w="991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994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>Негізгі бөлім</w:t>
            </w:r>
          </w:p>
        </w:tc>
        <w:tc>
          <w:tcPr>
            <w:tcW w:w="6237" w:type="dxa"/>
            <w:shd w:val="clear" w:color="auto" w:fill="auto"/>
          </w:tcPr>
          <w:p w:rsidR="00B165FC" w:rsidRDefault="00B165FC" w:rsidP="002825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Жұптық жұмыс</w:t>
            </w:r>
          </w:p>
          <w:p w:rsidR="00B165FC" w:rsidRPr="00224C10" w:rsidRDefault="00224C10" w:rsidP="002825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C1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5AD05C" wp14:editId="1EBE1E3C">
                  <wp:extent cx="2409825" cy="495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65FC" w:rsidRPr="00447AF0" w:rsidRDefault="00B165FC" w:rsidP="002825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B165FC" w:rsidRPr="007C1AAF" w:rsidRDefault="00B165FC" w:rsidP="002825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тапсырмаларды орындайды.</w:t>
            </w:r>
          </w:p>
          <w:p w:rsidR="00B165FC" w:rsidRPr="007C1AAF" w:rsidRDefault="00B165FC" w:rsidP="002825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B165FC" w:rsidRPr="007C1AAF" w:rsidRDefault="00B165FC" w:rsidP="002825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5FC" w:rsidRPr="00884951" w:rsidRDefault="00B165FC" w:rsidP="002825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65FC" w:rsidRPr="007C1AAF" w:rsidRDefault="00B165FC" w:rsidP="0028258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B165FC" w:rsidRPr="007C1AAF" w:rsidRDefault="00B165FC" w:rsidP="002825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224C10" w:rsidRDefault="00B165FC" w:rsidP="0028258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417124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1.</w:t>
            </w:r>
            <w:r w:rsidR="00224C10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Айнымалысы бар сандарды солға жинайды</w:t>
            </w:r>
          </w:p>
          <w:p w:rsidR="00B165FC" w:rsidRPr="00417124" w:rsidRDefault="00224C10" w:rsidP="0028258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</w:t>
            </w:r>
            <w:r w:rsidR="00B165FC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х ті табады</w:t>
            </w:r>
          </w:p>
          <w:p w:rsidR="00B165FC" w:rsidRDefault="00B165FC" w:rsidP="0028258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3</w:t>
            </w:r>
            <w:r w:rsidRPr="00417124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.Жауабын жазады.</w:t>
            </w:r>
            <w:r w:rsidR="00990C9E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2б</w:t>
            </w:r>
          </w:p>
          <w:p w:rsidR="00990C9E" w:rsidRPr="00447F6B" w:rsidRDefault="00990C9E" w:rsidP="0028258F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</w:p>
          <w:p w:rsidR="00B165FC" w:rsidRPr="009C78FA" w:rsidRDefault="00B165FC" w:rsidP="0028258F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B165FC" w:rsidRPr="00293C23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Слайд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Таратпа қағаздар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парақтары</w:t>
            </w: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65FC" w:rsidRPr="007C1AAF" w:rsidTr="00B165FC">
        <w:trPr>
          <w:trHeight w:val="2816"/>
        </w:trPr>
        <w:tc>
          <w:tcPr>
            <w:tcW w:w="991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65FC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>Бекіту тапсырмасы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B165FC" w:rsidRDefault="00B165FC" w:rsidP="0028258F">
            <w:pPr>
              <w:pStyle w:val="a6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Топтық жұмыс.</w:t>
            </w:r>
          </w:p>
          <w:p w:rsidR="00B165FC" w:rsidRDefault="00B165FC" w:rsidP="0028258F">
            <w:pPr>
              <w:pStyle w:val="a6"/>
              <w:tabs>
                <w:tab w:val="left" w:pos="1405"/>
                <w:tab w:val="left" w:pos="2281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B165FC" w:rsidRDefault="00B165FC" w:rsidP="0028258F">
            <w:pPr>
              <w:pStyle w:val="a6"/>
              <w:tabs>
                <w:tab w:val="left" w:pos="1405"/>
                <w:tab w:val="left" w:pos="2281"/>
              </w:tabs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  <w:lang w:val="kk-KZ"/>
              </w:rPr>
              <w:t>Мағынаны ашу:</w:t>
            </w:r>
            <w:r w:rsidRPr="00417124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/>
              </w:rPr>
              <w:t>Берилген есептердің белгісізін табу</w:t>
            </w:r>
          </w:p>
          <w:p w:rsidR="00B165FC" w:rsidRDefault="00B165FC" w:rsidP="0028258F">
            <w:pPr>
              <w:pStyle w:val="a6"/>
              <w:tabs>
                <w:tab w:val="left" w:pos="1405"/>
                <w:tab w:val="left" w:pos="2281"/>
              </w:tabs>
              <w:jc w:val="both"/>
              <w:rPr>
                <w:rFonts w:ascii="Times New Roman" w:eastAsia="Calibri" w:hAnsi="Times New Roman"/>
                <w:b/>
                <w:color w:val="1D1B11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1D1B11"/>
                <w:lang w:val="kk-KZ"/>
              </w:rPr>
              <w:t>Топтық жұмыс</w:t>
            </w:r>
          </w:p>
          <w:p w:rsidR="00B165FC" w:rsidRPr="003B30CB" w:rsidRDefault="00B165FC" w:rsidP="0028258F">
            <w:pPr>
              <w:pStyle w:val="a6"/>
              <w:tabs>
                <w:tab w:val="left" w:pos="1405"/>
                <w:tab w:val="left" w:pos="2281"/>
              </w:tabs>
              <w:jc w:val="both"/>
              <w:rPr>
                <w:rFonts w:ascii="Times New Roman" w:eastAsia="Calibri" w:hAnsi="Times New Roman"/>
                <w:b/>
                <w:color w:val="1D1B11"/>
                <w:lang w:val="kk-KZ"/>
              </w:rPr>
            </w:pPr>
            <w:r>
              <w:rPr>
                <w:rFonts w:ascii="Times New Roman" w:hAnsi="Times New Roman"/>
                <w:noProof/>
                <w:lang w:val="kk-KZ"/>
              </w:rPr>
              <w:t>Оқушылар түзудің теңдеуін керек:</w:t>
            </w:r>
            <w:r>
              <w:rPr>
                <w:rFonts w:ascii="Times New Roman" w:eastAsia="Calibri" w:hAnsi="Times New Roman"/>
                <w:noProof/>
                <w:color w:val="1D1B11"/>
                <w:lang w:val="kk-KZ"/>
              </w:rPr>
              <w:t xml:space="preserve">                                                                 </w:t>
            </w:r>
            <w:r>
              <w:rPr>
                <w:noProof/>
                <w:color w:val="1D1B11"/>
                <w:lang w:val="kk-KZ"/>
              </w:rPr>
              <w:t xml:space="preserve">            </w:t>
            </w:r>
          </w:p>
          <w:tbl>
            <w:tblPr>
              <w:tblW w:w="10275" w:type="dxa"/>
              <w:shd w:val="clear" w:color="auto" w:fill="FFFFFF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7955"/>
            </w:tblGrid>
            <w:tr w:rsidR="00B165FC" w:rsidRPr="002F3C86" w:rsidTr="0027323A">
              <w:tc>
                <w:tcPr>
                  <w:tcW w:w="2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165FC" w:rsidRPr="002F3C86" w:rsidRDefault="00B165FC" w:rsidP="0028258F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2F3C86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val="kk-KZ" w:eastAsia="ru-RU"/>
                    </w:rPr>
                    <w:t>І топ</w:t>
                  </w:r>
                </w:p>
              </w:tc>
              <w:tc>
                <w:tcPr>
                  <w:tcW w:w="79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165FC" w:rsidRPr="002F3C86" w:rsidRDefault="00B165FC" w:rsidP="0028258F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2F3C86"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val="kk-KZ" w:eastAsia="ru-RU"/>
                    </w:rPr>
                    <w:t>ІІ топ</w:t>
                  </w:r>
                </w:p>
              </w:tc>
            </w:tr>
            <w:tr w:rsidR="00B165FC" w:rsidRPr="00224C10" w:rsidTr="0027323A">
              <w:trPr>
                <w:trHeight w:val="2256"/>
              </w:trPr>
              <w:tc>
                <w:tcPr>
                  <w:tcW w:w="23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165FC" w:rsidRPr="00B165FC" w:rsidRDefault="00990C9E" w:rsidP="0028258F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990C9E">
                    <w:rPr>
                      <w:rFonts w:ascii="Helvetica" w:eastAsia="Times New Roman" w:hAnsi="Helvetica" w:cs="Helvetica"/>
                      <w:noProof/>
                      <w:color w:val="333333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E65F00F" wp14:editId="202A046B">
                        <wp:extent cx="1583055" cy="48006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3055" cy="480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B165FC" w:rsidRPr="00B165FC" w:rsidRDefault="00990C9E" w:rsidP="0028258F">
                  <w:pPr>
                    <w:spacing w:after="150" w:line="240" w:lineRule="auto"/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  <w:lang w:val="kk-KZ" w:eastAsia="ru-RU"/>
                    </w:rPr>
                  </w:pPr>
                  <w:r w:rsidRPr="00990C9E">
                    <w:rPr>
                      <w:rFonts w:ascii="Helvetica" w:eastAsia="Times New Roman" w:hAnsi="Helvetica" w:cs="Helvetica"/>
                      <w:noProof/>
                      <w:color w:val="333333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6510B3E7" wp14:editId="1AA7291F">
                        <wp:extent cx="1972579" cy="379095"/>
                        <wp:effectExtent l="0" t="0" r="8890" b="190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7158" cy="379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65FC" w:rsidRDefault="00B165FC" w:rsidP="0028258F">
            <w:pPr>
              <w:pStyle w:val="a6"/>
              <w:tabs>
                <w:tab w:val="left" w:pos="1405"/>
                <w:tab w:val="left" w:pos="2281"/>
              </w:tabs>
              <w:rPr>
                <w:rFonts w:ascii="Times New Roman" w:eastAsia="Calibri" w:hAnsi="Times New Roman"/>
                <w:b/>
                <w:color w:val="1D1B11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1D1B11"/>
                <w:lang w:val="kk-KZ"/>
              </w:rPr>
              <w:t xml:space="preserve">                 </w:t>
            </w:r>
            <w:r w:rsidR="0027323A">
              <w:rPr>
                <w:rFonts w:ascii="Times New Roman" w:eastAsia="Calibri" w:hAnsi="Times New Roman"/>
                <w:b/>
                <w:color w:val="1D1B11"/>
                <w:lang w:val="kk-KZ"/>
              </w:rPr>
              <w:t>3-топ</w:t>
            </w:r>
          </w:p>
          <w:p w:rsidR="0027323A" w:rsidRDefault="0027323A" w:rsidP="0028258F">
            <w:pPr>
              <w:pStyle w:val="a6"/>
              <w:tabs>
                <w:tab w:val="left" w:pos="1405"/>
                <w:tab w:val="left" w:pos="2281"/>
              </w:tabs>
              <w:rPr>
                <w:rFonts w:ascii="Times New Roman" w:eastAsia="Calibri" w:hAnsi="Times New Roman"/>
                <w:b/>
                <w:color w:val="1D1B11"/>
                <w:lang w:val="kk-KZ"/>
              </w:rPr>
            </w:pPr>
            <w:r w:rsidRPr="0027323A">
              <w:rPr>
                <w:rFonts w:ascii="Times New Roman" w:eastAsia="Calibri" w:hAnsi="Times New Roman"/>
                <w:b/>
                <w:color w:val="1D1B11"/>
                <w:lang w:val="kk-KZ"/>
              </w:rPr>
              <w:drawing>
                <wp:inline distT="0" distB="0" distL="0" distR="0" wp14:anchorId="145635CF" wp14:editId="4B5F8686">
                  <wp:extent cx="2924175" cy="666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65FC" w:rsidRPr="00447AF0" w:rsidRDefault="00B165FC" w:rsidP="0028258F">
            <w:pPr>
              <w:pStyle w:val="a6"/>
              <w:tabs>
                <w:tab w:val="left" w:pos="1405"/>
                <w:tab w:val="left" w:pos="228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color w:val="1D1B11"/>
                <w:lang w:val="kk-KZ"/>
              </w:rPr>
              <w:t xml:space="preserve"> </w:t>
            </w:r>
            <w:r w:rsidRPr="007C1A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Сергіту сәті.</w:t>
            </w: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Логикалық тапсырмалар.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165FC" w:rsidRDefault="00990C9E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Топтарға теңдеулер</w:t>
            </w:r>
            <w:r w:rsidR="00B165F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беріледі</w:t>
            </w:r>
            <w:r w:rsidR="00B165FC" w:rsidRPr="000A570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Теңдеуді шешеді</w:t>
            </w:r>
            <w:r w:rsidR="00B165FC" w:rsidRPr="000A570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және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топпен ортаға шығып түсіндіріп көрсетеді</w:t>
            </w:r>
            <w:r w:rsidR="00B165FC" w:rsidRPr="000A570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.</w:t>
            </w:r>
          </w:p>
          <w:p w:rsidR="00B165FC" w:rsidRDefault="00B165FC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</w:p>
          <w:p w:rsidR="00B165FC" w:rsidRPr="000A5708" w:rsidRDefault="00B165FC" w:rsidP="00282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4" w:type="dxa"/>
            <w:shd w:val="clear" w:color="auto" w:fill="auto"/>
          </w:tcPr>
          <w:p w:rsidR="00B165FC" w:rsidRDefault="00B165FC" w:rsidP="0028258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990C9E" w:rsidRDefault="00990C9E" w:rsidP="00990C9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417124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Айнымалысы бар сандарды солға жинайды</w:t>
            </w:r>
          </w:p>
          <w:p w:rsidR="00990C9E" w:rsidRPr="00417124" w:rsidRDefault="00990C9E" w:rsidP="00990C9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 xml:space="preserve"> 2.х ті табады</w:t>
            </w:r>
          </w:p>
          <w:p w:rsidR="00990C9E" w:rsidRDefault="00990C9E" w:rsidP="00990C9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3</w:t>
            </w:r>
            <w:r w:rsidRPr="00417124"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.Жауабын жазады.</w:t>
            </w:r>
          </w:p>
          <w:p w:rsidR="00990C9E" w:rsidRPr="00447F6B" w:rsidRDefault="00990C9E" w:rsidP="00990C9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4б</w:t>
            </w:r>
          </w:p>
          <w:p w:rsidR="00B165FC" w:rsidRPr="007C1AAF" w:rsidRDefault="00B165FC" w:rsidP="002825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Default="00B165FC" w:rsidP="002825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165FC" w:rsidRDefault="00B165FC" w:rsidP="002825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kk-KZ" w:eastAsia="ru-RU"/>
              </w:rPr>
            </w:pPr>
          </w:p>
          <w:p w:rsidR="00B165FC" w:rsidRPr="002B401E" w:rsidRDefault="00B165FC" w:rsidP="0028258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Тақта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Постер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парақтары</w:t>
            </w: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165FC" w:rsidRPr="007C1AAF" w:rsidTr="00B165FC">
        <w:trPr>
          <w:trHeight w:val="3116"/>
        </w:trPr>
        <w:tc>
          <w:tcPr>
            <w:tcW w:w="991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90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65FC" w:rsidRPr="005664AC" w:rsidRDefault="00B165FC" w:rsidP="0028258F">
            <w:pPr>
              <w:rPr>
                <w:lang w:val="kk-KZ"/>
              </w:rPr>
            </w:pPr>
            <w:r>
              <w:rPr>
                <w:lang w:val="kk-KZ"/>
              </w:rPr>
              <w:t xml:space="preserve">Тапсырма </w:t>
            </w:r>
            <w:r w:rsidRPr="005664AC">
              <w:rPr>
                <w:lang w:val="kk-KZ"/>
              </w:rPr>
              <w:t>(</w:t>
            </w:r>
            <w:r>
              <w:rPr>
                <w:lang w:val="kk-KZ"/>
              </w:rPr>
              <w:t>өзіндік жұмыс</w:t>
            </w:r>
            <w:r w:rsidRPr="005664AC">
              <w:rPr>
                <w:lang w:val="kk-KZ"/>
              </w:rPr>
              <w:t>)</w:t>
            </w:r>
          </w:p>
          <w:p w:rsidR="00B165FC" w:rsidRPr="007F1840" w:rsidRDefault="00990C9E" w:rsidP="002825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0C9E">
              <w:rPr>
                <w:rFonts w:ascii="Times New Roman" w:hAnsi="Times New Roman"/>
                <w:sz w:val="24"/>
                <w:szCs w:val="24"/>
                <w:lang w:val="kk-KZ"/>
              </w:rPr>
              <w:t>https://learningapps.org/view16240661</w:t>
            </w:r>
            <w:r w:rsidR="00B165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</w:p>
          <w:p w:rsidR="00990C9E" w:rsidRDefault="00990C9E" w:rsidP="0028258F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Рационал сандарды қосу азайту</w:t>
            </w:r>
          </w:p>
          <w:p w:rsidR="00B165FC" w:rsidRPr="007F1840" w:rsidRDefault="00B165FC" w:rsidP="0028258F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жеке смартфондары арқылы өзіндік жұмыстарды орындайды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shd w:val="clear" w:color="auto" w:fill="auto"/>
          </w:tcPr>
          <w:p w:rsidR="00B165FC" w:rsidRPr="007C1AAF" w:rsidRDefault="00B165FC" w:rsidP="0028258F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B165FC" w:rsidRDefault="00990C9E" w:rsidP="00990C9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 w:rsidRPr="00990C9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Теріс рационал сандарды</w:t>
            </w:r>
          </w:p>
          <w:p w:rsidR="00990C9E" w:rsidRDefault="00990C9E" w:rsidP="00990C9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Қосып азйтады</w:t>
            </w:r>
          </w:p>
          <w:p w:rsidR="00990C9E" w:rsidRDefault="00990C9E" w:rsidP="00990C9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2.Жауабын жазады.</w:t>
            </w:r>
          </w:p>
          <w:p w:rsidR="00990C9E" w:rsidRPr="00990C9E" w:rsidRDefault="00990C9E" w:rsidP="00990C9E">
            <w:pPr>
              <w:shd w:val="clear" w:color="auto" w:fill="FFFFFF"/>
              <w:rPr>
                <w:rFonts w:ascii="Times New Roman" w:eastAsia="Cambr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kk-KZ" w:eastAsia="ru-RU"/>
              </w:rPr>
              <w:t>4 б</w:t>
            </w:r>
          </w:p>
        </w:tc>
        <w:tc>
          <w:tcPr>
            <w:tcW w:w="1560" w:type="dxa"/>
            <w:shd w:val="clear" w:color="auto" w:fill="auto"/>
          </w:tcPr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Смартфон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</w:t>
            </w: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B165FC" w:rsidRDefault="00B165FC" w:rsidP="0028258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Бағалау парақтары</w:t>
            </w: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165FC" w:rsidRPr="007C1AAF" w:rsidTr="00B165FC">
        <w:trPr>
          <w:trHeight w:val="70"/>
        </w:trPr>
        <w:tc>
          <w:tcPr>
            <w:tcW w:w="991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мин</w:t>
            </w: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Бүгінгі сабақта: </w:t>
            </w:r>
          </w:p>
          <w:p w:rsidR="00B165FC" w:rsidRPr="00902E5C" w:rsidRDefault="00B165FC" w:rsidP="0028258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Cambria Math" w:hAnsi="Cambria Math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/>
                <w:lang w:val="kk-KZ"/>
              </w:rPr>
              <w:t>берілген мәселе есептерді шеше алады.</w:t>
            </w:r>
          </w:p>
          <w:p w:rsidR="00B165FC" w:rsidRPr="007C1AAF" w:rsidRDefault="00B165FC" w:rsidP="0028258F">
            <w:pPr>
              <w:tabs>
                <w:tab w:val="left" w:pos="2268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9"/>
              <w:gridCol w:w="1530"/>
              <w:gridCol w:w="1530"/>
            </w:tblGrid>
            <w:tr w:rsidR="00B165FC" w:rsidRPr="003B30CB" w:rsidTr="0028258F">
              <w:tc>
                <w:tcPr>
                  <w:tcW w:w="1529" w:type="dxa"/>
                </w:tcPr>
                <w:p w:rsidR="00B165FC" w:rsidRPr="007C1AAF" w:rsidRDefault="00B165FC" w:rsidP="0028258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16791E3" wp14:editId="7D54726D">
                        <wp:extent cx="2133600" cy="1028700"/>
                        <wp:effectExtent l="0" t="0" r="0" b="0"/>
                        <wp:docPr id="2" name="Рисунок 2" descr="https://topuch.com/isa-merzimidi-saba-jospari/252195_html_ca2f857245ca42c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puch.com/isa-merzimidi-saba-jospari/252195_html_ca2f857245ca42c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347" cy="10285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0" w:type="dxa"/>
                </w:tcPr>
                <w:p w:rsidR="00B165FC" w:rsidRPr="007C1AAF" w:rsidRDefault="00B165FC" w:rsidP="0028258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30" w:type="dxa"/>
                </w:tcPr>
                <w:p w:rsidR="00B165FC" w:rsidRPr="007C1AAF" w:rsidRDefault="00B165FC" w:rsidP="0028258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165FC" w:rsidRPr="007C1AAF" w:rsidRDefault="00B165FC" w:rsidP="0028258F">
            <w:pPr>
              <w:spacing w:line="240" w:lineRule="auto"/>
              <w:ind w:firstLine="40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B165FC" w:rsidRPr="007C1AAF" w:rsidRDefault="00B165FC" w:rsidP="0028258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>Тақырыпты меңгергенін анықтау.</w:t>
            </w:r>
            <w:r w:rsidRPr="007C1AA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</w:t>
            </w:r>
          </w:p>
          <w:p w:rsidR="00B165FC" w:rsidRPr="007C1AAF" w:rsidRDefault="00B165FC" w:rsidP="0028258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</w:p>
          <w:p w:rsidR="00B165FC" w:rsidRPr="007F1840" w:rsidRDefault="00B165FC" w:rsidP="0028258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Үйге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 тапсырма. </w:t>
            </w:r>
            <w:r w:rsidRPr="007F1840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Qalan.kz-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жеке тапсырма</w:t>
            </w:r>
          </w:p>
          <w:p w:rsidR="00B165FC" w:rsidRPr="007C1AAF" w:rsidRDefault="00B165FC" w:rsidP="0028258F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Бағалау.</w:t>
            </w:r>
          </w:p>
        </w:tc>
        <w:tc>
          <w:tcPr>
            <w:tcW w:w="2834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1AAF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165FC" w:rsidRPr="007C1AAF" w:rsidRDefault="00B165FC" w:rsidP="00282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F3819" w:rsidRDefault="00DF3819"/>
    <w:p w:rsidR="00B165FC" w:rsidRDefault="00B165FC"/>
    <w:p w:rsidR="00B165FC" w:rsidRDefault="00B165FC"/>
    <w:p w:rsidR="00B165FC" w:rsidRDefault="00B165FC"/>
    <w:p w:rsidR="00B165FC" w:rsidRDefault="00B165FC"/>
    <w:p w:rsidR="00B165FC" w:rsidRDefault="00B165FC"/>
    <w:p w:rsidR="00B165FC" w:rsidRDefault="00B165FC"/>
    <w:p w:rsidR="00B165FC" w:rsidRDefault="00B165FC"/>
    <w:tbl>
      <w:tblPr>
        <w:tblpPr w:leftFromText="180" w:rightFromText="180" w:vertAnchor="text" w:horzAnchor="page" w:tblpX="3001" w:tblpY="205"/>
        <w:tblOverlap w:val="never"/>
        <w:tblW w:w="1322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22"/>
      </w:tblGrid>
      <w:tr w:rsidR="00B165FC" w:rsidRPr="003B3F49" w:rsidTr="00224C10">
        <w:tc>
          <w:tcPr>
            <w:tcW w:w="1322" w:type="dxa"/>
            <w:shd w:val="clear" w:color="auto" w:fill="FFFFFF"/>
            <w:vAlign w:val="center"/>
            <w:hideMark/>
          </w:tcPr>
          <w:p w:rsidR="00B165FC" w:rsidRPr="003B3F49" w:rsidRDefault="00B165FC" w:rsidP="00B165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65FC" w:rsidRPr="00B165FC" w:rsidRDefault="00990C9E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638800" cy="5638800"/>
            <wp:effectExtent l="0" t="0" r="0" b="0"/>
            <wp:docPr id="8" name="Рисунок 8" descr="https://learningapps.org/qrcode.php?id=pr7hbzc9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arningapps.org/qrcode.php?id=pr7hbzc93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5FC" w:rsidRPr="00B165FC" w:rsidSect="00B165F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7E"/>
    <w:rsid w:val="001F5D7E"/>
    <w:rsid w:val="00224C10"/>
    <w:rsid w:val="0027323A"/>
    <w:rsid w:val="00533B4B"/>
    <w:rsid w:val="00884951"/>
    <w:rsid w:val="009318BD"/>
    <w:rsid w:val="00990C9E"/>
    <w:rsid w:val="00B165FC"/>
    <w:rsid w:val="00DF3819"/>
    <w:rsid w:val="00F3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6633"/>
  <w15:chartTrackingRefBased/>
  <w15:docId w15:val="{FCFE80F6-638C-4B94-878A-0EDC794A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6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6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Akapit z listą BS,List Paragraph (numbered (a)),IBL List Paragraph,Bullet1"/>
    <w:basedOn w:val="a"/>
    <w:link w:val="a4"/>
    <w:uiPriority w:val="34"/>
    <w:qFormat/>
    <w:rsid w:val="00F306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Akapit z listą BS Знак,Bullet1 Знак"/>
    <w:link w:val="a3"/>
    <w:uiPriority w:val="34"/>
    <w:qFormat/>
    <w:locked/>
    <w:rsid w:val="00F3064F"/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basedOn w:val="a0"/>
    <w:link w:val="a6"/>
    <w:uiPriority w:val="1"/>
    <w:qFormat/>
    <w:locked/>
    <w:rsid w:val="00F3064F"/>
  </w:style>
  <w:style w:type="paragraph" w:styleId="a6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5"/>
    <w:uiPriority w:val="1"/>
    <w:qFormat/>
    <w:rsid w:val="00F3064F"/>
    <w:pPr>
      <w:spacing w:after="0" w:line="240" w:lineRule="auto"/>
    </w:pPr>
  </w:style>
  <w:style w:type="table" w:styleId="a7">
    <w:name w:val="Table Grid"/>
    <w:basedOn w:val="a1"/>
    <w:uiPriority w:val="59"/>
    <w:qFormat/>
    <w:rsid w:val="00F3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F306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064F"/>
  </w:style>
  <w:style w:type="paragraph" w:customStyle="1" w:styleId="richfactdown-paragraph">
    <w:name w:val="richfactdown-paragraph"/>
    <w:basedOn w:val="a"/>
    <w:rsid w:val="00F3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1"/>
    <w:uiPriority w:val="99"/>
    <w:unhideWhenUsed/>
    <w:qFormat/>
    <w:rsid w:val="00F3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uiPriority w:val="99"/>
    <w:rsid w:val="00F306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g-text">
    <w:name w:val="sg-text"/>
    <w:basedOn w:val="a0"/>
    <w:rsid w:val="00F3064F"/>
  </w:style>
  <w:style w:type="character" w:styleId="a9">
    <w:name w:val="Hyperlink"/>
    <w:basedOn w:val="a0"/>
    <w:uiPriority w:val="99"/>
    <w:unhideWhenUsed/>
    <w:rsid w:val="00B16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dcterms:created xsi:type="dcterms:W3CDTF">2024-10-08T03:11:00Z</dcterms:created>
  <dcterms:modified xsi:type="dcterms:W3CDTF">2025-02-17T06:19:00Z</dcterms:modified>
</cp:coreProperties>
</file>