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690"/>
        <w:gridCol w:w="358"/>
        <w:gridCol w:w="1242"/>
        <w:gridCol w:w="3461"/>
        <w:gridCol w:w="133"/>
        <w:gridCol w:w="1977"/>
      </w:tblGrid>
      <w:tr w:rsidR="00D51582" w:rsidRPr="00615AB4" w:rsidTr="00D30A7E">
        <w:trPr>
          <w:cantSplit/>
          <w:trHeight w:val="20"/>
          <w:jc w:val="center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before="120" w:after="12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Long-term plan unit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2 Living things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ED" w:rsidRPr="00615AB4" w:rsidRDefault="00054BED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School: 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24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  <w:r w:rsidR="00F54566"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14.10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.2019</w:t>
            </w: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Teacher’s name</w:t>
            </w:r>
            <w:r w:rsidR="00F54566"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F54566"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Rakhimzhanova</w:t>
            </w:r>
            <w:proofErr w:type="spellEnd"/>
            <w:r w:rsidR="00F54566"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A.K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51582" w:rsidRPr="00615AB4" w:rsidTr="00D30A7E">
        <w:trPr>
          <w:cantSplit/>
          <w:trHeight w:val="20"/>
          <w:jc w:val="center"/>
        </w:trPr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</w:t>
            </w:r>
            <w:r w:rsidR="00F54566"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5Z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present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absent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51582" w:rsidRPr="00615AB4" w:rsidTr="00D30A7E">
        <w:trPr>
          <w:cantSplit/>
          <w:trHeight w:val="20"/>
          <w:jc w:val="center"/>
        </w:trPr>
        <w:tc>
          <w:tcPr>
            <w:tcW w:w="3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515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Theme of the lesson: Huskies. The Inuit’s helper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Learning objective (s) that this lesson is contributing to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5.4.1.1 understand the main points in a limited range of short simple texts on general and curricular topics</w:t>
            </w: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Style w:val="NESNormalChar"/>
                <w:rFonts w:ascii="Times New Roman" w:eastAsiaTheme="minorEastAsia" w:hAnsi="Times New Roman"/>
                <w:szCs w:val="28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5.4.2.1 understand with little support specific information and detail in short, simple texts on a limited range of general and curricular topics </w:t>
            </w:r>
          </w:p>
          <w:p w:rsidR="00D51582" w:rsidRPr="00615AB4" w:rsidRDefault="00D51582" w:rsidP="00D30A7E">
            <w:pPr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5.3.4.1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respond with limited flexibility at sentence level  to unexpected comments on an increasing range of general and curricular topics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Lesson objectives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  <w:p w:rsidR="00D51582" w:rsidRPr="00615AB4" w:rsidRDefault="00D51582" w:rsidP="00D5158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1" w:hanging="161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read a text about husky dogs and the Inuit people of the Arctic.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D51582" w:rsidRPr="00615AB4" w:rsidRDefault="00D51582" w:rsidP="00D5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• learn how to form nouns with the suffix </w:t>
            </w:r>
            <w:r w:rsidRPr="00615AB4">
              <w:rPr>
                <w:rFonts w:ascii="Times New Roman" w:eastAsia="FrutigerLTStd-Light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615AB4">
              <w:rPr>
                <w:rFonts w:ascii="Times New Roman" w:eastAsia="FrutigerLTStd-Light" w:hAnsi="Times New Roman" w:cs="Times New Roman"/>
                <w:i/>
                <w:iCs/>
                <w:sz w:val="28"/>
                <w:szCs w:val="28"/>
                <w:lang w:val="en-US"/>
              </w:rPr>
              <w:t>er</w:t>
            </w:r>
            <w:proofErr w:type="spellEnd"/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Some learners will be able to:</w:t>
            </w:r>
          </w:p>
          <w:p w:rsidR="00D51582" w:rsidRPr="00615AB4" w:rsidRDefault="00D51582" w:rsidP="00705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="007051CA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speak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about what work animals do in my country.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Success criteria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515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Organize information logically. Express ideas clearly</w:t>
            </w:r>
          </w:p>
          <w:p w:rsidR="00D51582" w:rsidRPr="00615AB4" w:rsidRDefault="00D51582" w:rsidP="00D515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Recognize detailed information in a short conversation with some support</w:t>
            </w:r>
          </w:p>
          <w:p w:rsidR="00D51582" w:rsidRPr="00615AB4" w:rsidRDefault="00D51582" w:rsidP="00D515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Provide unprepared speech to answer a variety of questions at sentence level with limited flexibility</w:t>
            </w:r>
          </w:p>
        </w:tc>
      </w:tr>
      <w:tr w:rsidR="00D51582" w:rsidRPr="00615AB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Value links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Respect, cooperation and transparency</w:t>
            </w:r>
          </w:p>
        </w:tc>
      </w:tr>
      <w:tr w:rsidR="00D51582" w:rsidRPr="002C17F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ICT skills</w:t>
            </w:r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7177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Use </w:t>
            </w:r>
            <w:r w:rsidR="00717779" w:rsidRPr="00615A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an interactive board to show the </w:t>
            </w:r>
            <w:r w:rsidR="00EE0066" w:rsidRPr="00615A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pictures</w:t>
            </w:r>
            <w:r w:rsidR="00717779" w:rsidRPr="00615A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and to do some exercises</w:t>
            </w:r>
          </w:p>
        </w:tc>
      </w:tr>
      <w:tr w:rsidR="00D51582" w:rsidRPr="00615AB4" w:rsidTr="00D30A7E">
        <w:trPr>
          <w:cantSplit/>
          <w:trHeight w:val="20"/>
          <w:jc w:val="center"/>
        </w:trPr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Previous</w:t>
            </w:r>
            <w:proofErr w:type="spellEnd"/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</w:p>
        </w:tc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Discover culture</w:t>
            </w:r>
          </w:p>
        </w:tc>
      </w:tr>
      <w:tr w:rsidR="00D51582" w:rsidRPr="00615AB4" w:rsidTr="00D30A7E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D51582" w:rsidRPr="00615AB4" w:rsidTr="00D30A7E">
        <w:trPr>
          <w:trHeight w:val="2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Stages of the lesson</w:t>
            </w: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Teacher’s notes</w:t>
            </w:r>
          </w:p>
        </w:tc>
      </w:tr>
      <w:tr w:rsidR="00D51582" w:rsidRPr="002C17F4" w:rsidTr="00D30A7E">
        <w:trPr>
          <w:trHeight w:val="2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Beginning </w:t>
            </w:r>
          </w:p>
          <w:p w:rsidR="00D51582" w:rsidRPr="00615AB4" w:rsidRDefault="00151878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5 min</w:t>
            </w: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4D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</w:t>
            </w:r>
            <w:r w:rsidR="0085614D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Ask students: What kind of dogs do you know?</w:t>
            </w:r>
          </w:p>
          <w:p w:rsidR="0085614D" w:rsidRPr="00615AB4" w:rsidRDefault="0085614D" w:rsidP="00856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Show the pictures of the famous types of dogs</w:t>
            </w:r>
          </w:p>
          <w:p w:rsidR="00D51582" w:rsidRPr="00615AB4" w:rsidRDefault="00D51582" w:rsidP="00A143C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90" w:hanging="141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Ask</w:t>
            </w:r>
            <w:r w:rsidR="0085614D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students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:</w:t>
            </w:r>
            <w:r w:rsidR="0085614D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What do you know about huskies?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5614D" w:rsidRPr="00615AB4" w:rsidRDefault="0085614D" w:rsidP="0085614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90" w:hanging="141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Tell the students that they’re going to talk about huskies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4D" w:rsidRPr="00615AB4" w:rsidRDefault="0085614D" w:rsidP="008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Suggested answers</w:t>
            </w:r>
          </w:p>
          <w:p w:rsidR="00D51582" w:rsidRPr="00615AB4" w:rsidRDefault="00E45528" w:rsidP="00365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Poodle, Boxer, Retriever, </w:t>
            </w:r>
            <w:proofErr w:type="spellStart"/>
            <w:r w:rsidR="00D73D59"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Pitbull</w:t>
            </w:r>
            <w:proofErr w:type="spellEnd"/>
            <w:r w:rsidR="00D73D59"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, Huskie, Hotdog</w:t>
            </w:r>
          </w:p>
        </w:tc>
      </w:tr>
      <w:tr w:rsidR="00D51582" w:rsidRPr="00615AB4" w:rsidTr="00D30A7E">
        <w:trPr>
          <w:trHeight w:val="20"/>
          <w:jc w:val="center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E5393D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Middle</w:t>
            </w:r>
          </w:p>
          <w:p w:rsidR="00151878" w:rsidRPr="00615AB4" w:rsidRDefault="00E5393D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30</w:t>
            </w:r>
            <w:r w:rsidR="00151878"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14D" w:rsidRPr="00615AB4" w:rsidRDefault="009C00A9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lastRenderedPageBreak/>
              <w:t>Reading practice</w:t>
            </w:r>
          </w:p>
          <w:p w:rsidR="0085614D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</w:t>
            </w:r>
            <w:r w:rsidR="0085614D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Put students into two groups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C00A9" w:rsidRPr="00615AB4" w:rsidRDefault="009C00A9" w:rsidP="009C00A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32" w:hanging="218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Ask them to open their books at page 19.ex 1</w:t>
            </w:r>
          </w:p>
          <w:p w:rsidR="00B64BED" w:rsidRPr="00615AB4" w:rsidRDefault="00B64BED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lastRenderedPageBreak/>
              <w:t>• Read out the title and refer students to the map and the photo.</w:t>
            </w:r>
          </w:p>
          <w:p w:rsidR="009C00A9" w:rsidRPr="00615AB4" w:rsidRDefault="009C00A9" w:rsidP="009C00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32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Where do the dogs live?</w:t>
            </w:r>
          </w:p>
          <w:p w:rsidR="009C00A9" w:rsidRPr="00615AB4" w:rsidRDefault="009C00A9" w:rsidP="009C00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32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What is the weather like?</w:t>
            </w:r>
          </w:p>
          <w:p w:rsidR="00B64BED" w:rsidRPr="00615AB4" w:rsidRDefault="00B64BED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Elicit answers to the questions.</w:t>
            </w:r>
          </w:p>
          <w:p w:rsidR="009C00A9" w:rsidRPr="00615AB4" w:rsidRDefault="009C00A9" w:rsidP="009C00A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32" w:hanging="218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Introduce to the students the new vocabulary before the reading and try to say these words in a group and a mini-group</w:t>
            </w:r>
          </w:p>
          <w:p w:rsidR="00D51582" w:rsidRPr="00615AB4" w:rsidRDefault="00B64BED" w:rsidP="006952E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32" w:hanging="218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Check students’ understanding of the following: </w:t>
            </w:r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seal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reindeer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sledge.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Suggested answers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lastRenderedPageBreak/>
              <w:t>They live in the Arctic (e.g. Alaska and Greenland). It’s very cold there.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D51582" w:rsidRPr="00615AB4" w:rsidTr="00E5393D">
        <w:trPr>
          <w:trHeight w:val="7079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ED" w:rsidRPr="00615AB4" w:rsidRDefault="00B64BED" w:rsidP="00B64BE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2" w:hanging="232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Give students  the text for reading (for the 1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group - 1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part, for the 2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group - the 2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part)</w:t>
            </w:r>
          </w:p>
          <w:p w:rsidR="00B64BED" w:rsidRPr="00615AB4" w:rsidRDefault="00B64BED" w:rsidP="00B64BE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2" w:hanging="232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Ask each student of the both group to tell the main information from their texts</w:t>
            </w:r>
          </w:p>
          <w:p w:rsidR="00B64BED" w:rsidRPr="00615AB4" w:rsidRDefault="00B64BED" w:rsidP="00B64BE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32" w:hanging="232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Ask each group to answer the questions:</w:t>
            </w:r>
          </w:p>
          <w:p w:rsidR="00B64BED" w:rsidRPr="00615AB4" w:rsidRDefault="00B64BED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Why do Inuit people use huskies?</w:t>
            </w:r>
          </w:p>
          <w:p w:rsidR="00B64BED" w:rsidRPr="00615AB4" w:rsidRDefault="00B64BED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How do Inuit people use huskies?</w:t>
            </w:r>
          </w:p>
          <w:p w:rsidR="00CD2DEA" w:rsidRPr="00615AB4" w:rsidRDefault="00CD2DEA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Where do the dogs live?</w:t>
            </w:r>
          </w:p>
          <w:p w:rsidR="00CD2DEA" w:rsidRPr="00615AB4" w:rsidRDefault="00CD2DEA" w:rsidP="00B6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What is the weather like? </w:t>
            </w:r>
          </w:p>
          <w:p w:rsidR="00E5393D" w:rsidRPr="00615AB4" w:rsidRDefault="00B64BED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Check answers</w:t>
            </w:r>
            <w:r w:rsidR="00373B10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3B10" w:rsidRPr="00615AB4" w:rsidRDefault="00373B10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1</w:t>
            </w:r>
            <w:r w:rsidR="00CD2DEA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.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Are the native people of the Arctic called </w:t>
            </w:r>
            <w:r w:rsidR="00CD2DEA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the Inuit?   </w:t>
            </w:r>
            <w:r w:rsidR="00CD2DEA" w:rsidRPr="00615AB4">
              <w:rPr>
                <w:rFonts w:ascii="Times New Roman" w:eastAsia="FrutigerLTStd-Light" w:hAnsi="Times New Roman" w:cs="Times New Roman"/>
                <w:b/>
                <w:sz w:val="28"/>
                <w:szCs w:val="28"/>
                <w:lang w:val="en-US"/>
              </w:rPr>
              <w:t>Yes|</w:t>
            </w:r>
            <w:r w:rsidR="00CD2DEA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\No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5AB4" w:rsidRDefault="00CD2DEA" w:rsidP="00E539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Do they live  in Asia or New </w:t>
            </w:r>
            <w:proofErr w:type="spellStart"/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Zealand?Yes</w:t>
            </w:r>
            <w:proofErr w:type="spellEnd"/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\No</w:t>
            </w:r>
          </w:p>
          <w:p w:rsidR="00CD2DEA" w:rsidRPr="00615AB4" w:rsidRDefault="00CD2DEA" w:rsidP="00E539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Can huskies live in very cold </w:t>
            </w:r>
            <w:proofErr w:type="spellStart"/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climates?Yes</w:t>
            </w:r>
            <w:proofErr w:type="spellEnd"/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\No</w:t>
            </w:r>
          </w:p>
          <w:p w:rsidR="00E5393D" w:rsidRPr="00615AB4" w:rsidRDefault="00E5393D" w:rsidP="00E539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Do the huskies help them to hunt? 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Yes\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  <w:p w:rsidR="00615AB4" w:rsidRPr="00615AB4" w:rsidRDefault="00E5393D" w:rsidP="00E539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Do the Inuit eat many vegetables or fruit? Yes\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  <w:p w:rsidR="00D51582" w:rsidRPr="00615AB4" w:rsidRDefault="00E5393D" w:rsidP="00E539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Can these dogs pull heavy sledges and go very fast? </w:t>
            </w:r>
            <w:r w:rsidRPr="00615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\No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Suggested answers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 huskies pull the sledges. The Inuit eat meat and fish. They hunt seals, polar bears and reindeer. They make sledges with animal bones and skin.</w:t>
            </w:r>
          </w:p>
        </w:tc>
      </w:tr>
      <w:tr w:rsidR="00D51582" w:rsidRPr="002C17F4" w:rsidTr="00D30A7E">
        <w:trPr>
          <w:trHeight w:val="20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• Read out the </w:t>
            </w:r>
            <w:r w:rsidR="00232BD7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four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sentences</w:t>
            </w:r>
            <w:r w:rsidR="00232BD7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from the interactive board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.</w:t>
            </w:r>
          </w:p>
          <w:p w:rsidR="00232BD7" w:rsidRPr="00615AB4" w:rsidRDefault="00232BD7" w:rsidP="00232BD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32" w:hanging="246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Tell students that these sentences are false and the</w:t>
            </w:r>
            <w:r w:rsidR="00F07913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y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need to correct the mistakes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Check answers.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• Give students a couple of minutes to find and underline the words in the text that end in </w:t>
            </w:r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er</w:t>
            </w:r>
            <w:proofErr w:type="spellEnd"/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  <w:p w:rsidR="00D51582" w:rsidRPr="00615AB4" w:rsidRDefault="00D51582" w:rsidP="0015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Put the three categories on the board and ask students to</w:t>
            </w:r>
            <w:r w:rsidR="00151878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say which categories the words they underlined belong in.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Answers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 Inuit use huskies to pull their sledges.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They make sledges with animal bones and skin.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They eat meat and fish.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4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They hunt seals, polar bears and reindeer.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1582" w:rsidRPr="002C17F4" w:rsidTr="00D30A7E">
        <w:trPr>
          <w:trHeight w:val="20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3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13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Rub out the -</w:t>
            </w:r>
            <w:proofErr w:type="spellStart"/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er</w:t>
            </w:r>
            <w:proofErr w:type="spellEnd"/>
            <w:r w:rsidRPr="00615AB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at the end of each of the words on the board and ask students to say what type of word is left (verbs).</w:t>
            </w:r>
          </w:p>
          <w:p w:rsidR="00F07913" w:rsidRPr="00615AB4" w:rsidRDefault="00F07913" w:rsidP="00F0791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32" w:hanging="218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Ask students to make –</w:t>
            </w:r>
            <w:proofErr w:type="spellStart"/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 xml:space="preserve"> words from the following words: dance, drive, sing, teach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Ask students to work alone to write the noun fo</w:t>
            </w:r>
            <w:r w:rsidR="00373B10"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rms of the words.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• Check answers.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Answers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workers, hunters, helper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</w:pPr>
            <w:r w:rsidRPr="00615AB4">
              <w:rPr>
                <w:rFonts w:ascii="Times New Roman" w:eastAsia="FrutigerLTStd-Light" w:hAnsi="Times New Roman" w:cs="Times New Roman"/>
                <w:sz w:val="28"/>
                <w:szCs w:val="28"/>
                <w:lang w:val="en-US"/>
              </w:rPr>
              <w:t>They are nouns.</w:t>
            </w:r>
          </w:p>
          <w:p w:rsidR="00D51582" w:rsidRPr="00615AB4" w:rsidRDefault="00D51582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51582" w:rsidRPr="002C17F4" w:rsidTr="00D30A7E">
        <w:trPr>
          <w:trHeight w:val="2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End</w:t>
            </w:r>
          </w:p>
          <w:p w:rsidR="00151878" w:rsidRPr="00615AB4" w:rsidRDefault="00151878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</w:tc>
        <w:tc>
          <w:tcPr>
            <w:tcW w:w="4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82" w:rsidRPr="00615AB4" w:rsidRDefault="006D13E6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15A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Homework</w:t>
            </w:r>
          </w:p>
          <w:p w:rsidR="006D13E6" w:rsidRPr="00615AB4" w:rsidRDefault="002C17F4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Tell students to write about </w:t>
            </w:r>
            <w:r w:rsidR="006D13E6" w:rsidRPr="00615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animals that people use in our country. What work do they do?</w:t>
            </w:r>
          </w:p>
          <w:p w:rsidR="006D13E6" w:rsidRPr="00615AB4" w:rsidRDefault="006D13E6" w:rsidP="00D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e.g. The police sometimes use dogs to help them.</w:t>
            </w:r>
            <w:bookmarkStart w:id="0" w:name="_GoBack"/>
            <w:bookmarkEnd w:id="0"/>
          </w:p>
        </w:tc>
      </w:tr>
      <w:tr w:rsidR="00D51582" w:rsidRPr="00615AB4" w:rsidTr="006D13E6">
        <w:trPr>
          <w:trHeight w:val="20"/>
          <w:jc w:val="center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REFLECTION</w:t>
            </w:r>
          </w:p>
          <w:p w:rsidR="00E5393D" w:rsidRPr="00615AB4" w:rsidRDefault="00E5393D" w:rsidP="00D30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615AB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5 </w:t>
            </w:r>
            <w:r w:rsidRPr="00615AB4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min</w:t>
            </w:r>
          </w:p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82" w:rsidRPr="00615AB4" w:rsidRDefault="00D51582" w:rsidP="00D30A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15AB4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Answer the most relevant questions to reflect on your lesson.</w:t>
            </w:r>
          </w:p>
          <w:p w:rsidR="00D51582" w:rsidRPr="00615AB4" w:rsidRDefault="00373B10" w:rsidP="00D30A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615AB4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What did the pupils</w:t>
            </w:r>
            <w:r w:rsidR="00D51582" w:rsidRPr="00615AB4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 xml:space="preserve"> learn? What did/didn’t you like? What was difficult?</w:t>
            </w:r>
          </w:p>
        </w:tc>
      </w:tr>
    </w:tbl>
    <w:p w:rsidR="00D61568" w:rsidRPr="00615AB4" w:rsidRDefault="00D61568">
      <w:pPr>
        <w:rPr>
          <w:rFonts w:ascii="Times New Roman" w:hAnsi="Times New Roman" w:cs="Times New Roman"/>
          <w:sz w:val="28"/>
        </w:rPr>
      </w:pPr>
    </w:p>
    <w:p w:rsidR="00615AB4" w:rsidRPr="00D51582" w:rsidRDefault="00615AB4">
      <w:pPr>
        <w:rPr>
          <w:rFonts w:ascii="Times New Roman" w:hAnsi="Times New Roman" w:cs="Times New Roman"/>
          <w:sz w:val="28"/>
        </w:rPr>
      </w:pPr>
    </w:p>
    <w:sectPr w:rsidR="00615AB4" w:rsidRPr="00D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2E55"/>
    <w:multiLevelType w:val="hybridMultilevel"/>
    <w:tmpl w:val="4D10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1ACA"/>
    <w:multiLevelType w:val="hybridMultilevel"/>
    <w:tmpl w:val="E3FCB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F6154C"/>
    <w:multiLevelType w:val="hybridMultilevel"/>
    <w:tmpl w:val="5A14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F002E"/>
    <w:multiLevelType w:val="hybridMultilevel"/>
    <w:tmpl w:val="5672C4F6"/>
    <w:lvl w:ilvl="0" w:tplc="7CFC32B6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11D6A"/>
    <w:multiLevelType w:val="hybridMultilevel"/>
    <w:tmpl w:val="677E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F41E0"/>
    <w:multiLevelType w:val="hybridMultilevel"/>
    <w:tmpl w:val="F4E4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51621"/>
    <w:multiLevelType w:val="hybridMultilevel"/>
    <w:tmpl w:val="3ABC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F4976"/>
    <w:multiLevelType w:val="hybridMultilevel"/>
    <w:tmpl w:val="0F94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E7646"/>
    <w:multiLevelType w:val="hybridMultilevel"/>
    <w:tmpl w:val="77C6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2"/>
    <w:rsid w:val="00054BED"/>
    <w:rsid w:val="000D3CC6"/>
    <w:rsid w:val="00151878"/>
    <w:rsid w:val="00232BD7"/>
    <w:rsid w:val="002C17F4"/>
    <w:rsid w:val="003659A8"/>
    <w:rsid w:val="00373B10"/>
    <w:rsid w:val="00402F96"/>
    <w:rsid w:val="005641FA"/>
    <w:rsid w:val="00593BBF"/>
    <w:rsid w:val="00615AB4"/>
    <w:rsid w:val="006952E7"/>
    <w:rsid w:val="006D13E6"/>
    <w:rsid w:val="006E3187"/>
    <w:rsid w:val="007051CA"/>
    <w:rsid w:val="00717779"/>
    <w:rsid w:val="0085614D"/>
    <w:rsid w:val="009C00A9"/>
    <w:rsid w:val="00A143CE"/>
    <w:rsid w:val="00A97AA4"/>
    <w:rsid w:val="00B61C90"/>
    <w:rsid w:val="00B64BED"/>
    <w:rsid w:val="00CD2DEA"/>
    <w:rsid w:val="00D139DE"/>
    <w:rsid w:val="00D51582"/>
    <w:rsid w:val="00D61568"/>
    <w:rsid w:val="00D73D59"/>
    <w:rsid w:val="00E45528"/>
    <w:rsid w:val="00E46706"/>
    <w:rsid w:val="00E5393D"/>
    <w:rsid w:val="00EE0066"/>
    <w:rsid w:val="00F07913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280B3-8561-4E0D-9081-A1DC8D36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D51582"/>
    <w:pPr>
      <w:widowControl w:val="0"/>
      <w:numPr>
        <w:numId w:val="1"/>
      </w:numPr>
      <w:spacing w:after="0" w:line="240" w:lineRule="auto"/>
      <w:ind w:left="0" w:firstLine="709"/>
      <w:jc w:val="both"/>
    </w:pPr>
    <w:rPr>
      <w:rFonts w:ascii="Calibri" w:eastAsia="Times New Roman" w:hAnsi="Calibri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locked/>
    <w:rsid w:val="00D51582"/>
    <w:rPr>
      <w:rFonts w:ascii="Calibri" w:eastAsia="Times New Roman" w:hAnsi="Calibri" w:cs="Times New Roman"/>
      <w:iCs/>
      <w:sz w:val="28"/>
      <w:szCs w:val="24"/>
      <w:lang w:val="en-US" w:eastAsia="en-GB"/>
    </w:rPr>
  </w:style>
  <w:style w:type="paragraph" w:styleId="a3">
    <w:name w:val="List Paragraph"/>
    <w:basedOn w:val="a"/>
    <w:uiPriority w:val="34"/>
    <w:qFormat/>
    <w:rsid w:val="00D51582"/>
    <w:pPr>
      <w:ind w:left="720"/>
      <w:contextualSpacing/>
    </w:pPr>
  </w:style>
  <w:style w:type="table" w:styleId="a4">
    <w:name w:val="Table Grid"/>
    <w:basedOn w:val="a1"/>
    <w:uiPriority w:val="59"/>
    <w:rsid w:val="0015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2021-10-14T02:24:00Z</dcterms:created>
  <dcterms:modified xsi:type="dcterms:W3CDTF">2021-10-14T02:30:00Z</dcterms:modified>
</cp:coreProperties>
</file>