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32"/>
        </w:rPr>
        <w:t>Родительское собрание с элементами игры и тренинга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РЕБЁНОК УНИКАЛЕН.  КАК ЕГО РАСКРЫТЬ?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A8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доверительных и доброжелательных отношений между родителями и детьми.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85B" w:rsidRPr="00A8385B" w:rsidRDefault="00A8385B" w:rsidP="00A8385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обобщить знания родителей об индивидуальных особенностях детей;</w:t>
      </w:r>
    </w:p>
    <w:p w:rsidR="00A8385B" w:rsidRPr="00A8385B" w:rsidRDefault="00A8385B" w:rsidP="00A8385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обозначить проблемы и способы содействия развитию личности детей.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проведения: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 традиционное собрание с элементами тренинга и интерактивных форм работы.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Участники: 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педагог, родители.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Подготовительная работа:</w:t>
      </w:r>
    </w:p>
    <w:p w:rsidR="00A8385B" w:rsidRPr="00A8385B" w:rsidRDefault="00A8385B" w:rsidP="00A838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Детям незадолго до собрания предлагается выполнить следующее задание: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Провести анкетирование детей (те же вопросы будут заданы родителям на собрании).</w:t>
      </w:r>
    </w:p>
    <w:p w:rsidR="00A8385B" w:rsidRPr="00A8385B" w:rsidRDefault="00A8385B" w:rsidP="00A8385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Подготовить бумагу, ручки для индивидуальной работы родителей.</w:t>
      </w:r>
    </w:p>
    <w:p w:rsidR="00A8385B" w:rsidRPr="00A8385B" w:rsidRDefault="00A8385B" w:rsidP="00A8385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Сделать мультимедийное сопровождение собрания.</w:t>
      </w:r>
    </w:p>
    <w:p w:rsidR="00A8385B" w:rsidRDefault="00A8385B" w:rsidP="00A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</w:t>
      </w:r>
      <w:proofErr w:type="gramStart"/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:</w:t>
      </w:r>
      <w:proofErr w:type="gramEnd"/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мяч, шаблон цветка, ручки, листочки, 3 стакана с водой, краски, блёстки, памятка для родителей.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План:</w:t>
      </w:r>
    </w:p>
    <w:p w:rsidR="00CA60CC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Вступительное слово.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Игра на снижение тревожности, стимулирование эмоциональности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«Мяч радости».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Мини-лекция на тему "Что надо знать о своем ребенке?"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 Пять имён».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Упражнение «Этажи».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Упражнение «Цветок»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Упражнение «Стаканы»</w:t>
      </w:r>
    </w:p>
    <w:p w:rsidR="00A8385B" w:rsidRDefault="00A8385B" w:rsidP="00A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.Домашнее задание для родителей.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8385B" w:rsidRPr="00A8385B" w:rsidRDefault="00A8385B" w:rsidP="00A838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Ход собрания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Взрослые слишком часто живут рядом с миром детей, не  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пытаясь понять его. А ребенок между тем пристально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наблюдает за миром своих родителей; он старается постичь и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                      оценить его; фразы, неосторожно произнесенные </w:t>
      </w:r>
      <w:proofErr w:type="gramStart"/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proofErr w:type="gramEnd"/>
    </w:p>
    <w:p w:rsidR="00A8385B" w:rsidRPr="00A8385B" w:rsidRDefault="00A8385B" w:rsidP="00A8385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                      </w:t>
      </w:r>
      <w:proofErr w:type="gramStart"/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присутствии</w:t>
      </w:r>
      <w:proofErr w:type="gramEnd"/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малыша, подхватываются им, по-своему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истолковываются и создают определенную картину мира,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</w:t>
      </w:r>
      <w:proofErr w:type="gramStart"/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которая</w:t>
      </w:r>
      <w:proofErr w:type="gramEnd"/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надолго сохранится в его воображении.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                                                                Андре Моруа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Вступительное слово.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Семья - один из самых древних социальных институтов. Она возникла намного раньше религии, государства, армии, образования, рынка.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В различных источниках понятия «</w:t>
      </w:r>
      <w:r w:rsidRPr="00A8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брак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» и «</w:t>
      </w:r>
      <w:r w:rsidRPr="00A8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семья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» зачастую используются как синонимы. А Вы как думаете: брак и семья - это синонимы?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Современные и отечественные социологи определяют </w:t>
      </w:r>
      <w:r w:rsidRPr="00A8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брак 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как исторически изменяющуюся социальную форму отношений между женщиной и мужчиной, посредством которой общество упорядочивает и санкционирует их совместную жизнь и устанавливает их супружеские и родительские права и обязанности.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Семья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 xml:space="preserve"> же представляет собой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БОЛЕЕ сложную систему отношений, 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чем </w:t>
      </w:r>
      <w:r w:rsidRPr="00A8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брак,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 поскольку она, как правило, объединяет не только супругов, но и их детей, а также других близких родственников.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Но основным связующим звеном между всеми членами семьи являются родители. И сегодня мы поразмышляем над тем, какие мы родители, как мы любим и, умеем ли мы любить своих детей? Постараемся выделить слагаемые вашей родительской любви.</w:t>
      </w:r>
    </w:p>
    <w:p w:rsidR="00A8385B" w:rsidRDefault="00A8385B" w:rsidP="00A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 xml:space="preserve">Наше родительское собрание  будет необычным, В своей работе мы будем использовать игры и тренинги.  Сегодня мы будем работать плодотворно и эффективно, и для этого нам необходимо обсудить правила работы. 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А правила нашей встречи следующие: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1. Каждый имеет право высказаться по теме разговора и быть услышанным.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2. У нас нет зрителей, работают все.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3. Мы хорошие друзья, воспитанные люди, умеем хранить свои секреты, и не сплетничаем.</w:t>
      </w:r>
    </w:p>
    <w:p w:rsidR="00A8385B" w:rsidRDefault="00A8385B" w:rsidP="00A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Принимаем правила? Хорошо. Приступаем к работе.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на снижение тревожности, стимулирование эмоциональности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«Мяч радости»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Родители становятся в круг вместе с учителем. Педагог говорит: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— У меня сегодня радостное настроение, и я хочу им с вами поделиться. Вытяните вперёд руки, поверните их ладонями вверх, и наш «мяч радости» будет катиться по ним, даря вам моё радостное настроение.</w:t>
      </w:r>
    </w:p>
    <w:p w:rsidR="00A8385B" w:rsidRDefault="00A8385B" w:rsidP="00A83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Главное правило: нельзя уронить мяч или перебросить его, он должен именно катиться.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Мини-лекция на тему "Что надо знать о своем ребенке?" (сделать памятку и раздать)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* 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воспитатели, а в будущем и учителя несправедливы, а дети - глупые, невоспитанные. И совершаем роковую ошибку. Чтобы избежать этого, а так же чтобы научно строить семейную педагогику, надо знать возрастные психологические особенности ваших детей. Тогда вы сможете сравнивать возможности и достижения вашего ребенка с требованиями возраста, предполагать их, готовить детей к ним, учитывать особенности и затруднения каждого возрастного периода (</w:t>
      </w: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памятка прилагается)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 xml:space="preserve">* Не раз приходилось слышать от родителей такую фразу: "Я знаю, что нужно моему ребенку!" Такие родители строят жизнь ребенка по своему образцу, а потом удивляются, что эта жизнь не удалась. Родители считают себя властителями будущей жизни ребенка. Очень часто они программируют систему взглядов, даже профессию своих детей, тем самым,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себе, что это мой ребенок, но у него свои ценности, мой долг - помогать ему их реализовать. Родители видят свою задачу </w:t>
      </w:r>
      <w:proofErr w:type="gramStart"/>
      <w:r w:rsidRPr="00A8385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A8385B">
        <w:rPr>
          <w:rFonts w:ascii="Times New Roman" w:eastAsia="Times New Roman" w:hAnsi="Times New Roman" w:cs="Times New Roman"/>
          <w:color w:val="000000"/>
          <w:sz w:val="28"/>
        </w:rPr>
        <w:t xml:space="preserve"> другом: "Я сделаю его жизнь такой, чтобы он был счастливым!".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 xml:space="preserve">В детстве закладывается все то, что потом будет составлять суть человека, его личность. Мудрый родитель и педагог подобен архитектору, который, проектируя 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lastRenderedPageBreak/>
        <w:t>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переплавляясь в черты характера, качества личности, формируясь в привычки и навыки. 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своих и радужных надеждах такие роли, с которыми когда-то не могли справиться сами.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необходимо ребенку для полноценного развития?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очень кратко, то это нормальные родители, хорошие условия жизни и воспитания, полноценное общение со сверстниками и взрослыми, постоянная, активная, соответствующая возрасту деятельность.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Могучая потребность в деятельности - вечный двигатель развития человека. Мудрость развития состоит в том, что для каждого возраста характерен не только определенный состав видов деятельности, но существует и самая главная, как говорят психологи, ведущая. Именно в ней развиваются те процессы, которые подготавливают переход ребенка к новой, высшей ступени его развития.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Нарушения нормального развития ребенка наступают,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 когда нет согласия между воспитателями - папой и мамой, между родителями и педагогами, когда разрушается цепочка преемственности. И тогда происходит то, что называется дезинтеграцией личности. Проще говоря, ребенок уподобляется возу, который тянут в разные стороны. Тогда развитие буксует или отклоняется в сторону.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Линия отклоняющегося поведения нередко берет свое начало в раннем детстве и при стечении неблагоприятных обстоятельств, приводит, в конечном счете, к стойкой недисциплинированности, проступкам и другим формам антиобщественного поведения в подростковом возрасте.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Прежде всего, надо устранить наши, взрослые ошибки. Добрым, разумным, щадящим отношением вывести ребенка из состояния дискомфорта (чувства ненужности, незащищенности, заброшенности, неполноценности, безрадостности, безысходности) и только затем (или одновременно с этим) помочь ему добиться успеха в самом трудном для него деле, вызвать желание стать лучше, сформировать веру в себя, свои силы и возможности.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«Мозговой штурм». 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8385B" w:rsidRPr="00A8385B" w:rsidRDefault="00A8385B" w:rsidP="00A838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Родители  делятся на две команды, каждая из которых должна в течение определенного времени привести как можно больше аргументов в пользу тезиса: « Я, хороший родитель».</w:t>
      </w:r>
    </w:p>
    <w:p w:rsidR="006A229E" w:rsidRDefault="006A229E" w:rsidP="00A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85B" w:rsidRPr="00A8385B" w:rsidRDefault="006A229E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 Пять имён».</w:t>
      </w:r>
    </w:p>
    <w:p w:rsidR="00A8385B" w:rsidRDefault="00A8385B" w:rsidP="006A22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Игра позволяет понять, насколько хорошо родители знают своего ребёнка. Учитель  заранее опрашивает детей, а затем на собрании предлагает родителям написать 5 имён друзей, 5 любимых увлечений, 5 занятий, которые не любит их ребёнок, 5 самых запомнившихся для него событий, 5 его любимых и нелюбимых блюд. Не всегда взрослые могут точно назвать интересы своего ребёнка, и эта игра помогает им больше узнать о сыне или дочери.</w:t>
      </w:r>
    </w:p>
    <w:p w:rsidR="00A8385B" w:rsidRPr="00A8385B" w:rsidRDefault="006A229E" w:rsidP="006A2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Упражнение «Этажи»</w:t>
      </w:r>
      <w:proofErr w:type="gramStart"/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A8385B"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 w:rsidR="00A8385B"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ц</w:t>
      </w:r>
      <w:proofErr w:type="gramEnd"/>
      <w:r w:rsidR="00A8385B"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ель - помочь родителям принять ребенка таким, какой он есть)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Теперь я предлагаю вам обратиться к своему житейскому опыту. Представьте, что вы сейчас находитесь перед большим современным супермаркетом. В нем три этажа: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lastRenderedPageBreak/>
        <w:t>- на первом этаже продаются товары с заведомым браком, низкого качества;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- на втором этаже - обычные товары средней цены и качества;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- на третьем этаже продаются самые лучшие, качественные, шикарные вещи.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На каком этаже вы бы хотели приобретать товар?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Обсуждение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: когда у нас появляется ребенок, мы всегда хотим, чтобы он соответствовал «третьему этажу» - был умным…. А может быть, с его помощью воплотим свои несбывшиеся мечты. Но, к сожалению, так в жизни не бывает.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Каждый ребенок уникален. В нем есть чуть-чуть от первого, второго, третьего этажей. И ваши, дети не исключение. В них есть то, что вам нравится и то, что вы хотели бы изменить. И ваша задача принять своего ребенка, без каких либо условий, такого, какой он есть.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Следующая ваша задача выделить положительные стороны вашего ребенка.</w:t>
      </w:r>
    </w:p>
    <w:p w:rsidR="00A8385B" w:rsidRDefault="00A8385B" w:rsidP="00A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85B" w:rsidRPr="00A8385B" w:rsidRDefault="006A229E" w:rsidP="006A2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Упражнение «Цветок»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</w:t>
      </w:r>
      <w:r w:rsidR="00A8385B"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(цель – выделить положительные стороны ребенка, побуждать родителей чаще говорить ласковые слова ребенку)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Народная мудрость гласит: «самый сладостный звук для человека - это его имя». Если хотите привлечь внимание ребенка к себе, настроить его к общению, то следует обращаться к нему по имени. А как вы называете своего ребенка?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Предлагаю заполнить лепестки. В сердцевине предложенного вам, цветка запишите имя своего ребенка. На листочках положительные качества ребенка, а на лепестках ласковые слова.</w:t>
      </w:r>
      <w:r w:rsidRPr="00A8385B">
        <w:rPr>
          <w:rFonts w:ascii="Calibri" w:eastAsia="Times New Roman" w:hAnsi="Calibri" w:cs="Calibri"/>
          <w:color w:val="000000"/>
        </w:rPr>
        <w:t> 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 xml:space="preserve">Обсуждение: лепестков много и видимо Вам очень </w:t>
      </w:r>
      <w:r w:rsidR="006A229E">
        <w:rPr>
          <w:rFonts w:ascii="Times New Roman" w:eastAsia="Times New Roman" w:hAnsi="Times New Roman" w:cs="Times New Roman"/>
          <w:color w:val="000000"/>
          <w:sz w:val="28"/>
        </w:rPr>
        <w:t xml:space="preserve">трудно </w:t>
      </w:r>
      <w:proofErr w:type="gramStart"/>
      <w:r w:rsidR="006A229E">
        <w:rPr>
          <w:rFonts w:ascii="Times New Roman" w:eastAsia="Times New Roman" w:hAnsi="Times New Roman" w:cs="Times New Roman"/>
          <w:color w:val="000000"/>
          <w:sz w:val="28"/>
        </w:rPr>
        <w:t>подобрать</w:t>
      </w:r>
      <w:proofErr w:type="gramEnd"/>
      <w:r w:rsidR="006A229E">
        <w:rPr>
          <w:rFonts w:ascii="Times New Roman" w:eastAsia="Times New Roman" w:hAnsi="Times New Roman" w:cs="Times New Roman"/>
          <w:color w:val="000000"/>
          <w:sz w:val="28"/>
        </w:rPr>
        <w:t xml:space="preserve"> ласковые слова, о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характеризовать качества ребенка с положительной стороны.</w:t>
      </w:r>
    </w:p>
    <w:p w:rsidR="006A229E" w:rsidRDefault="00A8385B" w:rsidP="00A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 xml:space="preserve">Насколько трудно было выполнять задание? </w:t>
      </w:r>
    </w:p>
    <w:p w:rsidR="006A229E" w:rsidRDefault="00A8385B" w:rsidP="00A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 xml:space="preserve">Какие ощущения вызвало у Вас это упражнение? 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А может было легко с этим справиться?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Таким образом, ласковые слова или «Я люблю тебя», ребенок хочет слышать всегда от своих самых близких людей. Именно эти слова питают все существование и развитие личности ребёнка - это </w:t>
      </w: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ПЕРВЫЙ СЕКРЕТ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 воспитания.</w:t>
      </w:r>
    </w:p>
    <w:p w:rsidR="006A229E" w:rsidRDefault="00A8385B" w:rsidP="00A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ВТОРОЙ СЕКРЕТ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 предлагает известный семейный терапевт Вирджиния Сатир.</w:t>
      </w: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Она рекомендует обнимать ребёнка несколько раз в день. И считает, что </w:t>
      </w:r>
    </w:p>
    <w:p w:rsidR="00A8385B" w:rsidRPr="00A8385B" w:rsidRDefault="006A229E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4 </w:t>
      </w:r>
      <w:r w:rsidR="00A8385B" w:rsidRPr="00A8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объятия</w:t>
      </w:r>
      <w:r w:rsidR="00A8385B" w:rsidRPr="00A8385B">
        <w:rPr>
          <w:rFonts w:ascii="Times New Roman" w:eastAsia="Times New Roman" w:hAnsi="Times New Roman" w:cs="Times New Roman"/>
          <w:color w:val="000000"/>
          <w:sz w:val="28"/>
        </w:rPr>
        <w:t> совершенно необходимы каждому просто для выживания, а для хорошего самочувствия нужно не менее </w:t>
      </w:r>
      <w:r w:rsidR="00A8385B" w:rsidRPr="00A8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8 объятий в день</w:t>
      </w:r>
      <w:r w:rsidR="00A8385B" w:rsidRPr="00A8385B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Для того</w:t>
      </w:r>
      <w:proofErr w:type="gramStart"/>
      <w:r w:rsidRPr="00A8385B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A8385B">
        <w:rPr>
          <w:rFonts w:ascii="Times New Roman" w:eastAsia="Times New Roman" w:hAnsi="Times New Roman" w:cs="Times New Roman"/>
          <w:color w:val="000000"/>
          <w:sz w:val="28"/>
        </w:rPr>
        <w:t xml:space="preserve"> чтобы ребёнок развивался интеллектуально, - </w:t>
      </w:r>
      <w:r w:rsidRPr="00A8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12 раз в день</w:t>
      </w: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!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Ребёнок должен знать, что родители его всегда поймут и примут, что бы с ним не случилось, и каким бы он не был. Это питает его эмоционально, помогая психологически развиваться. Если же он не получает должных знаков, то появляются отклонения в поведении, а то и нервно-психические заболевания. Каждому ребенку, необходимы объятия для того, чтобы почувствовать свою </w:t>
      </w: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НЕЖНОСТЬ</w:t>
      </w:r>
      <w:r w:rsidRPr="00A8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А для того чтобы узнать </w:t>
      </w: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ТРЕТИЙ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СЕКРЕТ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 воспитания и общения с ребенком предлагаю принять участие в эксперименте, и вы убедитесь, как необходимо гуманно (с уважением, бережно, внимательно, приветливо, искренне, трогательно) относиться к своему ребенку.</w:t>
      </w:r>
    </w:p>
    <w:p w:rsidR="00A8385B" w:rsidRDefault="00A8385B" w:rsidP="006A2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85B" w:rsidRPr="00A8385B" w:rsidRDefault="006A229E" w:rsidP="006A2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Упражнение «Стаканы»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</w:t>
      </w:r>
      <w:r w:rsidR="00A8385B" w:rsidRPr="00A8385B">
        <w:rPr>
          <w:rFonts w:ascii="Times New Roman" w:eastAsia="Times New Roman" w:hAnsi="Times New Roman" w:cs="Times New Roman"/>
          <w:color w:val="000000"/>
          <w:sz w:val="28"/>
        </w:rPr>
        <w:t>(ц</w:t>
      </w:r>
      <w:r w:rsidR="00A8385B"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ель - с помощью метафоры обратить внимание родителей на необходимость гуманного отношения к воспитанию ребенка)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Инструкция: перед Вами три стакана с чистой водой. Представим, что каждый из них - это ребенок, родившийся с чистыми чувствами, у которого еще не сформировались или только начинают формироваться взгляды на мир и представления о нем.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Возьмем первый стакан и оставим его неизменным. Что происходит в этом стакане? Мы не знаем наверняка, что-то может в него попасть без нашего внимания.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Во второй стакан бросим кусочек черной краски и размешаем его. Что произошло в стакане? Вода стала грязной и темной.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В третьей стакан добавим золотой порошок. Что происходит в этом стакане? Вода заиграла золотыми искорками.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Вывод: 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Так происходит и в воспитании ребенка. Когда мы оставляем его без должного внимания и надзора, он может развиваться и дальше. Но в каком направлении? Когда мы вкладываем в ребенка только «грязь» - крик, нарекания, недовольство им, оскорбления и унижения то ребенок начинает тем же отвечать нам. Когда же мы вкладываем в ребенка внимание, любовь, уважение, то и ребенок отвечает нам доброжелательностью, нормальным гармоничным развитием своей личности. Такова суть </w:t>
      </w:r>
      <w:r w:rsidR="006A229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ТРЕТЬЕГО  </w:t>
      </w:r>
      <w:r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СЕКРЕТА</w:t>
      </w:r>
      <w:r w:rsidRPr="00A8385B">
        <w:rPr>
          <w:rFonts w:ascii="Times New Roman" w:eastAsia="Times New Roman" w:hAnsi="Times New Roman" w:cs="Times New Roman"/>
          <w:color w:val="000000"/>
          <w:sz w:val="28"/>
        </w:rPr>
        <w:t> воспитания.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333333"/>
          <w:sz w:val="28"/>
        </w:rPr>
        <w:t> Учитель: зачастую родители и воспитатели, делая замечания малышам в опасных для их жизни ситуациях, используют неверную тактику. Вместо того чтобы сказать ребенку, что нужно сделать, родители говорят ему, что делать не надо.</w:t>
      </w: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333333"/>
          <w:sz w:val="28"/>
        </w:rPr>
        <w:t>В результате ребенок не получает нужной информации, а слова взрослого провоцируют его делать наоборот.  </w:t>
      </w:r>
      <w:proofErr w:type="gramStart"/>
      <w:r w:rsidRPr="00A8385B">
        <w:rPr>
          <w:rFonts w:ascii="Times New Roman" w:eastAsia="Times New Roman" w:hAnsi="Times New Roman" w:cs="Times New Roman"/>
          <w:color w:val="333333"/>
          <w:sz w:val="28"/>
        </w:rPr>
        <w:t>( Например: как будет реагировать ребёнок на слова:</w:t>
      </w:r>
      <w:proofErr w:type="gramEnd"/>
      <w:r w:rsidRPr="00A8385B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gramStart"/>
      <w:r w:rsidRPr="00A8385B">
        <w:rPr>
          <w:rFonts w:ascii="Times New Roman" w:eastAsia="Times New Roman" w:hAnsi="Times New Roman" w:cs="Times New Roman"/>
          <w:color w:val="333333"/>
          <w:sz w:val="28"/>
        </w:rPr>
        <w:t>«Не подходи к телевизору!»)</w:t>
      </w:r>
      <w:proofErr w:type="gramEnd"/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333333"/>
          <w:sz w:val="28"/>
        </w:rPr>
        <w:t>Обращение к ребенку должно быть позитивным, т.е. предполагать ответное действие, а не бездействие.</w:t>
      </w:r>
    </w:p>
    <w:p w:rsidR="00A8385B" w:rsidRDefault="00A8385B" w:rsidP="00A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8385B" w:rsidRPr="00A8385B" w:rsidRDefault="006A229E" w:rsidP="006A2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.*</w:t>
      </w:r>
      <w:r w:rsidR="00A8385B" w:rsidRPr="00A8385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Домашнее задание</w:t>
      </w:r>
    </w:p>
    <w:p w:rsidR="00A8385B" w:rsidRPr="00A8385B" w:rsidRDefault="00A8385B" w:rsidP="006A2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8385B">
        <w:rPr>
          <w:rFonts w:ascii="Times New Roman" w:eastAsia="Times New Roman" w:hAnsi="Times New Roman" w:cs="Times New Roman"/>
          <w:color w:val="000000"/>
          <w:sz w:val="28"/>
        </w:rPr>
        <w:t>Родителям предлагается написать сочинение «Мой ребенок» c целью последующего обсуждения</w:t>
      </w:r>
      <w:proofErr w:type="gramStart"/>
      <w:r w:rsidRPr="00A8385B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8385B" w:rsidRPr="00A8385B" w:rsidRDefault="00A8385B" w:rsidP="00A83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B04F2" w:rsidRDefault="000B04F2"/>
    <w:p w:rsidR="004639EF" w:rsidRDefault="004639EF"/>
    <w:p w:rsidR="004639EF" w:rsidRDefault="004639EF"/>
    <w:p w:rsidR="004639EF" w:rsidRDefault="004639EF"/>
    <w:p w:rsidR="004639EF" w:rsidRDefault="004639EF"/>
    <w:p w:rsidR="004639EF" w:rsidRDefault="004639EF"/>
    <w:p w:rsidR="004639EF" w:rsidRDefault="004639EF"/>
    <w:p w:rsidR="004639EF" w:rsidRDefault="004639EF"/>
    <w:p w:rsidR="004639EF" w:rsidRDefault="004639EF"/>
    <w:p w:rsidR="004639EF" w:rsidRDefault="004639EF"/>
    <w:p w:rsidR="004639EF" w:rsidRDefault="004639EF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61AD209" wp14:editId="6DF8759D">
            <wp:simplePos x="0" y="0"/>
            <wp:positionH relativeFrom="column">
              <wp:posOffset>3303270</wp:posOffset>
            </wp:positionH>
            <wp:positionV relativeFrom="paragraph">
              <wp:posOffset>3194050</wp:posOffset>
            </wp:positionV>
            <wp:extent cx="3801745" cy="3041650"/>
            <wp:effectExtent l="0" t="0" r="0" b="0"/>
            <wp:wrapThrough wrapText="bothSides">
              <wp:wrapPolygon edited="0">
                <wp:start x="0" y="0"/>
                <wp:lineTo x="0" y="21510"/>
                <wp:lineTo x="21539" y="21510"/>
                <wp:lineTo x="21539" y="0"/>
                <wp:lineTo x="0" y="0"/>
              </wp:wrapPolygon>
            </wp:wrapThrough>
            <wp:docPr id="4" name="Рисунок 4" descr="https://img.razrisyika.ru/kart/139/1200/552723-cvetok-shablon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139/1200/552723-cvetok-shablon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189A976A" wp14:editId="7DAF82D0">
            <wp:simplePos x="0" y="0"/>
            <wp:positionH relativeFrom="column">
              <wp:posOffset>3393440</wp:posOffset>
            </wp:positionH>
            <wp:positionV relativeFrom="paragraph">
              <wp:posOffset>-342900</wp:posOffset>
            </wp:positionV>
            <wp:extent cx="3762375" cy="3009900"/>
            <wp:effectExtent l="0" t="0" r="0" b="0"/>
            <wp:wrapThrough wrapText="bothSides">
              <wp:wrapPolygon edited="0">
                <wp:start x="0" y="0"/>
                <wp:lineTo x="0" y="21463"/>
                <wp:lineTo x="21545" y="21463"/>
                <wp:lineTo x="21545" y="0"/>
                <wp:lineTo x="0" y="0"/>
              </wp:wrapPolygon>
            </wp:wrapThrough>
            <wp:docPr id="2" name="Рисунок 2" descr="https://img.razrisyika.ru/kart/139/1200/552723-cvetok-shablon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139/1200/552723-cvetok-shablon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1" locked="0" layoutInCell="1" allowOverlap="1" wp14:anchorId="513A6670" wp14:editId="4878C0B6">
            <wp:simplePos x="0" y="0"/>
            <wp:positionH relativeFrom="column">
              <wp:posOffset>-692150</wp:posOffset>
            </wp:positionH>
            <wp:positionV relativeFrom="paragraph">
              <wp:posOffset>-254000</wp:posOffset>
            </wp:positionV>
            <wp:extent cx="4095750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500" y="21474"/>
                <wp:lineTo x="21500" y="0"/>
                <wp:lineTo x="0" y="0"/>
              </wp:wrapPolygon>
            </wp:wrapThrough>
            <wp:docPr id="1" name="Рисунок 1" descr="https://img.razrisyika.ru/kart/139/1200/552723-cvetok-shablon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139/1200/552723-cvetok-shablon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9EF" w:rsidRDefault="004639EF">
      <w:r>
        <w:rPr>
          <w:noProof/>
        </w:rPr>
        <w:drawing>
          <wp:anchor distT="0" distB="0" distL="114300" distR="114300" simplePos="0" relativeHeight="251668480" behindDoc="1" locked="0" layoutInCell="1" allowOverlap="1" wp14:anchorId="5707793F" wp14:editId="54C357B4">
            <wp:simplePos x="0" y="0"/>
            <wp:positionH relativeFrom="column">
              <wp:posOffset>3208020</wp:posOffset>
            </wp:positionH>
            <wp:positionV relativeFrom="paragraph">
              <wp:posOffset>3535680</wp:posOffset>
            </wp:positionV>
            <wp:extent cx="3895725" cy="3116580"/>
            <wp:effectExtent l="0" t="0" r="0" b="0"/>
            <wp:wrapThrough wrapText="bothSides">
              <wp:wrapPolygon edited="0">
                <wp:start x="0" y="0"/>
                <wp:lineTo x="0" y="21521"/>
                <wp:lineTo x="21547" y="21521"/>
                <wp:lineTo x="21547" y="0"/>
                <wp:lineTo x="0" y="0"/>
              </wp:wrapPolygon>
            </wp:wrapThrough>
            <wp:docPr id="6" name="Рисунок 6" descr="https://img.razrisyika.ru/kart/139/1200/552723-cvetok-shablon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139/1200/552723-cvetok-shablon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DE53661" wp14:editId="1D63F265">
            <wp:simplePos x="0" y="0"/>
            <wp:positionH relativeFrom="column">
              <wp:posOffset>-457200</wp:posOffset>
            </wp:positionH>
            <wp:positionV relativeFrom="paragraph">
              <wp:posOffset>3408045</wp:posOffset>
            </wp:positionV>
            <wp:extent cx="3895725" cy="3116580"/>
            <wp:effectExtent l="0" t="0" r="0" b="0"/>
            <wp:wrapThrough wrapText="bothSides">
              <wp:wrapPolygon edited="0">
                <wp:start x="0" y="0"/>
                <wp:lineTo x="0" y="21521"/>
                <wp:lineTo x="21547" y="21521"/>
                <wp:lineTo x="21547" y="0"/>
                <wp:lineTo x="0" y="0"/>
              </wp:wrapPolygon>
            </wp:wrapThrough>
            <wp:docPr id="5" name="Рисунок 5" descr="https://img.razrisyika.ru/kart/139/1200/552723-cvetok-shablon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139/1200/552723-cvetok-shablon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E56C74A" wp14:editId="02281703">
            <wp:simplePos x="0" y="0"/>
            <wp:positionH relativeFrom="column">
              <wp:posOffset>-457200</wp:posOffset>
            </wp:positionH>
            <wp:positionV relativeFrom="paragraph">
              <wp:posOffset>135890</wp:posOffset>
            </wp:positionV>
            <wp:extent cx="381000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492" y="21465"/>
                <wp:lineTo x="21492" y="0"/>
                <wp:lineTo x="0" y="0"/>
              </wp:wrapPolygon>
            </wp:wrapThrough>
            <wp:docPr id="3" name="Рисунок 3" descr="https://img.razrisyika.ru/kart/139/1200/552723-cvetok-shablon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139/1200/552723-cvetok-shablon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9EF" w:rsidRDefault="006A0C4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79D388E0" wp14:editId="433701E5">
            <wp:simplePos x="0" y="0"/>
            <wp:positionH relativeFrom="column">
              <wp:posOffset>-433705</wp:posOffset>
            </wp:positionH>
            <wp:positionV relativeFrom="paragraph">
              <wp:posOffset>5020945</wp:posOffset>
            </wp:positionV>
            <wp:extent cx="7532370" cy="5207635"/>
            <wp:effectExtent l="0" t="0" r="0" b="0"/>
            <wp:wrapThrough wrapText="bothSides">
              <wp:wrapPolygon edited="0">
                <wp:start x="0" y="0"/>
                <wp:lineTo x="0" y="21492"/>
                <wp:lineTo x="21524" y="21492"/>
                <wp:lineTo x="21524" y="0"/>
                <wp:lineTo x="0" y="0"/>
              </wp:wrapPolygon>
            </wp:wrapThrough>
            <wp:docPr id="8" name="Рисунок 8" descr="https://school592.ru/wp-content/uploads/a/b/7/ab7da1fc08bb9207b357275c63037e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592.ru/wp-content/uploads/a/b/7/ab7da1fc08bb9207b357275c63037e5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520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4A610554" wp14:editId="071633F2">
            <wp:simplePos x="0" y="0"/>
            <wp:positionH relativeFrom="column">
              <wp:posOffset>-377825</wp:posOffset>
            </wp:positionH>
            <wp:positionV relativeFrom="paragraph">
              <wp:posOffset>-433705</wp:posOffset>
            </wp:positionV>
            <wp:extent cx="7433945" cy="5231765"/>
            <wp:effectExtent l="0" t="0" r="0" b="0"/>
            <wp:wrapThrough wrapText="bothSides">
              <wp:wrapPolygon edited="0">
                <wp:start x="0" y="0"/>
                <wp:lineTo x="0" y="21550"/>
                <wp:lineTo x="21532" y="21550"/>
                <wp:lineTo x="21532" y="0"/>
                <wp:lineTo x="0" y="0"/>
              </wp:wrapPolygon>
            </wp:wrapThrough>
            <wp:docPr id="7" name="Рисунок 7" descr="https://school592.ru/wp-content/uploads/a/b/7/ab7da1fc08bb9207b357275c63037e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592.ru/wp-content/uploads/a/b/7/ab7da1fc08bb9207b357275c63037e5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52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C4F" w:rsidRDefault="006A0C4F">
      <w:pPr>
        <w:sectPr w:rsidR="006A0C4F" w:rsidSect="00A8385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39EF" w:rsidRPr="006A0C4F" w:rsidRDefault="006A0C4F">
      <w:pPr>
        <w:rPr>
          <w:rFonts w:ascii="Times New Roman" w:hAnsi="Times New Roman" w:cs="Times New Roman"/>
          <w:sz w:val="260"/>
        </w:rPr>
      </w:pPr>
      <w:r w:rsidRPr="006A0C4F">
        <w:rPr>
          <w:rFonts w:ascii="Times New Roman" w:hAnsi="Times New Roman" w:cs="Times New Roman"/>
          <w:sz w:val="260"/>
        </w:rPr>
        <w:lastRenderedPageBreak/>
        <w:t>«Каждый ребёнок уникален»</w:t>
      </w:r>
    </w:p>
    <w:sectPr w:rsidR="004639EF" w:rsidRPr="006A0C4F" w:rsidSect="006A0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13" w:rsidRDefault="00322913" w:rsidP="006A0C4F">
      <w:pPr>
        <w:spacing w:after="0" w:line="240" w:lineRule="auto"/>
      </w:pPr>
      <w:r>
        <w:separator/>
      </w:r>
    </w:p>
  </w:endnote>
  <w:endnote w:type="continuationSeparator" w:id="0">
    <w:p w:rsidR="00322913" w:rsidRDefault="00322913" w:rsidP="006A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13" w:rsidRDefault="00322913" w:rsidP="006A0C4F">
      <w:pPr>
        <w:spacing w:after="0" w:line="240" w:lineRule="auto"/>
      </w:pPr>
      <w:r>
        <w:separator/>
      </w:r>
    </w:p>
  </w:footnote>
  <w:footnote w:type="continuationSeparator" w:id="0">
    <w:p w:rsidR="00322913" w:rsidRDefault="00322913" w:rsidP="006A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6B83"/>
    <w:multiLevelType w:val="multilevel"/>
    <w:tmpl w:val="B5CA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A5E67"/>
    <w:multiLevelType w:val="multilevel"/>
    <w:tmpl w:val="62F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26C45"/>
    <w:multiLevelType w:val="multilevel"/>
    <w:tmpl w:val="7380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5B"/>
    <w:rsid w:val="000B04F2"/>
    <w:rsid w:val="0031373C"/>
    <w:rsid w:val="00322913"/>
    <w:rsid w:val="004639EF"/>
    <w:rsid w:val="006A0C4F"/>
    <w:rsid w:val="006A229E"/>
    <w:rsid w:val="009F012E"/>
    <w:rsid w:val="00A8385B"/>
    <w:rsid w:val="00C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8385B"/>
  </w:style>
  <w:style w:type="paragraph" w:customStyle="1" w:styleId="c15">
    <w:name w:val="c15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8385B"/>
  </w:style>
  <w:style w:type="paragraph" w:customStyle="1" w:styleId="c3">
    <w:name w:val="c3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8385B"/>
  </w:style>
  <w:style w:type="character" w:customStyle="1" w:styleId="c1">
    <w:name w:val="c1"/>
    <w:basedOn w:val="a0"/>
    <w:rsid w:val="00A8385B"/>
  </w:style>
  <w:style w:type="character" w:customStyle="1" w:styleId="c5">
    <w:name w:val="c5"/>
    <w:basedOn w:val="a0"/>
    <w:rsid w:val="00A8385B"/>
  </w:style>
  <w:style w:type="character" w:customStyle="1" w:styleId="c0">
    <w:name w:val="c0"/>
    <w:basedOn w:val="a0"/>
    <w:rsid w:val="00A8385B"/>
  </w:style>
  <w:style w:type="character" w:customStyle="1" w:styleId="c10">
    <w:name w:val="c10"/>
    <w:basedOn w:val="a0"/>
    <w:rsid w:val="00A8385B"/>
  </w:style>
  <w:style w:type="character" w:customStyle="1" w:styleId="c4">
    <w:name w:val="c4"/>
    <w:basedOn w:val="a0"/>
    <w:rsid w:val="00A8385B"/>
  </w:style>
  <w:style w:type="paragraph" w:customStyle="1" w:styleId="c9">
    <w:name w:val="c9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8385B"/>
  </w:style>
  <w:style w:type="character" w:customStyle="1" w:styleId="c8">
    <w:name w:val="c8"/>
    <w:basedOn w:val="a0"/>
    <w:rsid w:val="00A8385B"/>
  </w:style>
  <w:style w:type="paragraph" w:customStyle="1" w:styleId="c16">
    <w:name w:val="c16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83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9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0C4F"/>
  </w:style>
  <w:style w:type="paragraph" w:styleId="a8">
    <w:name w:val="footer"/>
    <w:basedOn w:val="a"/>
    <w:link w:val="a9"/>
    <w:uiPriority w:val="99"/>
    <w:unhideWhenUsed/>
    <w:rsid w:val="006A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8385B"/>
  </w:style>
  <w:style w:type="paragraph" w:customStyle="1" w:styleId="c15">
    <w:name w:val="c15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8385B"/>
  </w:style>
  <w:style w:type="paragraph" w:customStyle="1" w:styleId="c3">
    <w:name w:val="c3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8385B"/>
  </w:style>
  <w:style w:type="character" w:customStyle="1" w:styleId="c1">
    <w:name w:val="c1"/>
    <w:basedOn w:val="a0"/>
    <w:rsid w:val="00A8385B"/>
  </w:style>
  <w:style w:type="character" w:customStyle="1" w:styleId="c5">
    <w:name w:val="c5"/>
    <w:basedOn w:val="a0"/>
    <w:rsid w:val="00A8385B"/>
  </w:style>
  <w:style w:type="character" w:customStyle="1" w:styleId="c0">
    <w:name w:val="c0"/>
    <w:basedOn w:val="a0"/>
    <w:rsid w:val="00A8385B"/>
  </w:style>
  <w:style w:type="character" w:customStyle="1" w:styleId="c10">
    <w:name w:val="c10"/>
    <w:basedOn w:val="a0"/>
    <w:rsid w:val="00A8385B"/>
  </w:style>
  <w:style w:type="character" w:customStyle="1" w:styleId="c4">
    <w:name w:val="c4"/>
    <w:basedOn w:val="a0"/>
    <w:rsid w:val="00A8385B"/>
  </w:style>
  <w:style w:type="paragraph" w:customStyle="1" w:styleId="c9">
    <w:name w:val="c9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8385B"/>
  </w:style>
  <w:style w:type="character" w:customStyle="1" w:styleId="c8">
    <w:name w:val="c8"/>
    <w:basedOn w:val="a0"/>
    <w:rsid w:val="00A8385B"/>
  </w:style>
  <w:style w:type="paragraph" w:customStyle="1" w:styleId="c16">
    <w:name w:val="c16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A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83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9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0C4F"/>
  </w:style>
  <w:style w:type="paragraph" w:styleId="a8">
    <w:name w:val="footer"/>
    <w:basedOn w:val="a"/>
    <w:link w:val="a9"/>
    <w:uiPriority w:val="99"/>
    <w:unhideWhenUsed/>
    <w:rsid w:val="006A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tm133</cp:lastModifiedBy>
  <cp:revision>2</cp:revision>
  <cp:lastPrinted>2023-12-21T07:47:00Z</cp:lastPrinted>
  <dcterms:created xsi:type="dcterms:W3CDTF">2023-12-21T07:48:00Z</dcterms:created>
  <dcterms:modified xsi:type="dcterms:W3CDTF">2023-12-21T07:48:00Z</dcterms:modified>
</cp:coreProperties>
</file>