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35" w:rsidRPr="0032208A" w:rsidRDefault="0032208A" w:rsidP="00247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8A">
        <w:rPr>
          <w:rFonts w:ascii="Times New Roman" w:hAnsi="Times New Roman" w:cs="Times New Roman"/>
          <w:b/>
          <w:sz w:val="28"/>
          <w:szCs w:val="28"/>
        </w:rPr>
        <w:t>Виды работ на уроках русского языка и литературы по формированию коммуникативной компетентности учащихся.</w:t>
      </w:r>
    </w:p>
    <w:p w:rsidR="00E07751" w:rsidRPr="00E07751" w:rsidRDefault="00647278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Вся жизнь человека протекает в постоянном общении, поэтому, начиная с дошкольных образовательных учреждений и заканчивая высшими учебными заведениями, детей обучают правилам взаимодействия с людьми, то есть формируют в них коммуникативные компетенции. Коммуникативная компетентность относится к группе ключевых, то есть имеющих особую значимость в жизни человека, следовательно, её формированию следует уделять пристальное внимание: она влияет на учебную успешность, от неё зависит эмоциональное благополучие в классном коллективе, она является ресурсом эффективности и благополучия школьника в будущей взрослой жизни.</w:t>
      </w:r>
    </w:p>
    <w:p w:rsidR="00E07751" w:rsidRDefault="00647278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Что же подразумевает под собой понятие “коммуникативная компетенция”? Во - первых, это способность вступать в общение с целью быть понятым. </w:t>
      </w:r>
    </w:p>
    <w:p w:rsidR="00647278" w:rsidRPr="00E07751" w:rsidRDefault="00647278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Во - вторых, умение выражать свои мысли, выступать перед аудиторией. В-третьих, умение вести дискуссию, аргументировать, доказывать.</w:t>
      </w:r>
    </w:p>
    <w:p w:rsidR="00FB791F" w:rsidRPr="00E07751" w:rsidRDefault="00647278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происходит абсолютно н</w:t>
      </w:r>
      <w:r w:rsidR="00AD76B9" w:rsidRPr="00E07751">
        <w:rPr>
          <w:rFonts w:ascii="Times New Roman" w:hAnsi="Times New Roman" w:cs="Times New Roman"/>
          <w:sz w:val="28"/>
          <w:szCs w:val="28"/>
        </w:rPr>
        <w:t xml:space="preserve">а каждом уроке. </w:t>
      </w:r>
      <w:r w:rsidRPr="00E07751">
        <w:rPr>
          <w:rFonts w:ascii="Times New Roman" w:hAnsi="Times New Roman" w:cs="Times New Roman"/>
          <w:sz w:val="28"/>
          <w:szCs w:val="28"/>
        </w:rPr>
        <w:t>Я расскажу лишь о некоторых видах работы и приёмах, которые помогают мне как учителю формировать коммуникативные компетенции.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Методы, ориентированные на устную коммуникацию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Все виды пересказа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Все формы учебного диалога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Доклады и сообщения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Ролевые и деловые игры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Учебные исследования и учебные проекты, требующие проведения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опросов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Обсуждение, дискуссия, диспут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Выступления в качестве ведущих на мероприятиях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Методы, ориентированные на письменную коммуникацию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Сочинения и изложения</w:t>
      </w:r>
    </w:p>
    <w:p w:rsidR="00FD3749" w:rsidRPr="00E07751" w:rsidRDefault="00FD374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Сообщения   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1. Работа со зрительной опорой. В качестве зрительной опоры используются картины, фотографии.  Изображения должны быть тематически разнообразны, включать самые разные – наиболее распространенные в жизни – темы и сюжеты.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Предлагаемые виды работ: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А. Устный диалог, в котором ученик играет роль одного из персонажей картинки. </w:t>
      </w:r>
      <w:r w:rsidR="00BC4A35"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Б. Устный рассказ. Это монологическая работа, поэтому она должна следовать за устным диалогом: кто-то из детей рассказывает (но не читает), остальные слушают его рассказ.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lastRenderedPageBreak/>
        <w:t>Первый этап, выделенный в работе с устным диалогом (совместное рассматривание), исключается: каждый сам придумывает свой рассказ, рассматривая рисунки самостоятельно.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2.Творческие работы (сочинения) на основе личных впечатлений.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Ученик не должен писать и говорить о том, чего он не пережил лично, что не стало фактом его жизни, что он не пропустил через свою душу. Когда у ребенка есть личные впечатления, личные переживания, ему всегда есть что сказать. Личные впечатления могут быть разными: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1. Музыкальные впечатления. Дети прослушивают в классе небольшой музыкальный фраг</w:t>
      </w:r>
      <w:r w:rsidR="00BC4A35" w:rsidRPr="00E07751">
        <w:rPr>
          <w:rFonts w:ascii="Times New Roman" w:hAnsi="Times New Roman" w:cs="Times New Roman"/>
          <w:sz w:val="28"/>
          <w:szCs w:val="28"/>
        </w:rPr>
        <w:t xml:space="preserve">мент, например, </w:t>
      </w:r>
      <w:r w:rsidRPr="00E07751">
        <w:rPr>
          <w:rFonts w:ascii="Times New Roman" w:hAnsi="Times New Roman" w:cs="Times New Roman"/>
          <w:sz w:val="28"/>
          <w:szCs w:val="28"/>
        </w:rPr>
        <w:t xml:space="preserve"> а затем пишут сочинение или устно высказываются на тему: «Какое состояние природы я представил себе, слушая музыку?».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2. Читательские впечатления. Это можно делать только по произведению, которое прочитано в классе и большинству детей понравилось. Читаются произведения на уроках литературы, но работа по развитию речи может происходить и на уроке литературы, и на уроке русского языка.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3. Жизненные впечатления. Например, темой устного или письменного сочинения может быть: «Традиции моей семьи», «Памятный день в моей жизни» и т.п.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4. Фантазийные впечатления. Дети любят мечтать, и их мечты также могут стать темой устных и письменных рассказов. Очень важным принципом этого вида работы является внимание и интерес к внутреннему миру каждого ребенка. Учитель должен стремится создать такую обстановку в классе, когда все, что связано с индивидуальностью каждого ребенка, его отличием от других, воспринимается положительно и с интересом.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5. Устные дискуссии. Основная цель этого вида работы – научить слушать и слышать, формулировать свои мысли и аргументировать их. Темы дискуссий должны быть интересны и в то же время хорошо знакомы детям, это может быть, например, то художественное произведение, которое они вместе читали, или какое-то волнующее их событие.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6. Устная и (или) письменная газета. Дети делают сообщения о том, что происходит в школе, в классе, в городе, где они живут. Сообщение должно быть в определенном стиле, точным, информативным, интересным. Основная задача – выбрать интересный материал и грамотно его оформить.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7. Языковые игры. </w:t>
      </w:r>
      <w:r w:rsidR="00BC4A35"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8. Лингвистическая работа с опорой (опорным сигналом или опорным конспектом). </w:t>
      </w:r>
      <w:r w:rsidR="00BC4A35"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9. Доклады и сообщения. Сегодня это одна из наиболее распространенных </w:t>
      </w:r>
      <w:proofErr w:type="gramStart"/>
      <w:r w:rsidRPr="00E07751">
        <w:rPr>
          <w:rFonts w:ascii="Times New Roman" w:hAnsi="Times New Roman" w:cs="Times New Roman"/>
          <w:sz w:val="28"/>
          <w:szCs w:val="28"/>
        </w:rPr>
        <w:t>форм  работы</w:t>
      </w:r>
      <w:proofErr w:type="gramEnd"/>
      <w:r w:rsidRPr="00E07751">
        <w:rPr>
          <w:rFonts w:ascii="Times New Roman" w:hAnsi="Times New Roman" w:cs="Times New Roman"/>
          <w:sz w:val="28"/>
          <w:szCs w:val="28"/>
        </w:rPr>
        <w:t xml:space="preserve"> в школе, однако ее, как правило, не рассматривают как работу по развитию речи. Ученики готовят доклады и сообщения на разные темы на любом уроке. Учитель-филолог обязан научить ребенка готовить и оформлять сообщение: отделять главное от второстепенного, абстрактное от конкретного, структурировать, строить сообщение так, чтобы заинтересовать слушателей.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10. Пересказ художественного текста с различными заданиями: от имени героя, участника какого-либо события и т.п.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11. Издание литературно-публицистического альманаха. </w:t>
      </w:r>
      <w:r w:rsidR="004D342E"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2E" w:rsidRPr="00E07751" w:rsidRDefault="004D342E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Учителю важно создать специальные речевые ситуации, призванные выполнять</w:t>
      </w:r>
      <w:r w:rsidR="00CC358F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две основные функции: стимулирующую и обучающую. Если речевая ситуация будет</w:t>
      </w:r>
      <w:r w:rsidR="00154246" w:rsidRPr="00E07751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носить игровой, творческий характер, то учащимися не будет осознаваться учебная</w:t>
      </w:r>
      <w:r w:rsidR="00154246" w:rsidRPr="00E07751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функция задания, что позволит им чувствовать себя более раскрепощённо, а речь</w:t>
      </w:r>
      <w:r w:rsidR="00154246" w:rsidRPr="00E07751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приобретёт естественный характер.</w:t>
      </w:r>
    </w:p>
    <w:p w:rsidR="000E1293" w:rsidRPr="00E07751" w:rsidRDefault="000E1293" w:rsidP="00E07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«Близнецы».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Все учащиеся получают карточку с картинкой, фотографией. Один ученик выходит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к доске и, не показывая свою картинку одноклассникам, начинает описывать её. Задача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остальных учащихся внимательно слушать говорящего, так как у одного из них в руках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точно такая же картинка. Если слушающий понимает, что картинка-близнец принадлежит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ему, то он должен подойти к говорящему, чтобы сравнить картинки и убедиться в том, что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задание выполнено верно.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В качестве картинок можно использовать репродукции картин известных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художнико</w:t>
      </w:r>
      <w:r w:rsidR="00E07751">
        <w:rPr>
          <w:rFonts w:ascii="Times New Roman" w:hAnsi="Times New Roman" w:cs="Times New Roman"/>
          <w:sz w:val="28"/>
          <w:szCs w:val="28"/>
        </w:rPr>
        <w:t xml:space="preserve">в, иллюстрации к художественным </w:t>
      </w:r>
      <w:r w:rsidRPr="00E07751">
        <w:rPr>
          <w:rFonts w:ascii="Times New Roman" w:hAnsi="Times New Roman" w:cs="Times New Roman"/>
          <w:sz w:val="28"/>
          <w:szCs w:val="28"/>
        </w:rPr>
        <w:t>произведениям.</w:t>
      </w:r>
    </w:p>
    <w:p w:rsidR="00154246" w:rsidRPr="00E07751" w:rsidRDefault="00154246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E07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«Найди отличия».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Все учащиеся класса делятся на пары. Один участник каждой пары получает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рисунок, а второй – точно такой же рисунок с некоторыми отличиями. Задача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участников, не показывая картинки друг другу, а лишь задавая вопросы и получая</w:t>
      </w:r>
      <w:r w:rsid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развёрнутые ответы, найти эти отличия.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Например, учащиеся получили такие рисунки.</w:t>
      </w:r>
    </w:p>
    <w:p w:rsidR="000E1293" w:rsidRPr="00E07751" w:rsidRDefault="00C3565F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F2DF7" wp14:editId="06A35345">
            <wp:extent cx="4873625" cy="3450590"/>
            <wp:effectExtent l="0" t="0" r="3175" b="0"/>
            <wp:docPr id="2" name="Рисунок 2" descr="Картинки найди отличия для детей | Развитие внима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найди отличия для детей | Развитие внимания у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Ученик 1. Н</w:t>
      </w:r>
      <w:r w:rsidR="00C3565F" w:rsidRPr="00E07751">
        <w:rPr>
          <w:rFonts w:ascii="Times New Roman" w:hAnsi="Times New Roman" w:cs="Times New Roman"/>
          <w:sz w:val="28"/>
          <w:szCs w:val="28"/>
        </w:rPr>
        <w:t>а твоей картинке девочка в розовом</w:t>
      </w:r>
      <w:r w:rsidRPr="00E07751">
        <w:rPr>
          <w:rFonts w:ascii="Times New Roman" w:hAnsi="Times New Roman" w:cs="Times New Roman"/>
          <w:sz w:val="28"/>
          <w:szCs w:val="28"/>
        </w:rPr>
        <w:t xml:space="preserve"> платье?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Ученик 2. Д</w:t>
      </w:r>
      <w:r w:rsidR="00C3565F" w:rsidRPr="00E07751">
        <w:rPr>
          <w:rFonts w:ascii="Times New Roman" w:hAnsi="Times New Roman" w:cs="Times New Roman"/>
          <w:sz w:val="28"/>
          <w:szCs w:val="28"/>
        </w:rPr>
        <w:t>а. У девочки в руках шарик в форме сердечка</w:t>
      </w:r>
      <w:r w:rsidRPr="00E07751">
        <w:rPr>
          <w:rFonts w:ascii="Times New Roman" w:hAnsi="Times New Roman" w:cs="Times New Roman"/>
          <w:sz w:val="28"/>
          <w:szCs w:val="28"/>
        </w:rPr>
        <w:t>?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Ученик 1. Нет. Первое отличие. На моей картинк</w:t>
      </w:r>
      <w:r w:rsidR="00C3565F" w:rsidRPr="00E07751">
        <w:rPr>
          <w:rFonts w:ascii="Times New Roman" w:hAnsi="Times New Roman" w:cs="Times New Roman"/>
          <w:sz w:val="28"/>
          <w:szCs w:val="28"/>
        </w:rPr>
        <w:t>е в руках девочки шарик в форме цветочка</w:t>
      </w:r>
      <w:r w:rsidR="008019CE" w:rsidRPr="00E07751">
        <w:rPr>
          <w:rFonts w:ascii="Times New Roman" w:hAnsi="Times New Roman" w:cs="Times New Roman"/>
          <w:sz w:val="28"/>
          <w:szCs w:val="28"/>
        </w:rPr>
        <w:t>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У девочки</w:t>
      </w:r>
      <w:r w:rsidR="008019CE" w:rsidRPr="00E07751">
        <w:rPr>
          <w:rFonts w:ascii="Times New Roman" w:hAnsi="Times New Roman" w:cs="Times New Roman"/>
          <w:sz w:val="28"/>
          <w:szCs w:val="28"/>
        </w:rPr>
        <w:t xml:space="preserve"> на голове два хвостика с красными </w:t>
      </w:r>
      <w:proofErr w:type="spellStart"/>
      <w:r w:rsidR="008019CE" w:rsidRPr="00E07751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="008019CE" w:rsidRPr="00E077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Учени</w:t>
      </w:r>
      <w:r w:rsidR="008019CE" w:rsidRPr="00E07751">
        <w:rPr>
          <w:rFonts w:ascii="Times New Roman" w:hAnsi="Times New Roman" w:cs="Times New Roman"/>
          <w:sz w:val="28"/>
          <w:szCs w:val="28"/>
        </w:rPr>
        <w:t xml:space="preserve">к 2. Да.   </w:t>
      </w:r>
      <w:r w:rsidRPr="00E07751">
        <w:rPr>
          <w:rFonts w:ascii="Times New Roman" w:hAnsi="Times New Roman" w:cs="Times New Roman"/>
          <w:sz w:val="28"/>
          <w:szCs w:val="28"/>
        </w:rPr>
        <w:t>И так далее.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Игра может продолжаться до тех пор, пока не будут названы все отличия,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побеждает та пара, которая сделала это первой. Можно использовать и другой вариант:</w:t>
      </w:r>
    </w:p>
    <w:p w:rsidR="004D342E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ограничить участников во времени, а победителей вы</w:t>
      </w:r>
      <w:r w:rsidR="008019CE" w:rsidRPr="00E07751">
        <w:rPr>
          <w:rFonts w:ascii="Times New Roman" w:hAnsi="Times New Roman" w:cs="Times New Roman"/>
          <w:sz w:val="28"/>
          <w:szCs w:val="28"/>
        </w:rPr>
        <w:t xml:space="preserve">явить по наибольшему количеству </w:t>
      </w:r>
      <w:r w:rsidRPr="00E07751">
        <w:rPr>
          <w:rFonts w:ascii="Times New Roman" w:hAnsi="Times New Roman" w:cs="Times New Roman"/>
          <w:sz w:val="28"/>
          <w:szCs w:val="28"/>
        </w:rPr>
        <w:t>найденных отличий.</w:t>
      </w:r>
    </w:p>
    <w:p w:rsidR="00154246" w:rsidRPr="00E07751" w:rsidRDefault="00154246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«Распространённое предложение».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Учитель выводит на экран фотографию (репродукцию картины, иллюстрацию к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литера</w:t>
      </w:r>
      <w:r w:rsidR="003B5399">
        <w:rPr>
          <w:rFonts w:ascii="Times New Roman" w:hAnsi="Times New Roman" w:cs="Times New Roman"/>
          <w:sz w:val="28"/>
          <w:szCs w:val="28"/>
        </w:rPr>
        <w:t xml:space="preserve">турному произведению) и простое </w:t>
      </w:r>
      <w:r w:rsidRPr="00E07751">
        <w:rPr>
          <w:rFonts w:ascii="Times New Roman" w:hAnsi="Times New Roman" w:cs="Times New Roman"/>
          <w:sz w:val="28"/>
          <w:szCs w:val="28"/>
        </w:rPr>
        <w:t>нераспространённое предложение, составленное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по данному изображению. Задача учеников распространить предложение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второстепенными членами, описывая при этом фотографию.</w:t>
      </w:r>
    </w:p>
    <w:p w:rsidR="004D342E" w:rsidRPr="00E07751" w:rsidRDefault="00C3565F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DB04A" wp14:editId="05B0F21C">
            <wp:extent cx="2846717" cy="3364302"/>
            <wp:effectExtent l="0" t="0" r="0" b="7620"/>
            <wp:docPr id="1" name="Рисунок 1" descr="2ba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ba4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4" cy="33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A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751">
        <w:rPr>
          <w:rFonts w:ascii="Times New Roman" w:hAnsi="Times New Roman" w:cs="Times New Roman"/>
          <w:sz w:val="28"/>
          <w:szCs w:val="28"/>
        </w:rPr>
        <w:t>Дети катятся с горы.</w:t>
      </w:r>
    </w:p>
    <w:p w:rsidR="000E1293" w:rsidRPr="00E07751" w:rsidRDefault="00C3565F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 Ф. </w:t>
      </w:r>
      <w:proofErr w:type="spellStart"/>
      <w:r w:rsidRPr="00E07751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E07751">
        <w:rPr>
          <w:rFonts w:ascii="Times New Roman" w:hAnsi="Times New Roman" w:cs="Times New Roman"/>
          <w:sz w:val="28"/>
          <w:szCs w:val="28"/>
        </w:rPr>
        <w:t xml:space="preserve">  «Катание с горы»</w:t>
      </w: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«Особые приметы».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Учитель выводит на экран несколько фотографий с изображением очень похожих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друг на друга животных, предметов, пейзажей, природных явлений и так далее. Затем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один ученик получает задание выбрать одну из фотографий и описать её. Задача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остальных учащихся определить, какую из представленных фотографий описывает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одноклассник.</w:t>
      </w:r>
    </w:p>
    <w:p w:rsidR="008019CE" w:rsidRPr="00E07751" w:rsidRDefault="008019CE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9CE" w:rsidRPr="00E07751" w:rsidRDefault="00F1363D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019CE" w:rsidRPr="00E07751" w:rsidRDefault="008019CE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9CE" w:rsidRPr="00E07751" w:rsidRDefault="00CC358F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6736" behindDoc="1" locked="0" layoutInCell="1" allowOverlap="1" wp14:anchorId="20A2F872" wp14:editId="2721E816">
            <wp:simplePos x="0" y="0"/>
            <wp:positionH relativeFrom="column">
              <wp:posOffset>-194310</wp:posOffset>
            </wp:positionH>
            <wp:positionV relativeFrom="paragraph">
              <wp:posOffset>183515</wp:posOffset>
            </wp:positionV>
            <wp:extent cx="2639060" cy="2018030"/>
            <wp:effectExtent l="0" t="0" r="8890" b="1270"/>
            <wp:wrapTight wrapText="bothSides">
              <wp:wrapPolygon edited="0">
                <wp:start x="0" y="0"/>
                <wp:lineTo x="0" y="21410"/>
                <wp:lineTo x="21517" y="21410"/>
                <wp:lineTo x="21517" y="0"/>
                <wp:lineTo x="0" y="0"/>
              </wp:wrapPolygon>
            </wp:wrapTight>
            <wp:docPr id="4" name="Рисунок 4" descr="Дельфины: фото 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льфины: фото 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9CE" w:rsidRPr="00E07751" w:rsidRDefault="00CC358F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1" locked="0" layoutInCell="1" allowOverlap="1" wp14:anchorId="5A12D384" wp14:editId="1F496844">
            <wp:simplePos x="0" y="0"/>
            <wp:positionH relativeFrom="column">
              <wp:posOffset>403860</wp:posOffset>
            </wp:positionH>
            <wp:positionV relativeFrom="paragraph">
              <wp:posOffset>7620</wp:posOffset>
            </wp:positionV>
            <wp:extent cx="2682240" cy="2061210"/>
            <wp:effectExtent l="0" t="0" r="3810" b="0"/>
            <wp:wrapTight wrapText="bothSides">
              <wp:wrapPolygon edited="0">
                <wp:start x="0" y="0"/>
                <wp:lineTo x="0" y="21360"/>
                <wp:lineTo x="21477" y="21360"/>
                <wp:lineTo x="21477" y="0"/>
                <wp:lineTo x="0" y="0"/>
              </wp:wrapPolygon>
            </wp:wrapTight>
            <wp:docPr id="3" name="Рисунок 3" descr="Дельфины: фото дельфинов. Потрясающие фотографии дельфинов в море под водой  и в прыжке, опис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льфины: фото дельфинов. Потрясающие фотографии дельфинов в море под водой  и в прыжке, описани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9CE" w:rsidRPr="00E07751" w:rsidRDefault="008019CE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9CE" w:rsidRPr="00E07751" w:rsidRDefault="008019CE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9CE" w:rsidRPr="00E07751" w:rsidRDefault="00F1363D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19CE" w:rsidRPr="00E07751" w:rsidRDefault="008019CE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9CE" w:rsidRPr="00E07751" w:rsidRDefault="008019CE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9CE" w:rsidRPr="00E07751" w:rsidRDefault="00CC358F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459169A3" wp14:editId="768E7EA2">
            <wp:simplePos x="0" y="0"/>
            <wp:positionH relativeFrom="column">
              <wp:posOffset>374015</wp:posOffset>
            </wp:positionH>
            <wp:positionV relativeFrom="paragraph">
              <wp:posOffset>942975</wp:posOffset>
            </wp:positionV>
            <wp:extent cx="2785745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18" y="21367"/>
                <wp:lineTo x="21418" y="0"/>
                <wp:lineTo x="0" y="0"/>
              </wp:wrapPolygon>
            </wp:wrapTight>
            <wp:docPr id="6" name="Рисунок 6" descr="Дельфины – не рыбы и другие интересные факты об этих китообразных | Ябл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льфины – не рыбы и другие интересные факты об этих китообразных | Яблы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D7F6E57" wp14:editId="5CB8E62E">
            <wp:simplePos x="0" y="0"/>
            <wp:positionH relativeFrom="column">
              <wp:posOffset>-2718435</wp:posOffset>
            </wp:positionH>
            <wp:positionV relativeFrom="paragraph">
              <wp:posOffset>1003300</wp:posOffset>
            </wp:positionV>
            <wp:extent cx="2785745" cy="2173605"/>
            <wp:effectExtent l="0" t="0" r="0" b="0"/>
            <wp:wrapTight wrapText="bothSides">
              <wp:wrapPolygon edited="0">
                <wp:start x="0" y="0"/>
                <wp:lineTo x="0" y="21392"/>
                <wp:lineTo x="21418" y="21392"/>
                <wp:lineTo x="21418" y="0"/>
                <wp:lineTo x="0" y="0"/>
              </wp:wrapPolygon>
            </wp:wrapTight>
            <wp:docPr id="5" name="Рисунок 5" descr="Дельфин – описание, виды, где обитает, чем питается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льфин – описание, виды, где обитает, чем питается,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«Пойми меня».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 доски спиной к экрану стоит ученик, на экране учитель выводит слово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(возможно, связанное с темой урока или встречающееся в одном из упражнений).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Остальные учащиеся должны дать определение этому понятию, предмету, явлению, чтобы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стоящий у доски смог назвать написанное на экране слово. При этом запрещается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использовать однокоренные слова. Можно пригласит</w:t>
      </w:r>
      <w:r w:rsidR="00F1363D" w:rsidRPr="00E07751">
        <w:rPr>
          <w:rFonts w:ascii="Times New Roman" w:hAnsi="Times New Roman" w:cs="Times New Roman"/>
          <w:sz w:val="28"/>
          <w:szCs w:val="28"/>
        </w:rPr>
        <w:t xml:space="preserve">ь к доске нескольких учеников и </w:t>
      </w:r>
      <w:r w:rsidRPr="00E07751">
        <w:rPr>
          <w:rFonts w:ascii="Times New Roman" w:hAnsi="Times New Roman" w:cs="Times New Roman"/>
          <w:sz w:val="28"/>
          <w:szCs w:val="28"/>
        </w:rPr>
        <w:t>устроить небольшое соревнование на самого догадливого.</w:t>
      </w:r>
    </w:p>
    <w:p w:rsidR="00154246" w:rsidRPr="00E07751" w:rsidRDefault="00154246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«Плюсы и минусы».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Учащимся предлагается обсудить какое-либо событие или явление. Для этого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класс разбиваются на две группы. Первая группа – оптимисты, они отмечают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положительные моменты. Вторая – пессимисты, они говорят о минусах. Например, для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обсуждения можно предложить следующие темы:</w:t>
      </w:r>
    </w:p>
    <w:p w:rsidR="000E1293" w:rsidRPr="00E07751" w:rsidRDefault="0080503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1.</w:t>
      </w:r>
      <w:r w:rsidR="000E1293" w:rsidRPr="00E07751">
        <w:rPr>
          <w:rFonts w:ascii="Times New Roman" w:hAnsi="Times New Roman" w:cs="Times New Roman"/>
          <w:sz w:val="28"/>
          <w:szCs w:val="28"/>
        </w:rPr>
        <w:t>Возникновение и распространение социальных сетей.</w:t>
      </w:r>
    </w:p>
    <w:p w:rsidR="000E1293" w:rsidRPr="00E07751" w:rsidRDefault="0080503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2</w:t>
      </w:r>
      <w:r w:rsidR="000E1293" w:rsidRPr="00E07751">
        <w:rPr>
          <w:rFonts w:ascii="Times New Roman" w:hAnsi="Times New Roman" w:cs="Times New Roman"/>
          <w:sz w:val="28"/>
          <w:szCs w:val="28"/>
        </w:rPr>
        <w:t>. Возрождение школьной формы.</w:t>
      </w:r>
    </w:p>
    <w:p w:rsidR="000E1293" w:rsidRPr="00E07751" w:rsidRDefault="0080503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3</w:t>
      </w:r>
      <w:r w:rsidR="000E1293" w:rsidRPr="00E07751">
        <w:rPr>
          <w:rFonts w:ascii="Times New Roman" w:hAnsi="Times New Roman" w:cs="Times New Roman"/>
          <w:sz w:val="28"/>
          <w:szCs w:val="28"/>
        </w:rPr>
        <w:t>. Содержание диких животных в клетках зоопарка.</w:t>
      </w:r>
    </w:p>
    <w:p w:rsidR="000E1293" w:rsidRPr="00E07751" w:rsidRDefault="0080503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4</w:t>
      </w:r>
      <w:r w:rsidR="000E1293" w:rsidRPr="00E07751">
        <w:rPr>
          <w:rFonts w:ascii="Times New Roman" w:hAnsi="Times New Roman" w:cs="Times New Roman"/>
          <w:sz w:val="28"/>
          <w:szCs w:val="28"/>
        </w:rPr>
        <w:t>. Развитие спортивной фармакологии.</w:t>
      </w:r>
    </w:p>
    <w:p w:rsidR="000E1293" w:rsidRPr="00E07751" w:rsidRDefault="00805039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8F" w:rsidRDefault="00CC358F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«Пресс-конференция».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Учитель придумывает ситуацию, при которой один или несколько учеников дают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пресс-конференцию, а остальные ученики являются пре</w:t>
      </w:r>
      <w:r w:rsidR="00805039" w:rsidRPr="00E07751">
        <w:rPr>
          <w:rFonts w:ascii="Times New Roman" w:hAnsi="Times New Roman" w:cs="Times New Roman"/>
          <w:sz w:val="28"/>
          <w:szCs w:val="28"/>
        </w:rPr>
        <w:t xml:space="preserve">дставителями СМИ и имеют право </w:t>
      </w:r>
      <w:r w:rsidRPr="00E07751">
        <w:rPr>
          <w:rFonts w:ascii="Times New Roman" w:hAnsi="Times New Roman" w:cs="Times New Roman"/>
          <w:sz w:val="28"/>
          <w:szCs w:val="28"/>
        </w:rPr>
        <w:t>задавать любые вопросы. Необходимо выбрать так</w:t>
      </w:r>
      <w:r w:rsidR="00805039" w:rsidRPr="00E07751">
        <w:rPr>
          <w:rFonts w:ascii="Times New Roman" w:hAnsi="Times New Roman" w:cs="Times New Roman"/>
          <w:sz w:val="28"/>
          <w:szCs w:val="28"/>
        </w:rPr>
        <w:t xml:space="preserve">же ведущего, который представит </w:t>
      </w:r>
      <w:r w:rsidRPr="00E07751">
        <w:rPr>
          <w:rFonts w:ascii="Times New Roman" w:hAnsi="Times New Roman" w:cs="Times New Roman"/>
          <w:sz w:val="28"/>
          <w:szCs w:val="28"/>
        </w:rPr>
        <w:t>участников и будет давать слово тому или иному представителю СМИ.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Пресс-конференцию могут давать герои кар</w:t>
      </w:r>
      <w:r w:rsidR="00805039" w:rsidRPr="00E07751">
        <w:rPr>
          <w:rFonts w:ascii="Times New Roman" w:hAnsi="Times New Roman" w:cs="Times New Roman"/>
          <w:sz w:val="28"/>
          <w:szCs w:val="28"/>
        </w:rPr>
        <w:t xml:space="preserve">тин известных художников, герои </w:t>
      </w:r>
      <w:r w:rsidRPr="00E07751">
        <w:rPr>
          <w:rFonts w:ascii="Times New Roman" w:hAnsi="Times New Roman" w:cs="Times New Roman"/>
          <w:sz w:val="28"/>
          <w:szCs w:val="28"/>
        </w:rPr>
        <w:t>литературных произведений, неживые предметы (шко</w:t>
      </w:r>
      <w:r w:rsidR="00805039" w:rsidRPr="00E07751">
        <w:rPr>
          <w:rFonts w:ascii="Times New Roman" w:hAnsi="Times New Roman" w:cs="Times New Roman"/>
          <w:sz w:val="28"/>
          <w:szCs w:val="28"/>
        </w:rPr>
        <w:t xml:space="preserve">льные принадлежности, учебники, </w:t>
      </w:r>
      <w:r w:rsidRPr="00E07751">
        <w:rPr>
          <w:rFonts w:ascii="Times New Roman" w:hAnsi="Times New Roman" w:cs="Times New Roman"/>
          <w:sz w:val="28"/>
          <w:szCs w:val="28"/>
        </w:rPr>
        <w:t>мебель).</w:t>
      </w:r>
      <w:r w:rsidR="00852435" w:rsidRPr="00E07751">
        <w:rPr>
          <w:rFonts w:ascii="Times New Roman" w:hAnsi="Times New Roman" w:cs="Times New Roman"/>
          <w:sz w:val="28"/>
          <w:szCs w:val="28"/>
        </w:rPr>
        <w:t xml:space="preserve"> ( Например, пресс-конференция Петра Гринева, Алеко</w:t>
      </w:r>
      <w:r w:rsidR="009B13BB" w:rsidRPr="00E07751">
        <w:rPr>
          <w:rFonts w:ascii="Times New Roman" w:hAnsi="Times New Roman" w:cs="Times New Roman"/>
          <w:sz w:val="28"/>
          <w:szCs w:val="28"/>
        </w:rPr>
        <w:t>, солдата, привезшего письмо с фронта)</w:t>
      </w:r>
    </w:p>
    <w:p w:rsidR="009B13BB" w:rsidRPr="00E07751" w:rsidRDefault="009B13B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C17E0" wp14:editId="34CCAD57">
            <wp:extent cx="2881223" cy="2544793"/>
            <wp:effectExtent l="0" t="0" r="0" b="8255"/>
            <wp:docPr id="8" name="Рисунок 8" descr="13 поразительных картин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 поразительных картин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95" cy="25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BB" w:rsidRPr="00E07751" w:rsidRDefault="009B13BB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А. Лактионов «Письмо с фронта»</w:t>
      </w:r>
    </w:p>
    <w:p w:rsidR="009B13BB" w:rsidRPr="00E07751" w:rsidRDefault="009B13BB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«Ожившая картина».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Учащимся предлагается оживить картину известного художника, разыграв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небольшой диалог между героями предлагаемой картины. Для реализации приёма могут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подойти картины Ф. П. Решетникова «Опять двойка»</w:t>
      </w:r>
      <w:r w:rsidR="003B5399">
        <w:rPr>
          <w:rFonts w:ascii="Times New Roman" w:hAnsi="Times New Roman" w:cs="Times New Roman"/>
          <w:sz w:val="28"/>
          <w:szCs w:val="28"/>
        </w:rPr>
        <w:t xml:space="preserve">, «Мальчишки», В.Е. Маковского </w:t>
      </w:r>
      <w:r w:rsidRPr="00E07751">
        <w:rPr>
          <w:rFonts w:ascii="Times New Roman" w:hAnsi="Times New Roman" w:cs="Times New Roman"/>
          <w:sz w:val="28"/>
          <w:szCs w:val="28"/>
        </w:rPr>
        <w:t>«Ночное», «Первый фрак», Морган</w:t>
      </w:r>
      <w:r w:rsidR="003B5399">
        <w:rPr>
          <w:rFonts w:ascii="Times New Roman" w:hAnsi="Times New Roman" w:cs="Times New Roman"/>
          <w:sz w:val="28"/>
          <w:szCs w:val="28"/>
        </w:rPr>
        <w:t>а</w:t>
      </w:r>
      <w:r w:rsidRPr="00E07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751">
        <w:rPr>
          <w:rFonts w:ascii="Times New Roman" w:hAnsi="Times New Roman" w:cs="Times New Roman"/>
          <w:sz w:val="28"/>
          <w:szCs w:val="28"/>
        </w:rPr>
        <w:t>Вестлинг</w:t>
      </w:r>
      <w:r w:rsidR="003B53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7751">
        <w:rPr>
          <w:rFonts w:ascii="Times New Roman" w:hAnsi="Times New Roman" w:cs="Times New Roman"/>
          <w:sz w:val="28"/>
          <w:szCs w:val="28"/>
        </w:rPr>
        <w:t xml:space="preserve"> «Окончание сбора урожая», «На рыбалке»,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«Семейный доктор» и другие.</w:t>
      </w:r>
    </w:p>
    <w:p w:rsidR="00852435" w:rsidRPr="00E07751" w:rsidRDefault="00852435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2A897" wp14:editId="6BAA755B">
            <wp:extent cx="2881223" cy="2769080"/>
            <wp:effectExtent l="0" t="0" r="0" b="0"/>
            <wp:docPr id="7" name="Рисунок 7" descr="Урок 31. сочинение по картине ф. п. решетникова «мальчишки» - Русский язык  - 5 класс - Российская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31. сочинение по картине ф. п. решетникова «мальчишки» - Русский язык  - 5 класс - Российская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72" cy="27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35" w:rsidRPr="00E07751" w:rsidRDefault="00852435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«Ранжирование».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Учащимся предлагается перечень личностных и профессиональных качеств,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необходимых определённому специалисту. Каждый должен пронумеровать по степени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важности в соответствии с собственными взглядами и убеждениями все названные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качества. Затем в ходе дискуссии учащиеся должны обосновать выбор, обсудить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значимость всех качеств и предлагаемые приоритеты в ранжировании.</w:t>
      </w:r>
    </w:p>
    <w:p w:rsidR="00154246" w:rsidRPr="00E07751" w:rsidRDefault="00154246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A3D" w:rsidRDefault="00377A3D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«Свяжи слова».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Учитель раскладывает на столе карточки надписями вниз (или использует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возможности мультимедийной презентации). На карточках – слова разных частей речи.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Учащийся выбирает две (можно 3- 4) карточки, читает слова, а затем связывает эти слова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в одно предложение.</w:t>
      </w:r>
      <w:r w:rsidR="009806B0" w:rsidRPr="00E07751">
        <w:rPr>
          <w:rFonts w:ascii="Times New Roman" w:hAnsi="Times New Roman" w:cs="Times New Roman"/>
          <w:sz w:val="28"/>
          <w:szCs w:val="28"/>
        </w:rPr>
        <w:t xml:space="preserve"> Подбор слов можно сделать, исходя из лексической темы урока.</w:t>
      </w:r>
    </w:p>
    <w:p w:rsidR="005E595A" w:rsidRPr="00E07751" w:rsidRDefault="009806B0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Вода, река, медленно, дождливый, наслаждаться, планета, бежать, предлагать, чистый, бесконечно.  </w:t>
      </w:r>
      <w:proofErr w:type="gramStart"/>
      <w:r w:rsidRPr="00E07751">
        <w:rPr>
          <w:rFonts w:ascii="Times New Roman" w:hAnsi="Times New Roman" w:cs="Times New Roman"/>
          <w:sz w:val="28"/>
          <w:szCs w:val="28"/>
        </w:rPr>
        <w:t>( Планета</w:t>
      </w:r>
      <w:proofErr w:type="gramEnd"/>
      <w:r w:rsidRPr="00E07751">
        <w:rPr>
          <w:rFonts w:ascii="Times New Roman" w:hAnsi="Times New Roman" w:cs="Times New Roman"/>
          <w:sz w:val="28"/>
          <w:szCs w:val="28"/>
        </w:rPr>
        <w:t>, река, наслаждаться. – Можно только наслаждаться красотой рек нашей планеты.)</w:t>
      </w:r>
    </w:p>
    <w:p w:rsidR="005E595A" w:rsidRPr="00E07751" w:rsidRDefault="005E595A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51">
        <w:rPr>
          <w:rFonts w:ascii="Times New Roman" w:hAnsi="Times New Roman" w:cs="Times New Roman"/>
          <w:b/>
          <w:sz w:val="28"/>
          <w:szCs w:val="28"/>
        </w:rPr>
        <w:t>Приём «Живые вещи».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Учащимся предлагается произнести монолог от лица какого-либо предмета.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Например, от лица потрёпанного школьного учебник</w:t>
      </w:r>
      <w:r w:rsidR="009806B0" w:rsidRPr="00E07751">
        <w:rPr>
          <w:rFonts w:ascii="Times New Roman" w:hAnsi="Times New Roman" w:cs="Times New Roman"/>
          <w:sz w:val="28"/>
          <w:szCs w:val="28"/>
        </w:rPr>
        <w:t xml:space="preserve">а, школьного автобуса, </w:t>
      </w:r>
      <w:r w:rsidRPr="00E07751">
        <w:rPr>
          <w:rFonts w:ascii="Times New Roman" w:hAnsi="Times New Roman" w:cs="Times New Roman"/>
          <w:sz w:val="28"/>
          <w:szCs w:val="28"/>
        </w:rPr>
        <w:t>облом</w:t>
      </w:r>
      <w:r w:rsidR="009806B0" w:rsidRPr="00E07751">
        <w:rPr>
          <w:rFonts w:ascii="Times New Roman" w:hAnsi="Times New Roman" w:cs="Times New Roman"/>
          <w:sz w:val="28"/>
          <w:szCs w:val="28"/>
        </w:rPr>
        <w:t>анной берёзы, новогодней елки, загрязненной речки и т.д.</w:t>
      </w:r>
    </w:p>
    <w:p w:rsidR="00B67026" w:rsidRPr="00E07751" w:rsidRDefault="00B67026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2CC" w:rsidRPr="00377A3D" w:rsidRDefault="00377A3D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3B5399" w:rsidRPr="00377A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B5399" w:rsidRPr="00377A3D">
        <w:rPr>
          <w:rFonts w:ascii="Times New Roman" w:hAnsi="Times New Roman" w:cs="Times New Roman"/>
          <w:b/>
          <w:sz w:val="28"/>
          <w:szCs w:val="28"/>
        </w:rPr>
        <w:t>Паз</w:t>
      </w:r>
      <w:r w:rsidR="00B67026" w:rsidRPr="00377A3D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B67026" w:rsidRPr="00377A3D">
        <w:rPr>
          <w:rFonts w:ascii="Times New Roman" w:hAnsi="Times New Roman" w:cs="Times New Roman"/>
          <w:b/>
          <w:sz w:val="28"/>
          <w:szCs w:val="28"/>
        </w:rPr>
        <w:t>»</w:t>
      </w:r>
    </w:p>
    <w:p w:rsidR="00B67026" w:rsidRDefault="00B67026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Обучающимся в группах получают текст из обрывков фраз. Необходимо вернуть тексту первоначальный вид, и ответить на вопросы: Почему они считают это текстом? Что такое текст? Каковы его признаки? О чем этот текст? Какова его идея? и т.д.</w:t>
      </w:r>
    </w:p>
    <w:p w:rsidR="003B5399" w:rsidRPr="00E07751" w:rsidRDefault="003B5399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2CC" w:rsidRPr="00E07751" w:rsidRDefault="00377A3D" w:rsidP="003B5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1372CC" w:rsidRPr="00E07751">
        <w:rPr>
          <w:rFonts w:ascii="Times New Roman" w:hAnsi="Times New Roman" w:cs="Times New Roman"/>
          <w:b/>
          <w:sz w:val="28"/>
          <w:szCs w:val="28"/>
        </w:rPr>
        <w:t>«ПОПС-критика»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 Учащимся предлагается составить четыре предложения, отражающие следующие</w:t>
      </w:r>
      <w:r w:rsidR="003B5399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моме</w:t>
      </w:r>
      <w:r w:rsidR="003B5399">
        <w:rPr>
          <w:rFonts w:ascii="Times New Roman" w:hAnsi="Times New Roman" w:cs="Times New Roman"/>
          <w:sz w:val="28"/>
          <w:szCs w:val="28"/>
        </w:rPr>
        <w:t>н</w:t>
      </w:r>
      <w:r w:rsidRPr="00E07751">
        <w:rPr>
          <w:rFonts w:ascii="Times New Roman" w:hAnsi="Times New Roman" w:cs="Times New Roman"/>
          <w:sz w:val="28"/>
          <w:szCs w:val="28"/>
        </w:rPr>
        <w:t>ты ПОПС-формулы: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Позиция (я считаю, что проблема данного текста актуальна…)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751">
        <w:rPr>
          <w:rFonts w:ascii="Times New Roman" w:hAnsi="Times New Roman" w:cs="Times New Roman"/>
          <w:sz w:val="28"/>
          <w:szCs w:val="28"/>
        </w:rPr>
        <w:t>Объясения</w:t>
      </w:r>
      <w:proofErr w:type="spellEnd"/>
      <w:r w:rsidRPr="00E07751">
        <w:rPr>
          <w:rFonts w:ascii="Times New Roman" w:hAnsi="Times New Roman" w:cs="Times New Roman"/>
          <w:sz w:val="28"/>
          <w:szCs w:val="28"/>
        </w:rPr>
        <w:t xml:space="preserve"> (потому что…)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Пример (могу доказать это на примере…)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Следствие (исходя из сказанного, делаю вывод, что…)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Мы предлагаем обучающимся использование ПОПС-формулы в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качестве взаимной оценки ответов друг друга или самостоятельной работы: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 – я считаю, что выполненная Сашей презентацией очень хорошо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выполнена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О – потому что она соответствует всем требованиям нашего учителя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 – Это доказывают грамотно подобранные сочетания цвета,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соответствующий читабельный шрифт, соотношение иллюстративного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материала и текста, глубокое содержание материала.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С – исходя из этого, делаю вывод, что Саша заслуживает оценки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хорошо или отлично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Такая работа, позволит внимательно слушать друг друга, научиться</w:t>
      </w:r>
      <w:r w:rsidR="00377A3D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выстраивать диалог, строить логичные высказывания.</w:t>
      </w:r>
    </w:p>
    <w:p w:rsidR="001372CC" w:rsidRPr="00E07751" w:rsidRDefault="001372CC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026" w:rsidRPr="00E07751" w:rsidRDefault="0032208A" w:rsidP="00E07751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обучения </w:t>
      </w:r>
      <w:r w:rsidR="00B67026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 применяла н</w:t>
      </w:r>
      <w:r w:rsidR="001372CC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уроках и другие стратегии</w:t>
      </w:r>
      <w:r w:rsidR="00B67026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«Перестрелка», «</w:t>
      </w:r>
      <w:r w:rsidR="001372CC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Автобусная </w:t>
      </w:r>
      <w:r w:rsidR="00B67026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Остановка», «Ассоциация», «ЖИГСО», «Дерево предсказаний», «Письмо по кругу»,</w:t>
      </w:r>
      <w:r w:rsidR="001372CC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Диаграмма Венна, </w:t>
      </w:r>
      <w:r w:rsidR="00B67026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также стратегию </w:t>
      </w:r>
      <w:proofErr w:type="spellStart"/>
      <w:r w:rsidR="00B67026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синквейна</w:t>
      </w:r>
      <w:proofErr w:type="spellEnd"/>
      <w:r w:rsidR="00B67026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составляли кластеры, постеры, писали эссе, защищали компьютерные презентации. </w:t>
      </w:r>
      <w:r w:rsidR="001372CC" w:rsidRPr="00E077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67026" w:rsidRPr="00E07751" w:rsidRDefault="00B67026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039" w:rsidRPr="00E07751" w:rsidRDefault="005E595A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Предлагаемые приёмы обучения устной речи способствуют развитию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действий, школьники учатся:</w:t>
      </w:r>
    </w:p>
    <w:p w:rsidR="000E1293" w:rsidRPr="00E07751" w:rsidRDefault="00377A3D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1293" w:rsidRPr="00E07751">
        <w:rPr>
          <w:rFonts w:ascii="Times New Roman" w:hAnsi="Times New Roman" w:cs="Times New Roman"/>
          <w:sz w:val="28"/>
          <w:szCs w:val="28"/>
        </w:rPr>
        <w:t xml:space="preserve"> слушать и слышать партнера по общению;</w:t>
      </w:r>
    </w:p>
    <w:p w:rsidR="000E1293" w:rsidRPr="00E07751" w:rsidRDefault="00377A3D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1293" w:rsidRPr="00E07751">
        <w:rPr>
          <w:rFonts w:ascii="Times New Roman" w:hAnsi="Times New Roman" w:cs="Times New Roman"/>
          <w:sz w:val="28"/>
          <w:szCs w:val="28"/>
        </w:rPr>
        <w:t xml:space="preserve"> с достаточной полнотой и точностью выражать свои мысли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задачами и условиями коммуникации;</w:t>
      </w:r>
    </w:p>
    <w:p w:rsidR="000E1293" w:rsidRPr="00E07751" w:rsidRDefault="00377A3D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293" w:rsidRPr="00E0775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дискуссии и аргументации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позиции; вступать в диалог, а также участвовать в коллективном 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проблем, владеть монологической и диалогической формами речи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 xml:space="preserve">грамматическими и </w:t>
      </w:r>
      <w:r>
        <w:rPr>
          <w:rFonts w:ascii="Times New Roman" w:hAnsi="Times New Roman" w:cs="Times New Roman"/>
          <w:sz w:val="28"/>
          <w:szCs w:val="28"/>
        </w:rPr>
        <w:t xml:space="preserve">синтаксическими нормами </w:t>
      </w:r>
      <w:r w:rsidR="000E1293" w:rsidRPr="00E07751">
        <w:rPr>
          <w:rFonts w:ascii="Times New Roman" w:hAnsi="Times New Roman" w:cs="Times New Roman"/>
          <w:sz w:val="28"/>
          <w:szCs w:val="28"/>
        </w:rPr>
        <w:t>языка;</w:t>
      </w:r>
    </w:p>
    <w:p w:rsidR="000E1293" w:rsidRPr="00E07751" w:rsidRDefault="00377A3D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1293" w:rsidRPr="00E07751">
        <w:rPr>
          <w:rFonts w:ascii="Times New Roman" w:hAnsi="Times New Roman" w:cs="Times New Roman"/>
          <w:sz w:val="28"/>
          <w:szCs w:val="28"/>
        </w:rPr>
        <w:t xml:space="preserve"> понимать возможность существования различных точек зрения, не совпадающих с</w:t>
      </w:r>
      <w:r>
        <w:rPr>
          <w:rFonts w:ascii="Times New Roman" w:hAnsi="Times New Roman" w:cs="Times New Roman"/>
          <w:sz w:val="28"/>
          <w:szCs w:val="28"/>
        </w:rPr>
        <w:t xml:space="preserve"> собственной.</w:t>
      </w:r>
    </w:p>
    <w:p w:rsidR="000E1293" w:rsidRPr="00E07751" w:rsidRDefault="0032208A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</w:t>
      </w:r>
      <w:r w:rsidR="00377A3D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У учащихся, вовлекаемых в разного рода учебно-речевые ситуации, формируется</w:t>
      </w:r>
      <w:r w:rsidR="00377A3D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стремление расширить свою речевую практику, развивать культуру использования</w:t>
      </w:r>
      <w:r w:rsidR="00377A3D">
        <w:rPr>
          <w:rFonts w:ascii="Times New Roman" w:hAnsi="Times New Roman" w:cs="Times New Roman"/>
          <w:sz w:val="28"/>
          <w:szCs w:val="28"/>
        </w:rPr>
        <w:t xml:space="preserve"> </w:t>
      </w:r>
      <w:r w:rsidR="000E1293" w:rsidRPr="00E07751">
        <w:rPr>
          <w:rFonts w:ascii="Times New Roman" w:hAnsi="Times New Roman" w:cs="Times New Roman"/>
          <w:sz w:val="28"/>
          <w:szCs w:val="28"/>
        </w:rPr>
        <w:t>русского</w:t>
      </w:r>
      <w:r w:rsidR="00377A3D">
        <w:rPr>
          <w:rFonts w:ascii="Times New Roman" w:hAnsi="Times New Roman" w:cs="Times New Roman"/>
          <w:sz w:val="28"/>
          <w:szCs w:val="28"/>
        </w:rPr>
        <w:t xml:space="preserve"> литературного языка, бережно и </w:t>
      </w:r>
      <w:r w:rsidR="000E1293" w:rsidRPr="00E07751">
        <w:rPr>
          <w:rFonts w:ascii="Times New Roman" w:hAnsi="Times New Roman" w:cs="Times New Roman"/>
          <w:sz w:val="28"/>
          <w:szCs w:val="28"/>
        </w:rPr>
        <w:t>сознательно относит</w:t>
      </w:r>
      <w:r w:rsidRPr="00E07751">
        <w:rPr>
          <w:rFonts w:ascii="Times New Roman" w:hAnsi="Times New Roman" w:cs="Times New Roman"/>
          <w:sz w:val="28"/>
          <w:szCs w:val="28"/>
        </w:rPr>
        <w:t>ь</w:t>
      </w:r>
      <w:r w:rsidR="00377A3D">
        <w:rPr>
          <w:rFonts w:ascii="Times New Roman" w:hAnsi="Times New Roman" w:cs="Times New Roman"/>
          <w:sz w:val="28"/>
          <w:szCs w:val="28"/>
        </w:rPr>
        <w:t>ся к</w:t>
      </w:r>
      <w:r w:rsidR="000E1293" w:rsidRPr="00E07751">
        <w:rPr>
          <w:rFonts w:ascii="Times New Roman" w:hAnsi="Times New Roman" w:cs="Times New Roman"/>
          <w:sz w:val="28"/>
          <w:szCs w:val="28"/>
        </w:rPr>
        <w:t xml:space="preserve"> языку;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оценивать свои языковые умения и планировать их совершенствование и развитие.</w:t>
      </w:r>
    </w:p>
    <w:p w:rsidR="00CC358F" w:rsidRDefault="00CC358F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7751">
        <w:rPr>
          <w:rFonts w:ascii="Times New Roman" w:hAnsi="Times New Roman" w:cs="Times New Roman"/>
          <w:sz w:val="28"/>
          <w:szCs w:val="28"/>
        </w:rPr>
        <w:t>Нетра</w:t>
      </w:r>
      <w:r w:rsidR="0032208A" w:rsidRPr="00E07751">
        <w:rPr>
          <w:rFonts w:ascii="Times New Roman" w:hAnsi="Times New Roman" w:cs="Times New Roman"/>
          <w:sz w:val="28"/>
          <w:szCs w:val="28"/>
        </w:rPr>
        <w:t xml:space="preserve">диционный характер </w:t>
      </w:r>
      <w:r w:rsidRPr="00E07751">
        <w:rPr>
          <w:rFonts w:ascii="Times New Roman" w:hAnsi="Times New Roman" w:cs="Times New Roman"/>
          <w:sz w:val="28"/>
          <w:szCs w:val="28"/>
        </w:rPr>
        <w:t xml:space="preserve"> приёмов позволяют развить творческие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и аналитические способности, образное и логическое мышление, фантазию,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креативность, инициативность, толерантность.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Д. С. Лихачёв писал: «Вернейший способ узнать человека – его умственное</w:t>
      </w:r>
    </w:p>
    <w:p w:rsidR="000E1293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развитие, его моральный облик, его характер – прислушаться к тому, как он говорит».</w:t>
      </w:r>
    </w:p>
    <w:p w:rsidR="0096449B" w:rsidRPr="00E07751" w:rsidRDefault="000E1293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>Речь действительно является показателем уровня культуры человека, его мышления,</w:t>
      </w:r>
      <w:r w:rsidR="00377A3D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интеллекта. Поэтому развитию устной речи в современной школе необходимо уделять</w:t>
      </w:r>
      <w:r w:rsidR="00377A3D">
        <w:rPr>
          <w:rFonts w:ascii="Times New Roman" w:hAnsi="Times New Roman" w:cs="Times New Roman"/>
          <w:sz w:val="28"/>
          <w:szCs w:val="28"/>
        </w:rPr>
        <w:t xml:space="preserve"> </w:t>
      </w:r>
      <w:r w:rsidRPr="00E07751">
        <w:rPr>
          <w:rFonts w:ascii="Times New Roman" w:hAnsi="Times New Roman" w:cs="Times New Roman"/>
          <w:sz w:val="28"/>
          <w:szCs w:val="28"/>
        </w:rPr>
        <w:t>особо</w:t>
      </w:r>
      <w:r w:rsidR="0032208A" w:rsidRPr="00E07751">
        <w:rPr>
          <w:rFonts w:ascii="Times New Roman" w:hAnsi="Times New Roman" w:cs="Times New Roman"/>
          <w:sz w:val="28"/>
          <w:szCs w:val="28"/>
        </w:rPr>
        <w:t xml:space="preserve">е внимание. А </w:t>
      </w:r>
      <w:r w:rsidR="0096449B" w:rsidRPr="00E07751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</w:t>
      </w:r>
      <w:r w:rsidR="0032208A" w:rsidRPr="00E07751">
        <w:rPr>
          <w:rFonts w:ascii="Times New Roman" w:hAnsi="Times New Roman" w:cs="Times New Roman"/>
          <w:sz w:val="28"/>
          <w:szCs w:val="28"/>
        </w:rPr>
        <w:t xml:space="preserve">методик на уроках </w:t>
      </w:r>
      <w:r w:rsidR="0096449B" w:rsidRPr="00E07751">
        <w:rPr>
          <w:rFonts w:ascii="Times New Roman" w:hAnsi="Times New Roman" w:cs="Times New Roman"/>
          <w:sz w:val="28"/>
          <w:szCs w:val="28"/>
        </w:rPr>
        <w:t xml:space="preserve"> позволяет учащимся получать новые знания, создавать речевые произведения различных жанров, чувствовать собственную ответственность за результат.</w:t>
      </w:r>
    </w:p>
    <w:p w:rsidR="0096449B" w:rsidRPr="00E07751" w:rsidRDefault="0032208A" w:rsidP="00E07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9B" w:rsidRPr="00E07751" w:rsidRDefault="0096449B" w:rsidP="00E077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449B" w:rsidRPr="00E07751" w:rsidSect="00247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8"/>
    <w:rsid w:val="00004D23"/>
    <w:rsid w:val="00004FD1"/>
    <w:rsid w:val="00007A6C"/>
    <w:rsid w:val="0001362B"/>
    <w:rsid w:val="00032251"/>
    <w:rsid w:val="00041921"/>
    <w:rsid w:val="0004286B"/>
    <w:rsid w:val="000445D7"/>
    <w:rsid w:val="00044D8F"/>
    <w:rsid w:val="00053F58"/>
    <w:rsid w:val="00056260"/>
    <w:rsid w:val="0006220C"/>
    <w:rsid w:val="000665BE"/>
    <w:rsid w:val="00071C09"/>
    <w:rsid w:val="00074B60"/>
    <w:rsid w:val="00077630"/>
    <w:rsid w:val="0008100E"/>
    <w:rsid w:val="00085539"/>
    <w:rsid w:val="000860DB"/>
    <w:rsid w:val="00092D13"/>
    <w:rsid w:val="00093385"/>
    <w:rsid w:val="00096D1B"/>
    <w:rsid w:val="000A1F25"/>
    <w:rsid w:val="000B382F"/>
    <w:rsid w:val="000B5DB1"/>
    <w:rsid w:val="000B67A4"/>
    <w:rsid w:val="000B69A5"/>
    <w:rsid w:val="000B7FA1"/>
    <w:rsid w:val="000C02A3"/>
    <w:rsid w:val="000C1DED"/>
    <w:rsid w:val="000C3316"/>
    <w:rsid w:val="000D45B9"/>
    <w:rsid w:val="000D5AA8"/>
    <w:rsid w:val="000D67DC"/>
    <w:rsid w:val="000E1293"/>
    <w:rsid w:val="000E1784"/>
    <w:rsid w:val="000E3EB8"/>
    <w:rsid w:val="000E44F9"/>
    <w:rsid w:val="000E5337"/>
    <w:rsid w:val="000F0C79"/>
    <w:rsid w:val="000F4AC8"/>
    <w:rsid w:val="00112B61"/>
    <w:rsid w:val="0011699A"/>
    <w:rsid w:val="00116F0E"/>
    <w:rsid w:val="001177DF"/>
    <w:rsid w:val="00125D03"/>
    <w:rsid w:val="00131CC4"/>
    <w:rsid w:val="00133B60"/>
    <w:rsid w:val="001372CC"/>
    <w:rsid w:val="0014325C"/>
    <w:rsid w:val="001432B9"/>
    <w:rsid w:val="0014524C"/>
    <w:rsid w:val="0014798C"/>
    <w:rsid w:val="00151B1A"/>
    <w:rsid w:val="001527EE"/>
    <w:rsid w:val="00154246"/>
    <w:rsid w:val="00154606"/>
    <w:rsid w:val="00154B1D"/>
    <w:rsid w:val="00154CAE"/>
    <w:rsid w:val="00157ED8"/>
    <w:rsid w:val="00160D0F"/>
    <w:rsid w:val="0016323F"/>
    <w:rsid w:val="00165CDA"/>
    <w:rsid w:val="00175CF1"/>
    <w:rsid w:val="001763B1"/>
    <w:rsid w:val="001767E5"/>
    <w:rsid w:val="0018343F"/>
    <w:rsid w:val="001858CB"/>
    <w:rsid w:val="00192F9C"/>
    <w:rsid w:val="001940C0"/>
    <w:rsid w:val="001A2A7F"/>
    <w:rsid w:val="001A3178"/>
    <w:rsid w:val="001A5BDB"/>
    <w:rsid w:val="001B5A3C"/>
    <w:rsid w:val="001B6CF6"/>
    <w:rsid w:val="001C0368"/>
    <w:rsid w:val="001C0B02"/>
    <w:rsid w:val="001C3C99"/>
    <w:rsid w:val="001D0FD3"/>
    <w:rsid w:val="001D1A56"/>
    <w:rsid w:val="001D38D7"/>
    <w:rsid w:val="001D3C2C"/>
    <w:rsid w:val="001D58EB"/>
    <w:rsid w:val="001E3414"/>
    <w:rsid w:val="001E39B0"/>
    <w:rsid w:val="001E4036"/>
    <w:rsid w:val="002125F1"/>
    <w:rsid w:val="002161C9"/>
    <w:rsid w:val="00216667"/>
    <w:rsid w:val="002168D5"/>
    <w:rsid w:val="00216972"/>
    <w:rsid w:val="00226306"/>
    <w:rsid w:val="00236F0D"/>
    <w:rsid w:val="002431FA"/>
    <w:rsid w:val="00247468"/>
    <w:rsid w:val="00247DDC"/>
    <w:rsid w:val="0026074C"/>
    <w:rsid w:val="0026473B"/>
    <w:rsid w:val="002657D0"/>
    <w:rsid w:val="0026758C"/>
    <w:rsid w:val="002704E3"/>
    <w:rsid w:val="00272032"/>
    <w:rsid w:val="002735E7"/>
    <w:rsid w:val="00275C5F"/>
    <w:rsid w:val="00292C00"/>
    <w:rsid w:val="0029464F"/>
    <w:rsid w:val="00295796"/>
    <w:rsid w:val="002A0282"/>
    <w:rsid w:val="002A1118"/>
    <w:rsid w:val="002A5423"/>
    <w:rsid w:val="002B40A0"/>
    <w:rsid w:val="002B48FE"/>
    <w:rsid w:val="002B75ED"/>
    <w:rsid w:val="002C0E0A"/>
    <w:rsid w:val="002C448B"/>
    <w:rsid w:val="002D018F"/>
    <w:rsid w:val="002D3510"/>
    <w:rsid w:val="002D3ECD"/>
    <w:rsid w:val="002D5387"/>
    <w:rsid w:val="002D71B0"/>
    <w:rsid w:val="002E18AF"/>
    <w:rsid w:val="002E4F93"/>
    <w:rsid w:val="002E6C5E"/>
    <w:rsid w:val="002F4D40"/>
    <w:rsid w:val="002F5549"/>
    <w:rsid w:val="002F57DA"/>
    <w:rsid w:val="00311077"/>
    <w:rsid w:val="0031347F"/>
    <w:rsid w:val="00315DB9"/>
    <w:rsid w:val="0032208A"/>
    <w:rsid w:val="0032255B"/>
    <w:rsid w:val="00325803"/>
    <w:rsid w:val="00327705"/>
    <w:rsid w:val="00332657"/>
    <w:rsid w:val="003326E2"/>
    <w:rsid w:val="00334405"/>
    <w:rsid w:val="00334B46"/>
    <w:rsid w:val="003375D1"/>
    <w:rsid w:val="0034003A"/>
    <w:rsid w:val="0034163F"/>
    <w:rsid w:val="003444B5"/>
    <w:rsid w:val="00346C5F"/>
    <w:rsid w:val="00352568"/>
    <w:rsid w:val="00353A63"/>
    <w:rsid w:val="0035479F"/>
    <w:rsid w:val="00357ECD"/>
    <w:rsid w:val="00360407"/>
    <w:rsid w:val="003628FE"/>
    <w:rsid w:val="00362A85"/>
    <w:rsid w:val="0037179B"/>
    <w:rsid w:val="00372AD5"/>
    <w:rsid w:val="0037435C"/>
    <w:rsid w:val="003756ED"/>
    <w:rsid w:val="00375B8D"/>
    <w:rsid w:val="00377476"/>
    <w:rsid w:val="00377A3D"/>
    <w:rsid w:val="00381A72"/>
    <w:rsid w:val="00382F17"/>
    <w:rsid w:val="00391F71"/>
    <w:rsid w:val="003946AA"/>
    <w:rsid w:val="00397D11"/>
    <w:rsid w:val="00397D92"/>
    <w:rsid w:val="003A1785"/>
    <w:rsid w:val="003A3C69"/>
    <w:rsid w:val="003A5B8D"/>
    <w:rsid w:val="003B28CB"/>
    <w:rsid w:val="003B5399"/>
    <w:rsid w:val="003C16E4"/>
    <w:rsid w:val="003C3056"/>
    <w:rsid w:val="003C32A1"/>
    <w:rsid w:val="003C34FB"/>
    <w:rsid w:val="003C4820"/>
    <w:rsid w:val="003C549C"/>
    <w:rsid w:val="003D7DA7"/>
    <w:rsid w:val="003E362F"/>
    <w:rsid w:val="003E528C"/>
    <w:rsid w:val="003F0477"/>
    <w:rsid w:val="003F2EB2"/>
    <w:rsid w:val="003F40B0"/>
    <w:rsid w:val="00403FCE"/>
    <w:rsid w:val="004042FC"/>
    <w:rsid w:val="004057BB"/>
    <w:rsid w:val="00405ED2"/>
    <w:rsid w:val="00407434"/>
    <w:rsid w:val="004108F4"/>
    <w:rsid w:val="00411264"/>
    <w:rsid w:val="004159A1"/>
    <w:rsid w:val="00416DEE"/>
    <w:rsid w:val="00424C96"/>
    <w:rsid w:val="0043042B"/>
    <w:rsid w:val="00432628"/>
    <w:rsid w:val="00433150"/>
    <w:rsid w:val="004340AB"/>
    <w:rsid w:val="004367D2"/>
    <w:rsid w:val="00442199"/>
    <w:rsid w:val="00446218"/>
    <w:rsid w:val="00447B60"/>
    <w:rsid w:val="004561C5"/>
    <w:rsid w:val="004627C4"/>
    <w:rsid w:val="004654A3"/>
    <w:rsid w:val="00465CF1"/>
    <w:rsid w:val="00466E87"/>
    <w:rsid w:val="00474963"/>
    <w:rsid w:val="00480BB7"/>
    <w:rsid w:val="00485FC6"/>
    <w:rsid w:val="004973FB"/>
    <w:rsid w:val="004A24AD"/>
    <w:rsid w:val="004A4AD4"/>
    <w:rsid w:val="004A564E"/>
    <w:rsid w:val="004B1DC2"/>
    <w:rsid w:val="004C1AE5"/>
    <w:rsid w:val="004C2B48"/>
    <w:rsid w:val="004D2006"/>
    <w:rsid w:val="004D342E"/>
    <w:rsid w:val="004D47ED"/>
    <w:rsid w:val="004D5192"/>
    <w:rsid w:val="004D62EB"/>
    <w:rsid w:val="004E2529"/>
    <w:rsid w:val="004E370A"/>
    <w:rsid w:val="004E42A9"/>
    <w:rsid w:val="004E60A5"/>
    <w:rsid w:val="004F085D"/>
    <w:rsid w:val="004F34D4"/>
    <w:rsid w:val="004F60FC"/>
    <w:rsid w:val="005063F4"/>
    <w:rsid w:val="0051286F"/>
    <w:rsid w:val="00515B18"/>
    <w:rsid w:val="005223C1"/>
    <w:rsid w:val="00522B81"/>
    <w:rsid w:val="00522F09"/>
    <w:rsid w:val="00523D37"/>
    <w:rsid w:val="005261A6"/>
    <w:rsid w:val="005301C2"/>
    <w:rsid w:val="00530604"/>
    <w:rsid w:val="00533195"/>
    <w:rsid w:val="0053486D"/>
    <w:rsid w:val="00541A9C"/>
    <w:rsid w:val="00541DA9"/>
    <w:rsid w:val="0054230E"/>
    <w:rsid w:val="00544938"/>
    <w:rsid w:val="00550712"/>
    <w:rsid w:val="00551022"/>
    <w:rsid w:val="005513D7"/>
    <w:rsid w:val="005575E4"/>
    <w:rsid w:val="00560CFD"/>
    <w:rsid w:val="0056299D"/>
    <w:rsid w:val="00565B17"/>
    <w:rsid w:val="00565DBD"/>
    <w:rsid w:val="00566A44"/>
    <w:rsid w:val="00572E27"/>
    <w:rsid w:val="00580FB1"/>
    <w:rsid w:val="00583669"/>
    <w:rsid w:val="005901B0"/>
    <w:rsid w:val="00590805"/>
    <w:rsid w:val="00591DA2"/>
    <w:rsid w:val="00592B9F"/>
    <w:rsid w:val="005977FF"/>
    <w:rsid w:val="005A0E2F"/>
    <w:rsid w:val="005B17DC"/>
    <w:rsid w:val="005B2E26"/>
    <w:rsid w:val="005B7FC2"/>
    <w:rsid w:val="005C0D58"/>
    <w:rsid w:val="005C2C70"/>
    <w:rsid w:val="005C5E68"/>
    <w:rsid w:val="005D0DFE"/>
    <w:rsid w:val="005D20DD"/>
    <w:rsid w:val="005D257C"/>
    <w:rsid w:val="005D3514"/>
    <w:rsid w:val="005E04E4"/>
    <w:rsid w:val="005E173F"/>
    <w:rsid w:val="005E595A"/>
    <w:rsid w:val="005E6B35"/>
    <w:rsid w:val="00600028"/>
    <w:rsid w:val="00600A34"/>
    <w:rsid w:val="00605BD4"/>
    <w:rsid w:val="00614A28"/>
    <w:rsid w:val="00614E5A"/>
    <w:rsid w:val="00617FBE"/>
    <w:rsid w:val="00626E83"/>
    <w:rsid w:val="00632EF0"/>
    <w:rsid w:val="006379CD"/>
    <w:rsid w:val="00637A35"/>
    <w:rsid w:val="00644425"/>
    <w:rsid w:val="00644D61"/>
    <w:rsid w:val="00647278"/>
    <w:rsid w:val="0065423B"/>
    <w:rsid w:val="006547D2"/>
    <w:rsid w:val="00654DB8"/>
    <w:rsid w:val="00657487"/>
    <w:rsid w:val="00660BC1"/>
    <w:rsid w:val="0066192C"/>
    <w:rsid w:val="006679B8"/>
    <w:rsid w:val="00673450"/>
    <w:rsid w:val="0067415F"/>
    <w:rsid w:val="00675671"/>
    <w:rsid w:val="006774EF"/>
    <w:rsid w:val="0068023E"/>
    <w:rsid w:val="00680877"/>
    <w:rsid w:val="006820A3"/>
    <w:rsid w:val="00687D8A"/>
    <w:rsid w:val="00690F6D"/>
    <w:rsid w:val="00691452"/>
    <w:rsid w:val="0069496F"/>
    <w:rsid w:val="006A0EFA"/>
    <w:rsid w:val="006A70E3"/>
    <w:rsid w:val="006B18AE"/>
    <w:rsid w:val="006B1AE8"/>
    <w:rsid w:val="006B337B"/>
    <w:rsid w:val="006C283E"/>
    <w:rsid w:val="006C7276"/>
    <w:rsid w:val="006D0B94"/>
    <w:rsid w:val="006E4CFD"/>
    <w:rsid w:val="006E5862"/>
    <w:rsid w:val="006F0917"/>
    <w:rsid w:val="006F1500"/>
    <w:rsid w:val="006F29BB"/>
    <w:rsid w:val="006F3A0B"/>
    <w:rsid w:val="00703451"/>
    <w:rsid w:val="00704CEA"/>
    <w:rsid w:val="007111E8"/>
    <w:rsid w:val="00714CED"/>
    <w:rsid w:val="00723165"/>
    <w:rsid w:val="007249F5"/>
    <w:rsid w:val="007255A1"/>
    <w:rsid w:val="007268A2"/>
    <w:rsid w:val="00726D48"/>
    <w:rsid w:val="007271C3"/>
    <w:rsid w:val="007330FF"/>
    <w:rsid w:val="00734974"/>
    <w:rsid w:val="0074415D"/>
    <w:rsid w:val="00746D1B"/>
    <w:rsid w:val="007470A0"/>
    <w:rsid w:val="00750907"/>
    <w:rsid w:val="00753FA1"/>
    <w:rsid w:val="00755FBA"/>
    <w:rsid w:val="00760B5A"/>
    <w:rsid w:val="00760E39"/>
    <w:rsid w:val="00763374"/>
    <w:rsid w:val="007641C6"/>
    <w:rsid w:val="00770DF4"/>
    <w:rsid w:val="00772988"/>
    <w:rsid w:val="00776563"/>
    <w:rsid w:val="007944BF"/>
    <w:rsid w:val="0079499D"/>
    <w:rsid w:val="007A6A4A"/>
    <w:rsid w:val="007B0FF1"/>
    <w:rsid w:val="007B156F"/>
    <w:rsid w:val="007B3EA2"/>
    <w:rsid w:val="007B4A6B"/>
    <w:rsid w:val="007C0E00"/>
    <w:rsid w:val="007C1723"/>
    <w:rsid w:val="007C2A7E"/>
    <w:rsid w:val="007C2FCF"/>
    <w:rsid w:val="007C467C"/>
    <w:rsid w:val="007D225D"/>
    <w:rsid w:val="007D3EBD"/>
    <w:rsid w:val="007D67B9"/>
    <w:rsid w:val="007D6CFB"/>
    <w:rsid w:val="007E7D64"/>
    <w:rsid w:val="0080197F"/>
    <w:rsid w:val="008019CE"/>
    <w:rsid w:val="00805039"/>
    <w:rsid w:val="008130A5"/>
    <w:rsid w:val="00816D9E"/>
    <w:rsid w:val="00821780"/>
    <w:rsid w:val="00822C8A"/>
    <w:rsid w:val="00824A56"/>
    <w:rsid w:val="00830CC4"/>
    <w:rsid w:val="008334D9"/>
    <w:rsid w:val="00837F91"/>
    <w:rsid w:val="00840A2D"/>
    <w:rsid w:val="008414E4"/>
    <w:rsid w:val="0084172C"/>
    <w:rsid w:val="008449F9"/>
    <w:rsid w:val="008464F2"/>
    <w:rsid w:val="008473F9"/>
    <w:rsid w:val="00850A4F"/>
    <w:rsid w:val="00851CA3"/>
    <w:rsid w:val="00852435"/>
    <w:rsid w:val="00855302"/>
    <w:rsid w:val="0085569F"/>
    <w:rsid w:val="00865F55"/>
    <w:rsid w:val="00867A00"/>
    <w:rsid w:val="0087085C"/>
    <w:rsid w:val="008828CF"/>
    <w:rsid w:val="0089110B"/>
    <w:rsid w:val="00892A56"/>
    <w:rsid w:val="00892E2B"/>
    <w:rsid w:val="008A2CA4"/>
    <w:rsid w:val="008B1612"/>
    <w:rsid w:val="008B69A8"/>
    <w:rsid w:val="008B756E"/>
    <w:rsid w:val="008C0100"/>
    <w:rsid w:val="008C66F7"/>
    <w:rsid w:val="008D35AC"/>
    <w:rsid w:val="008D3B80"/>
    <w:rsid w:val="008D40B0"/>
    <w:rsid w:val="008D751A"/>
    <w:rsid w:val="008E36C0"/>
    <w:rsid w:val="008E50C4"/>
    <w:rsid w:val="00900FB0"/>
    <w:rsid w:val="00910706"/>
    <w:rsid w:val="00920B56"/>
    <w:rsid w:val="00921A62"/>
    <w:rsid w:val="00924EF0"/>
    <w:rsid w:val="0092523D"/>
    <w:rsid w:val="009300C3"/>
    <w:rsid w:val="009313A8"/>
    <w:rsid w:val="009357DF"/>
    <w:rsid w:val="00936046"/>
    <w:rsid w:val="0093767E"/>
    <w:rsid w:val="009412B1"/>
    <w:rsid w:val="00943EEB"/>
    <w:rsid w:val="00944007"/>
    <w:rsid w:val="00953DD9"/>
    <w:rsid w:val="00953F26"/>
    <w:rsid w:val="009562CB"/>
    <w:rsid w:val="00957C15"/>
    <w:rsid w:val="00957EE7"/>
    <w:rsid w:val="0096449B"/>
    <w:rsid w:val="00967755"/>
    <w:rsid w:val="00971156"/>
    <w:rsid w:val="00973F0F"/>
    <w:rsid w:val="00974002"/>
    <w:rsid w:val="009806B0"/>
    <w:rsid w:val="00985561"/>
    <w:rsid w:val="00992B52"/>
    <w:rsid w:val="0099505D"/>
    <w:rsid w:val="0099591A"/>
    <w:rsid w:val="00997386"/>
    <w:rsid w:val="00997612"/>
    <w:rsid w:val="009A6F09"/>
    <w:rsid w:val="009B0829"/>
    <w:rsid w:val="009B13BB"/>
    <w:rsid w:val="009B15C2"/>
    <w:rsid w:val="009B6FF1"/>
    <w:rsid w:val="009B725F"/>
    <w:rsid w:val="009C0493"/>
    <w:rsid w:val="009C1B89"/>
    <w:rsid w:val="009C21E7"/>
    <w:rsid w:val="009C2DBF"/>
    <w:rsid w:val="009C4986"/>
    <w:rsid w:val="009C5BA0"/>
    <w:rsid w:val="009D03D4"/>
    <w:rsid w:val="009E229F"/>
    <w:rsid w:val="009F231C"/>
    <w:rsid w:val="009F52D6"/>
    <w:rsid w:val="009F5E88"/>
    <w:rsid w:val="00A02B55"/>
    <w:rsid w:val="00A03857"/>
    <w:rsid w:val="00A10238"/>
    <w:rsid w:val="00A11F71"/>
    <w:rsid w:val="00A14102"/>
    <w:rsid w:val="00A15706"/>
    <w:rsid w:val="00A15B04"/>
    <w:rsid w:val="00A1743C"/>
    <w:rsid w:val="00A21FF9"/>
    <w:rsid w:val="00A24379"/>
    <w:rsid w:val="00A26E74"/>
    <w:rsid w:val="00A33B6E"/>
    <w:rsid w:val="00A43C64"/>
    <w:rsid w:val="00A44E64"/>
    <w:rsid w:val="00A45829"/>
    <w:rsid w:val="00A4726B"/>
    <w:rsid w:val="00A47B34"/>
    <w:rsid w:val="00A47D82"/>
    <w:rsid w:val="00A5312C"/>
    <w:rsid w:val="00A536D3"/>
    <w:rsid w:val="00A54877"/>
    <w:rsid w:val="00A548C2"/>
    <w:rsid w:val="00A57F7D"/>
    <w:rsid w:val="00A615F9"/>
    <w:rsid w:val="00A626CD"/>
    <w:rsid w:val="00A6566A"/>
    <w:rsid w:val="00A65B3C"/>
    <w:rsid w:val="00A678C7"/>
    <w:rsid w:val="00A70601"/>
    <w:rsid w:val="00A734B8"/>
    <w:rsid w:val="00A86CEC"/>
    <w:rsid w:val="00A92704"/>
    <w:rsid w:val="00A9527D"/>
    <w:rsid w:val="00A9565C"/>
    <w:rsid w:val="00A96329"/>
    <w:rsid w:val="00A96DA3"/>
    <w:rsid w:val="00AA768B"/>
    <w:rsid w:val="00AB199B"/>
    <w:rsid w:val="00AB7222"/>
    <w:rsid w:val="00AB7367"/>
    <w:rsid w:val="00AC3C0A"/>
    <w:rsid w:val="00AD2369"/>
    <w:rsid w:val="00AD25D5"/>
    <w:rsid w:val="00AD2EFB"/>
    <w:rsid w:val="00AD361A"/>
    <w:rsid w:val="00AD3FB8"/>
    <w:rsid w:val="00AD4A92"/>
    <w:rsid w:val="00AD585E"/>
    <w:rsid w:val="00AD76B9"/>
    <w:rsid w:val="00AE0A5A"/>
    <w:rsid w:val="00AE1E7F"/>
    <w:rsid w:val="00AE205F"/>
    <w:rsid w:val="00AF2675"/>
    <w:rsid w:val="00AF6F6E"/>
    <w:rsid w:val="00B00946"/>
    <w:rsid w:val="00B01452"/>
    <w:rsid w:val="00B05387"/>
    <w:rsid w:val="00B06709"/>
    <w:rsid w:val="00B06B89"/>
    <w:rsid w:val="00B121DF"/>
    <w:rsid w:val="00B13006"/>
    <w:rsid w:val="00B13E50"/>
    <w:rsid w:val="00B1710B"/>
    <w:rsid w:val="00B17B89"/>
    <w:rsid w:val="00B20CE6"/>
    <w:rsid w:val="00B21B7D"/>
    <w:rsid w:val="00B22194"/>
    <w:rsid w:val="00B25B9E"/>
    <w:rsid w:val="00B3022F"/>
    <w:rsid w:val="00B3299C"/>
    <w:rsid w:val="00B32F46"/>
    <w:rsid w:val="00B37126"/>
    <w:rsid w:val="00B40568"/>
    <w:rsid w:val="00B508AE"/>
    <w:rsid w:val="00B56DD0"/>
    <w:rsid w:val="00B61C0C"/>
    <w:rsid w:val="00B62F84"/>
    <w:rsid w:val="00B67026"/>
    <w:rsid w:val="00B7002F"/>
    <w:rsid w:val="00B703C4"/>
    <w:rsid w:val="00B70C3E"/>
    <w:rsid w:val="00B71BE3"/>
    <w:rsid w:val="00B72063"/>
    <w:rsid w:val="00B8284A"/>
    <w:rsid w:val="00B82C3E"/>
    <w:rsid w:val="00B843DD"/>
    <w:rsid w:val="00B8563D"/>
    <w:rsid w:val="00B872FB"/>
    <w:rsid w:val="00B87E36"/>
    <w:rsid w:val="00B92CCA"/>
    <w:rsid w:val="00B95F7C"/>
    <w:rsid w:val="00B969CA"/>
    <w:rsid w:val="00B97B7C"/>
    <w:rsid w:val="00BA015E"/>
    <w:rsid w:val="00BA6442"/>
    <w:rsid w:val="00BB119B"/>
    <w:rsid w:val="00BB1BC2"/>
    <w:rsid w:val="00BB47F9"/>
    <w:rsid w:val="00BB6096"/>
    <w:rsid w:val="00BC3FDC"/>
    <w:rsid w:val="00BC4A35"/>
    <w:rsid w:val="00BD0CE3"/>
    <w:rsid w:val="00BD1EB1"/>
    <w:rsid w:val="00BD37C3"/>
    <w:rsid w:val="00BD384F"/>
    <w:rsid w:val="00BD71E1"/>
    <w:rsid w:val="00BD7EAC"/>
    <w:rsid w:val="00BF0A8A"/>
    <w:rsid w:val="00C01E4F"/>
    <w:rsid w:val="00C05814"/>
    <w:rsid w:val="00C06EC5"/>
    <w:rsid w:val="00C071FC"/>
    <w:rsid w:val="00C101C9"/>
    <w:rsid w:val="00C10EDE"/>
    <w:rsid w:val="00C14970"/>
    <w:rsid w:val="00C14E2D"/>
    <w:rsid w:val="00C15527"/>
    <w:rsid w:val="00C16DA9"/>
    <w:rsid w:val="00C2767F"/>
    <w:rsid w:val="00C31162"/>
    <w:rsid w:val="00C344F1"/>
    <w:rsid w:val="00C3565F"/>
    <w:rsid w:val="00C373CD"/>
    <w:rsid w:val="00C378A0"/>
    <w:rsid w:val="00C428F9"/>
    <w:rsid w:val="00C46517"/>
    <w:rsid w:val="00C5094C"/>
    <w:rsid w:val="00C55B2A"/>
    <w:rsid w:val="00C5663E"/>
    <w:rsid w:val="00C61B7C"/>
    <w:rsid w:val="00C65205"/>
    <w:rsid w:val="00C72669"/>
    <w:rsid w:val="00C732A5"/>
    <w:rsid w:val="00C732E8"/>
    <w:rsid w:val="00C75122"/>
    <w:rsid w:val="00C7619C"/>
    <w:rsid w:val="00C8036E"/>
    <w:rsid w:val="00C84C4F"/>
    <w:rsid w:val="00C86E5D"/>
    <w:rsid w:val="00CA48B1"/>
    <w:rsid w:val="00CA4A22"/>
    <w:rsid w:val="00CB287E"/>
    <w:rsid w:val="00CB2FBF"/>
    <w:rsid w:val="00CB3743"/>
    <w:rsid w:val="00CC1090"/>
    <w:rsid w:val="00CC3565"/>
    <w:rsid w:val="00CC358F"/>
    <w:rsid w:val="00CC6C94"/>
    <w:rsid w:val="00CC7D9F"/>
    <w:rsid w:val="00CE113C"/>
    <w:rsid w:val="00CE2AF6"/>
    <w:rsid w:val="00CE2DB0"/>
    <w:rsid w:val="00CE4F1F"/>
    <w:rsid w:val="00CE58EA"/>
    <w:rsid w:val="00CE5A96"/>
    <w:rsid w:val="00CE6047"/>
    <w:rsid w:val="00CF1ABD"/>
    <w:rsid w:val="00CF1AC9"/>
    <w:rsid w:val="00CF3784"/>
    <w:rsid w:val="00CF72EA"/>
    <w:rsid w:val="00D01FAC"/>
    <w:rsid w:val="00D034F6"/>
    <w:rsid w:val="00D043EB"/>
    <w:rsid w:val="00D04792"/>
    <w:rsid w:val="00D077EB"/>
    <w:rsid w:val="00D14FBC"/>
    <w:rsid w:val="00D17E76"/>
    <w:rsid w:val="00D25137"/>
    <w:rsid w:val="00D25406"/>
    <w:rsid w:val="00D25D5C"/>
    <w:rsid w:val="00D26D1C"/>
    <w:rsid w:val="00D361A9"/>
    <w:rsid w:val="00D410D7"/>
    <w:rsid w:val="00D41146"/>
    <w:rsid w:val="00D43D2A"/>
    <w:rsid w:val="00D4720E"/>
    <w:rsid w:val="00D47C78"/>
    <w:rsid w:val="00D5310B"/>
    <w:rsid w:val="00D55E63"/>
    <w:rsid w:val="00D55F33"/>
    <w:rsid w:val="00D62427"/>
    <w:rsid w:val="00D63D51"/>
    <w:rsid w:val="00D6461A"/>
    <w:rsid w:val="00D65647"/>
    <w:rsid w:val="00D71037"/>
    <w:rsid w:val="00D745F6"/>
    <w:rsid w:val="00D76319"/>
    <w:rsid w:val="00D858AA"/>
    <w:rsid w:val="00D87A4B"/>
    <w:rsid w:val="00D87B37"/>
    <w:rsid w:val="00D904B3"/>
    <w:rsid w:val="00D92667"/>
    <w:rsid w:val="00D93442"/>
    <w:rsid w:val="00DA2D94"/>
    <w:rsid w:val="00DA674E"/>
    <w:rsid w:val="00DB3A34"/>
    <w:rsid w:val="00DC5915"/>
    <w:rsid w:val="00DD3C38"/>
    <w:rsid w:val="00DE12B1"/>
    <w:rsid w:val="00DE24D3"/>
    <w:rsid w:val="00DE2E4A"/>
    <w:rsid w:val="00DE796F"/>
    <w:rsid w:val="00DF077A"/>
    <w:rsid w:val="00DF0E5F"/>
    <w:rsid w:val="00DF0EA9"/>
    <w:rsid w:val="00DF104A"/>
    <w:rsid w:val="00DF7C3A"/>
    <w:rsid w:val="00E040F3"/>
    <w:rsid w:val="00E05DFA"/>
    <w:rsid w:val="00E07751"/>
    <w:rsid w:val="00E100FD"/>
    <w:rsid w:val="00E10698"/>
    <w:rsid w:val="00E10AD0"/>
    <w:rsid w:val="00E14A6D"/>
    <w:rsid w:val="00E157D6"/>
    <w:rsid w:val="00E22097"/>
    <w:rsid w:val="00E246A3"/>
    <w:rsid w:val="00E24733"/>
    <w:rsid w:val="00E3179D"/>
    <w:rsid w:val="00E32130"/>
    <w:rsid w:val="00E4171E"/>
    <w:rsid w:val="00E4606D"/>
    <w:rsid w:val="00E53737"/>
    <w:rsid w:val="00E54471"/>
    <w:rsid w:val="00E54596"/>
    <w:rsid w:val="00E5699B"/>
    <w:rsid w:val="00E63829"/>
    <w:rsid w:val="00E63E87"/>
    <w:rsid w:val="00E65C3C"/>
    <w:rsid w:val="00E66D9C"/>
    <w:rsid w:val="00E7526C"/>
    <w:rsid w:val="00E75CEF"/>
    <w:rsid w:val="00E818D8"/>
    <w:rsid w:val="00E82A51"/>
    <w:rsid w:val="00E906AA"/>
    <w:rsid w:val="00E91735"/>
    <w:rsid w:val="00E91C42"/>
    <w:rsid w:val="00E9501A"/>
    <w:rsid w:val="00E956BC"/>
    <w:rsid w:val="00EA169A"/>
    <w:rsid w:val="00EA38BF"/>
    <w:rsid w:val="00EA4146"/>
    <w:rsid w:val="00EA433C"/>
    <w:rsid w:val="00EB2291"/>
    <w:rsid w:val="00EB2CB5"/>
    <w:rsid w:val="00EB726C"/>
    <w:rsid w:val="00EC53B2"/>
    <w:rsid w:val="00EC69FE"/>
    <w:rsid w:val="00EC753A"/>
    <w:rsid w:val="00ED11A4"/>
    <w:rsid w:val="00EE0C61"/>
    <w:rsid w:val="00EE11F8"/>
    <w:rsid w:val="00EE1218"/>
    <w:rsid w:val="00EE1FDE"/>
    <w:rsid w:val="00EE3B7B"/>
    <w:rsid w:val="00EE59E8"/>
    <w:rsid w:val="00EF0A27"/>
    <w:rsid w:val="00EF1A23"/>
    <w:rsid w:val="00F1363D"/>
    <w:rsid w:val="00F203C3"/>
    <w:rsid w:val="00F228B7"/>
    <w:rsid w:val="00F228FB"/>
    <w:rsid w:val="00F2708C"/>
    <w:rsid w:val="00F33B64"/>
    <w:rsid w:val="00F40C5F"/>
    <w:rsid w:val="00F412C5"/>
    <w:rsid w:val="00F50804"/>
    <w:rsid w:val="00F51C14"/>
    <w:rsid w:val="00F51C5B"/>
    <w:rsid w:val="00F54A0A"/>
    <w:rsid w:val="00F56A52"/>
    <w:rsid w:val="00F56BBC"/>
    <w:rsid w:val="00F6020B"/>
    <w:rsid w:val="00F64A1E"/>
    <w:rsid w:val="00F67FA0"/>
    <w:rsid w:val="00F7165C"/>
    <w:rsid w:val="00F764DE"/>
    <w:rsid w:val="00F851AE"/>
    <w:rsid w:val="00F8540D"/>
    <w:rsid w:val="00F85591"/>
    <w:rsid w:val="00F855E7"/>
    <w:rsid w:val="00F86D31"/>
    <w:rsid w:val="00F9064A"/>
    <w:rsid w:val="00F91032"/>
    <w:rsid w:val="00F9669E"/>
    <w:rsid w:val="00FA0450"/>
    <w:rsid w:val="00FA25B1"/>
    <w:rsid w:val="00FA6B21"/>
    <w:rsid w:val="00FA7743"/>
    <w:rsid w:val="00FB30A3"/>
    <w:rsid w:val="00FB4646"/>
    <w:rsid w:val="00FB791F"/>
    <w:rsid w:val="00FC25B8"/>
    <w:rsid w:val="00FC4F28"/>
    <w:rsid w:val="00FC5CC9"/>
    <w:rsid w:val="00FC7B32"/>
    <w:rsid w:val="00FD079C"/>
    <w:rsid w:val="00FD3749"/>
    <w:rsid w:val="00FD56E8"/>
    <w:rsid w:val="00FD64D6"/>
    <w:rsid w:val="00FD7942"/>
    <w:rsid w:val="00FE0102"/>
    <w:rsid w:val="00FE6D80"/>
    <w:rsid w:val="00FF16AF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42159-5C23-41B4-8D15-5F1E54C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2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*</cp:lastModifiedBy>
  <cp:revision>4</cp:revision>
  <dcterms:created xsi:type="dcterms:W3CDTF">2021-12-22T09:30:00Z</dcterms:created>
  <dcterms:modified xsi:type="dcterms:W3CDTF">2022-03-25T05:57:00Z</dcterms:modified>
</cp:coreProperties>
</file>