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E618" w14:textId="13F2423B" w:rsidR="004E5636" w:rsidRPr="000C6C04" w:rsidRDefault="004E5636" w:rsidP="00744564">
      <w:pPr>
        <w:spacing w:after="0" w:line="240" w:lineRule="auto"/>
        <w:jc w:val="center"/>
        <w:rPr>
          <w:rFonts w:ascii="Times New Roman" w:hAnsi="Times New Roman" w:cs="Times New Roman"/>
          <w:b/>
          <w:bCs/>
          <w:lang w:val="kk-KZ"/>
        </w:rPr>
      </w:pPr>
      <w:r w:rsidRPr="000C6C04">
        <w:rPr>
          <w:rFonts w:ascii="Times New Roman" w:hAnsi="Times New Roman" w:cs="Times New Roman"/>
          <w:b/>
          <w:bCs/>
          <w:lang w:val="kk-KZ"/>
        </w:rPr>
        <w:t>Жоғары өнімді есептеулер дәуіріндегі параллельді программалаудың рөлі</w:t>
      </w:r>
    </w:p>
    <w:p w14:paraId="6DBAE834" w14:textId="77777777" w:rsidR="004E5636" w:rsidRPr="000C6C04" w:rsidRDefault="004E5636" w:rsidP="00744564">
      <w:pPr>
        <w:spacing w:after="0" w:line="240" w:lineRule="auto"/>
        <w:ind w:firstLine="567"/>
        <w:rPr>
          <w:rFonts w:ascii="Times New Roman" w:hAnsi="Times New Roman" w:cs="Times New Roman"/>
          <w:lang w:val="kk-KZ"/>
        </w:rPr>
      </w:pPr>
    </w:p>
    <w:p w14:paraId="366B09A7"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Қазіргі ғылым мен өндірістің даму қарқыны тікелей есептеу қуатына тәуелді. Климаттың өзгеруін болжау, жаңа дәрілік заттардың молекулалық моделін құру, күрделі физикалық процестерді имитациялау немесе үлкен көлемдегі қаржылық транзакцияларды өңдеу — мұның барлығы бір процессордың мүмкіндігінен тыс жұмыстар. Дәл осы жерде параллельді программалау алдыңғы қатарға шығады. Әл-Фараби атындағы Қазақ ұлттық университетінің Ақпараттық технологиялар және жасанды интеллект факультеті осы күрделі сын-қатерлерге жауап бере алатын мамандарды даярлауға ерекше мән береді.</w:t>
      </w:r>
    </w:p>
    <w:p w14:paraId="0D42045E"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Педагогикалық практика аясында «Параллельді программалау» пәнін оқыту барысында студенттердің тек бағдарламалық код жазумен шектелмей, есептеу жүйелерінің жұмыс істеу принциптерін терең түсінуге ұмтылатыны байқалды. Болашақ IT-инженер үшін процессор ядроларының өзара әрекеттесуін, жады иерархиясын және деректерді синхрондау механизмдерін түсіну кез келген заманауи қосымшаның тиімділігін ондаған, тіпті жүздеген есе арттыруға мүмкіндік береді.</w:t>
      </w:r>
    </w:p>
    <w:p w14:paraId="118FDD01"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Бұл пәнді меңгеру барысында студенттер келесі күрделі тапсырмаларды шешу дағдыларын қалыптастырады:</w:t>
      </w:r>
    </w:p>
    <w:p w14:paraId="571E2B61"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 Есептеу жүктемесін көп ядролы процессорлар арасында теңгерімді бөлу (Load Balancing);</w:t>
      </w:r>
    </w:p>
    <w:p w14:paraId="3B731509"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 Жарыс жағдайлары (Race Conditions) мен өзара блокировкаларды (Deadlocks) болдырмау әдістері;</w:t>
      </w:r>
    </w:p>
    <w:p w14:paraId="48FACA38"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 Таратылған есептеу жүйелерінде үлкен көлемді деректермен жұмыс істеу стратегиялары;</w:t>
      </w:r>
    </w:p>
    <w:p w14:paraId="582C98EA"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 Гибридті архитектураларда (CPU + GPU) есептеу процесін оңтайландыру.</w:t>
      </w:r>
    </w:p>
    <w:p w14:paraId="2883E562"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Цифрлық экономика жағдайында уақыт — ең қымбат ресурс. Күрделі математикалық модельді бір ай емес, бір күнде есептеп шығару немесе пайдаланушы сұранысына секундтың мыңнан бір бөлігінде жауап қайтару — бәсекеге қабілетті өнімнің басты кепілі. Осыны терең түсінген факультет студенттері зертханалық жұмыстар барысында нақты өндірістік міндеттерге жақын кейстерді шешу арқылы білімдерін шыңдайды. Олардың параллельді алгоритмдердің нәтижелілігін талдап, өнімділікті шектейтін факторларды анықтай білу қабілеті ерекше мақтаныш сезімін тудырады.</w:t>
      </w:r>
    </w:p>
    <w:p w14:paraId="13A46348"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Академиялық орта мен заманауи инфрақұрылымның үйлесімі жоғары сапалы білім берудің негізі екені сөзсіз. Әл-Фараби атындағы ҚазҰУ-дың Ақпараттық технологиялар және жасанды интеллект факультеті студенттерге тек теориялық базаны ғана емес, сонымен қатар нақты есептеу кластерлерімен және GPU үдеткіштерімен жұмыс істеу тәжірибесін береді. Бұл түлектерге деректерді талдау саласындағы ірі компанияларда, ғылыми-зерттеу орталықтарында және жоғары технологиялық өндірістерде сенімді түрде жұмыс істеуге жол ашады.</w:t>
      </w:r>
    </w:p>
    <w:p w14:paraId="13E30DDB" w14:textId="77777777" w:rsidR="004E5636" w:rsidRPr="000C6C04" w:rsidRDefault="004E5636" w:rsidP="00744564">
      <w:pPr>
        <w:spacing w:after="0" w:line="240" w:lineRule="auto"/>
        <w:ind w:firstLine="567"/>
        <w:jc w:val="both"/>
        <w:rPr>
          <w:rFonts w:ascii="Times New Roman" w:hAnsi="Times New Roman" w:cs="Times New Roman"/>
          <w:lang w:val="kk-KZ"/>
        </w:rPr>
      </w:pPr>
      <w:r w:rsidRPr="000C6C04">
        <w:rPr>
          <w:rFonts w:ascii="Times New Roman" w:hAnsi="Times New Roman" w:cs="Times New Roman"/>
          <w:lang w:val="kk-KZ"/>
        </w:rPr>
        <w:t>Қорыта айтқанда, параллельді программалау — бұл бүгінгі таңдағы IT-маманның арсеналындағы ең қуатты құралдардың бірі. Бұл пәнді меңгеру арқылы студенттер процессордың әрбір тактісін барынша тиімді пайдалануды үйренеді. Әл-Фараби атындағы ҚазҰУ-дың студенттері көрсетіп отырған жоғары дайындық деңгейі еліміздің ғылыми-техникалық әлеуетінің берік негізі және отандық IT-индустрияның жарқын болашағының кепілі болып табылады.</w:t>
      </w:r>
    </w:p>
    <w:p w14:paraId="08974CB9" w14:textId="77777777" w:rsidR="004E5636" w:rsidRPr="000C6C04" w:rsidRDefault="004E5636" w:rsidP="00744564">
      <w:pPr>
        <w:spacing w:after="0" w:line="240" w:lineRule="auto"/>
        <w:ind w:firstLine="567"/>
        <w:jc w:val="both"/>
        <w:rPr>
          <w:rFonts w:ascii="Times New Roman" w:hAnsi="Times New Roman" w:cs="Times New Roman"/>
          <w:lang w:val="kk-KZ"/>
        </w:rPr>
      </w:pPr>
    </w:p>
    <w:p w14:paraId="2F671798" w14:textId="49CB9744" w:rsidR="004E5636" w:rsidRPr="000C6C04" w:rsidRDefault="004E5636" w:rsidP="00744564">
      <w:pPr>
        <w:spacing w:after="0" w:line="240" w:lineRule="auto"/>
        <w:jc w:val="right"/>
        <w:rPr>
          <w:rFonts w:ascii="Times New Roman" w:hAnsi="Times New Roman" w:cs="Times New Roman"/>
          <w:b/>
          <w:bCs/>
          <w:lang w:val="kk-KZ"/>
        </w:rPr>
      </w:pPr>
      <w:r w:rsidRPr="000C6C04">
        <w:rPr>
          <w:rFonts w:ascii="Times New Roman" w:hAnsi="Times New Roman" w:cs="Times New Roman"/>
          <w:b/>
          <w:bCs/>
          <w:lang w:val="kk-KZ"/>
        </w:rPr>
        <w:t>Авторлар:</w:t>
      </w:r>
    </w:p>
    <w:p w14:paraId="4CA5090F" w14:textId="7933A224" w:rsidR="00891E37" w:rsidRPr="00190B4B" w:rsidRDefault="00891E37" w:rsidP="00891E37">
      <w:pPr>
        <w:spacing w:after="0" w:line="240" w:lineRule="auto"/>
        <w:ind w:firstLine="567"/>
        <w:jc w:val="right"/>
        <w:rPr>
          <w:rFonts w:ascii="Times New Roman" w:hAnsi="Times New Roman" w:cs="Times New Roman"/>
          <w:lang w:val="kk-KZ"/>
        </w:rPr>
      </w:pPr>
      <w:r w:rsidRPr="00190B4B">
        <w:rPr>
          <w:rFonts w:ascii="Times New Roman" w:hAnsi="Times New Roman" w:cs="Times New Roman"/>
        </w:rPr>
        <w:t>Әл-Фараби атындағы Қаз</w:t>
      </w:r>
      <w:r w:rsidR="00B16146">
        <w:rPr>
          <w:rFonts w:ascii="Times New Roman" w:hAnsi="Times New Roman" w:cs="Times New Roman"/>
          <w:lang w:val="kk-KZ"/>
        </w:rPr>
        <w:t xml:space="preserve">ақ </w:t>
      </w:r>
      <w:r w:rsidRPr="00190B4B">
        <w:rPr>
          <w:rFonts w:ascii="Times New Roman" w:hAnsi="Times New Roman" w:cs="Times New Roman"/>
        </w:rPr>
        <w:t>Ұ</w:t>
      </w:r>
      <w:r w:rsidR="00B16146">
        <w:rPr>
          <w:rFonts w:ascii="Times New Roman" w:hAnsi="Times New Roman" w:cs="Times New Roman"/>
          <w:lang w:val="kk-KZ"/>
        </w:rPr>
        <w:t xml:space="preserve">лттық </w:t>
      </w:r>
      <w:r w:rsidRPr="00190B4B">
        <w:rPr>
          <w:rFonts w:ascii="Times New Roman" w:hAnsi="Times New Roman" w:cs="Times New Roman"/>
        </w:rPr>
        <w:t>У</w:t>
      </w:r>
      <w:r w:rsidR="00B16146">
        <w:rPr>
          <w:rFonts w:ascii="Times New Roman" w:hAnsi="Times New Roman" w:cs="Times New Roman"/>
          <w:lang w:val="kk-KZ"/>
        </w:rPr>
        <w:t>ниверситеті</w:t>
      </w:r>
    </w:p>
    <w:p w14:paraId="6B157C72" w14:textId="6388D702" w:rsidR="00891E37" w:rsidRPr="00190B4B" w:rsidRDefault="00891E37" w:rsidP="00891E37">
      <w:pPr>
        <w:spacing w:after="0" w:line="240" w:lineRule="auto"/>
        <w:ind w:firstLine="567"/>
        <w:jc w:val="right"/>
        <w:rPr>
          <w:rFonts w:ascii="Times New Roman" w:hAnsi="Times New Roman" w:cs="Times New Roman"/>
        </w:rPr>
      </w:pPr>
      <w:r w:rsidRPr="00190B4B">
        <w:rPr>
          <w:rFonts w:ascii="Times New Roman" w:hAnsi="Times New Roman" w:cs="Times New Roman"/>
        </w:rPr>
        <w:t>Ақпараттық технологиялар және</w:t>
      </w:r>
      <w:r w:rsidR="00B16146">
        <w:rPr>
          <w:rFonts w:ascii="Times New Roman" w:hAnsi="Times New Roman" w:cs="Times New Roman"/>
          <w:lang w:val="kk-KZ"/>
        </w:rPr>
        <w:t xml:space="preserve"> </w:t>
      </w:r>
      <w:r w:rsidRPr="00190B4B">
        <w:rPr>
          <w:rFonts w:ascii="Times New Roman" w:hAnsi="Times New Roman" w:cs="Times New Roman"/>
        </w:rPr>
        <w:t>жасанды интеллект факультеті</w:t>
      </w:r>
    </w:p>
    <w:p w14:paraId="32541FD2" w14:textId="59ACEAC5" w:rsidR="00891E37" w:rsidRPr="00190B4B" w:rsidRDefault="00B16146" w:rsidP="00891E37">
      <w:pPr>
        <w:spacing w:after="0" w:line="240" w:lineRule="auto"/>
        <w:ind w:firstLine="567"/>
        <w:jc w:val="right"/>
        <w:rPr>
          <w:rFonts w:ascii="Times New Roman" w:hAnsi="Times New Roman" w:cs="Times New Roman"/>
        </w:rPr>
      </w:pPr>
      <w:bookmarkStart w:id="0" w:name="_Hlk227673371"/>
      <w:r>
        <w:rPr>
          <w:rFonts w:ascii="Times New Roman" w:hAnsi="Times New Roman" w:cs="Times New Roman"/>
          <w:lang w:val="kk-KZ"/>
        </w:rPr>
        <w:t>аға оқытушы</w:t>
      </w:r>
      <w:r w:rsidR="00891E37" w:rsidRPr="00190B4B">
        <w:rPr>
          <w:rFonts w:ascii="Times New Roman" w:hAnsi="Times New Roman" w:cs="Times New Roman"/>
        </w:rPr>
        <w:t xml:space="preserve"> </w:t>
      </w:r>
      <w:r w:rsidR="00891E37">
        <w:rPr>
          <w:rFonts w:ascii="Times New Roman" w:hAnsi="Times New Roman" w:cs="Times New Roman"/>
          <w:lang w:val="kk-KZ"/>
        </w:rPr>
        <w:t>Накибаева М.Т</w:t>
      </w:r>
      <w:r w:rsidR="00891E37" w:rsidRPr="00190B4B">
        <w:rPr>
          <w:rFonts w:ascii="Times New Roman" w:hAnsi="Times New Roman" w:cs="Times New Roman"/>
        </w:rPr>
        <w:t>,</w:t>
      </w:r>
    </w:p>
    <w:bookmarkEnd w:id="0"/>
    <w:p w14:paraId="60557F3F" w14:textId="3DADBEF3" w:rsidR="00891E37" w:rsidRPr="00190B4B" w:rsidRDefault="00891E37" w:rsidP="00891E37">
      <w:pPr>
        <w:spacing w:after="0" w:line="240" w:lineRule="auto"/>
        <w:ind w:firstLine="567"/>
        <w:jc w:val="right"/>
        <w:rPr>
          <w:rFonts w:ascii="Times New Roman" w:hAnsi="Times New Roman" w:cs="Times New Roman"/>
          <w:lang w:val="kk-KZ"/>
        </w:rPr>
      </w:pPr>
      <w:r w:rsidRPr="00190B4B">
        <w:rPr>
          <w:rFonts w:ascii="Times New Roman" w:hAnsi="Times New Roman" w:cs="Times New Roman"/>
        </w:rPr>
        <w:t>1</w:t>
      </w:r>
      <w:r>
        <w:rPr>
          <w:rFonts w:ascii="Times New Roman" w:hAnsi="Times New Roman" w:cs="Times New Roman"/>
          <w:lang w:val="kk-KZ"/>
        </w:rPr>
        <w:t>курс м</w:t>
      </w:r>
      <w:r w:rsidRPr="00190B4B">
        <w:rPr>
          <w:rFonts w:ascii="Times New Roman" w:hAnsi="Times New Roman" w:cs="Times New Roman"/>
        </w:rPr>
        <w:t>агистрант</w:t>
      </w:r>
      <w:r>
        <w:rPr>
          <w:rFonts w:ascii="Times New Roman" w:hAnsi="Times New Roman" w:cs="Times New Roman"/>
          <w:lang w:val="kk-KZ"/>
        </w:rPr>
        <w:t xml:space="preserve">ы </w:t>
      </w:r>
      <w:r w:rsidR="00B16146">
        <w:rPr>
          <w:rFonts w:ascii="Times New Roman" w:hAnsi="Times New Roman" w:cs="Times New Roman"/>
          <w:lang w:val="kk-KZ"/>
        </w:rPr>
        <w:t>Сейітханұлы Е</w:t>
      </w:r>
      <w:r>
        <w:rPr>
          <w:rFonts w:ascii="Times New Roman" w:hAnsi="Times New Roman" w:cs="Times New Roman"/>
          <w:lang w:val="kk-KZ"/>
        </w:rPr>
        <w:t>.</w:t>
      </w:r>
    </w:p>
    <w:p w14:paraId="3EFFD855" w14:textId="77777777" w:rsidR="004E5636" w:rsidRPr="000C6C04" w:rsidRDefault="004E5636" w:rsidP="00891E37">
      <w:pPr>
        <w:spacing w:after="0" w:line="240" w:lineRule="auto"/>
        <w:jc w:val="both"/>
        <w:rPr>
          <w:rFonts w:ascii="Times New Roman" w:hAnsi="Times New Roman" w:cs="Times New Roman"/>
          <w:lang w:val="kk-KZ"/>
        </w:rPr>
      </w:pPr>
    </w:p>
    <w:sectPr w:rsidR="004E5636" w:rsidRPr="000C6C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7389" w14:textId="77777777" w:rsidR="005C669B" w:rsidRDefault="005C669B" w:rsidP="00FF0A05">
      <w:pPr>
        <w:spacing w:after="0" w:line="240" w:lineRule="auto"/>
      </w:pPr>
      <w:r>
        <w:separator/>
      </w:r>
    </w:p>
  </w:endnote>
  <w:endnote w:type="continuationSeparator" w:id="0">
    <w:p w14:paraId="2F5D2332" w14:textId="77777777" w:rsidR="005C669B" w:rsidRDefault="005C669B" w:rsidP="00FF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90EA" w14:textId="77777777" w:rsidR="005C669B" w:rsidRDefault="005C669B" w:rsidP="00FF0A05">
      <w:pPr>
        <w:spacing w:after="0" w:line="240" w:lineRule="auto"/>
      </w:pPr>
      <w:r>
        <w:separator/>
      </w:r>
    </w:p>
  </w:footnote>
  <w:footnote w:type="continuationSeparator" w:id="0">
    <w:p w14:paraId="13C836BC" w14:textId="77777777" w:rsidR="005C669B" w:rsidRDefault="005C669B" w:rsidP="00FF0A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E2"/>
    <w:rsid w:val="000910BA"/>
    <w:rsid w:val="000C6C04"/>
    <w:rsid w:val="001C253B"/>
    <w:rsid w:val="002770B2"/>
    <w:rsid w:val="0048231B"/>
    <w:rsid w:val="004E5636"/>
    <w:rsid w:val="005C669B"/>
    <w:rsid w:val="006800C6"/>
    <w:rsid w:val="00744564"/>
    <w:rsid w:val="00871561"/>
    <w:rsid w:val="00891E37"/>
    <w:rsid w:val="00B16146"/>
    <w:rsid w:val="00C1436F"/>
    <w:rsid w:val="00C300F6"/>
    <w:rsid w:val="00CF0702"/>
    <w:rsid w:val="00F130E2"/>
    <w:rsid w:val="00FE4300"/>
    <w:rsid w:val="00FF0A05"/>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C0C"/>
  <w15:chartTrackingRefBased/>
  <w15:docId w15:val="{C88BC515-3555-4B33-8546-A017EA27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30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30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30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30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30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30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30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30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30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0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30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30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30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30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30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30E2"/>
    <w:rPr>
      <w:rFonts w:eastAsiaTheme="majorEastAsia" w:cstheme="majorBidi"/>
      <w:color w:val="595959" w:themeColor="text1" w:themeTint="A6"/>
    </w:rPr>
  </w:style>
  <w:style w:type="character" w:customStyle="1" w:styleId="80">
    <w:name w:val="Заголовок 8 Знак"/>
    <w:basedOn w:val="a0"/>
    <w:link w:val="8"/>
    <w:uiPriority w:val="9"/>
    <w:semiHidden/>
    <w:rsid w:val="00F130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30E2"/>
    <w:rPr>
      <w:rFonts w:eastAsiaTheme="majorEastAsia" w:cstheme="majorBidi"/>
      <w:color w:val="272727" w:themeColor="text1" w:themeTint="D8"/>
    </w:rPr>
  </w:style>
  <w:style w:type="paragraph" w:styleId="a3">
    <w:name w:val="Title"/>
    <w:basedOn w:val="a"/>
    <w:next w:val="a"/>
    <w:link w:val="a4"/>
    <w:uiPriority w:val="10"/>
    <w:qFormat/>
    <w:rsid w:val="00F13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3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0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30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30E2"/>
    <w:pPr>
      <w:spacing w:before="160"/>
      <w:jc w:val="center"/>
    </w:pPr>
    <w:rPr>
      <w:i/>
      <w:iCs/>
      <w:color w:val="404040" w:themeColor="text1" w:themeTint="BF"/>
    </w:rPr>
  </w:style>
  <w:style w:type="character" w:customStyle="1" w:styleId="22">
    <w:name w:val="Цитата 2 Знак"/>
    <w:basedOn w:val="a0"/>
    <w:link w:val="21"/>
    <w:uiPriority w:val="29"/>
    <w:rsid w:val="00F130E2"/>
    <w:rPr>
      <w:i/>
      <w:iCs/>
      <w:color w:val="404040" w:themeColor="text1" w:themeTint="BF"/>
    </w:rPr>
  </w:style>
  <w:style w:type="paragraph" w:styleId="a7">
    <w:name w:val="List Paragraph"/>
    <w:basedOn w:val="a"/>
    <w:uiPriority w:val="34"/>
    <w:qFormat/>
    <w:rsid w:val="00F130E2"/>
    <w:pPr>
      <w:ind w:left="720"/>
      <w:contextualSpacing/>
    </w:pPr>
  </w:style>
  <w:style w:type="character" w:styleId="a8">
    <w:name w:val="Intense Emphasis"/>
    <w:basedOn w:val="a0"/>
    <w:uiPriority w:val="21"/>
    <w:qFormat/>
    <w:rsid w:val="00F130E2"/>
    <w:rPr>
      <w:i/>
      <w:iCs/>
      <w:color w:val="2F5496" w:themeColor="accent1" w:themeShade="BF"/>
    </w:rPr>
  </w:style>
  <w:style w:type="paragraph" w:styleId="a9">
    <w:name w:val="Intense Quote"/>
    <w:basedOn w:val="a"/>
    <w:next w:val="a"/>
    <w:link w:val="aa"/>
    <w:uiPriority w:val="30"/>
    <w:qFormat/>
    <w:rsid w:val="00F13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30E2"/>
    <w:rPr>
      <w:i/>
      <w:iCs/>
      <w:color w:val="2F5496" w:themeColor="accent1" w:themeShade="BF"/>
    </w:rPr>
  </w:style>
  <w:style w:type="character" w:styleId="ab">
    <w:name w:val="Intense Reference"/>
    <w:basedOn w:val="a0"/>
    <w:uiPriority w:val="32"/>
    <w:qFormat/>
    <w:rsid w:val="00F130E2"/>
    <w:rPr>
      <w:b/>
      <w:bCs/>
      <w:smallCaps/>
      <w:color w:val="2F5496" w:themeColor="accent1" w:themeShade="BF"/>
      <w:spacing w:val="5"/>
    </w:rPr>
  </w:style>
  <w:style w:type="paragraph" w:styleId="ac">
    <w:name w:val="header"/>
    <w:basedOn w:val="a"/>
    <w:link w:val="ad"/>
    <w:uiPriority w:val="99"/>
    <w:unhideWhenUsed/>
    <w:rsid w:val="00FF0A0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F0A05"/>
  </w:style>
  <w:style w:type="paragraph" w:styleId="ae">
    <w:name w:val="footer"/>
    <w:basedOn w:val="a"/>
    <w:link w:val="af"/>
    <w:uiPriority w:val="99"/>
    <w:unhideWhenUsed/>
    <w:rsid w:val="00FF0A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F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Жақсымбет Айсұлу Талғатқызы</dc:creator>
  <cp:keywords/>
  <dc:description/>
  <cp:lastModifiedBy>Жақсымбет Айсұлу Талғатқызы</cp:lastModifiedBy>
  <cp:revision>10</cp:revision>
  <dcterms:created xsi:type="dcterms:W3CDTF">2026-04-20T19:55:00Z</dcterms:created>
  <dcterms:modified xsi:type="dcterms:W3CDTF">2026-04-21T08:25:00Z</dcterms:modified>
</cp:coreProperties>
</file>