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EE" w:rsidRDefault="007779EE" w:rsidP="007779EE">
      <w:r>
        <w:t>ФОРМИРОВАНИЕ УНИВЕРСАЛЬНЫХ УЧЕБНЫХ ДЕЙСТВИЙ</w:t>
      </w:r>
      <w:r w:rsidRPr="007779EE">
        <w:rPr>
          <w:sz w:val="28"/>
        </w:rPr>
        <w:t xml:space="preserve"> </w:t>
      </w:r>
      <w:r>
        <w:t>В НАЧАЛЬНЫХ КЛАССАХ</w:t>
      </w:r>
    </w:p>
    <w:p w:rsidR="007779EE" w:rsidRDefault="007779EE" w:rsidP="007779EE">
      <w:pPr>
        <w:spacing w:after="0"/>
      </w:pPr>
      <w: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Системно-</w:t>
      </w:r>
      <w:proofErr w:type="spellStart"/>
      <w:r>
        <w:t>деятельностный</w:t>
      </w:r>
      <w:proofErr w:type="spellEnd"/>
      <w:r>
        <w:t xml:space="preserve"> подход, лежащий в основе разработки стандартов нового поколения, позволяет выделить основные результаты обучения и воспитания и создать навигацию проектирования универсальных учебных действий, которыми должны владеть учащиеся. Логика развития универсальных учебных действий, помогающая ученику почти в буквальном смысле объять необъятное, строится по формуле: от действия — к мысли.</w:t>
      </w:r>
    </w:p>
    <w:p w:rsidR="007779EE" w:rsidRDefault="007779EE" w:rsidP="007779EE">
      <w:pPr>
        <w:spacing w:after="0"/>
      </w:pPr>
      <w:r>
        <w:t>Развитие личности в системе образования обеспечивается прежде всего через формирование универсальных учебных действий, которые являются инвариантной основой образовательного и воспитательного процесса. Овладение учащимися универсальными учебными действиями создаёт возможность самостоятельного успешного усвоения новых знаний, умений и компетентностей, включая организацию усвоения, т. е. умения учиться. И в настоящее время учитель начальных классов решает очень сложные задачи, пересматривая свой педагогический опыт, ищет ответ на вопрос «Как обучать в новых условиях?» И школа становится не столько источником информации, сколько учит учиться; учитель не проводник знаний, а личность, обучающая способом творческой деятельности, направленной на самостоятельное приобретение и усвоение новых знаний. В начальной школе, изучая разные предметы, ученик на уровне возможностей своего возраста должен освоить различные способы познавательной, творческой деятельности, овладеть коммуникативными и информационными умениями и быть готовым к продолжению образования.</w:t>
      </w:r>
    </w:p>
    <w:p w:rsidR="007779EE" w:rsidRDefault="007779EE" w:rsidP="007779EE">
      <w:pPr>
        <w:spacing w:after="0"/>
      </w:pPr>
      <w:r>
        <w:t>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возрастает.</w:t>
      </w:r>
    </w:p>
    <w:p w:rsidR="007779EE" w:rsidRDefault="007779EE" w:rsidP="007779EE">
      <w:pPr>
        <w:spacing w:after="0"/>
      </w:pPr>
      <w:r>
        <w:t>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процесса. Достижение данной цели становится возможным благодаря формированию системы универсальных учебных действий, которые группируются в четыре основных блока: 1) личностные;2) регулятивные; 3) коммуникативные действия; 4) познавательные Таким образом, достижение «умения учиться», как требование ФГОС к результатам образования начальной ступени, предполагает полноценное освоение всех компонентов учебной деятельности, которые включают: 1)познавательные и у</w:t>
      </w:r>
      <w:r>
        <w:t xml:space="preserve">чебные мотивы, 2) учебную цель, </w:t>
      </w:r>
      <w:r>
        <w:t xml:space="preserve">3) учебную задачу, 4) учебные действия и операции (ориентировка, преобразование материала, контроль и оценка). «Умение учиться»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 Универсальные учебные действия - это навыки, которые надо закладывать в начальной школе на всех уроках. Учитель должен учитывать взаимосвязь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</w:t>
      </w:r>
      <w:proofErr w:type="spellStart"/>
      <w:r>
        <w:t>соследующими</w:t>
      </w:r>
      <w:proofErr w:type="spellEnd"/>
      <w:r>
        <w:t xml:space="preserve"> показателями: - состояние здоровья детей; - успеваемость по основным предметам; - уровень развития речи; - степень владения русским языком; - умение слушать и слышать учителя, задавать вопросы; - стремление принимать и решать учебную задачу; - навыки общения со сверстниками; - умение контролировать свои действия на уроке. Критериями оценки </w:t>
      </w:r>
      <w:proofErr w:type="spellStart"/>
      <w:r>
        <w:t>сформированности</w:t>
      </w:r>
      <w:proofErr w:type="spellEnd"/>
      <w:r>
        <w:t xml:space="preserve"> УУД у учащихся в требованиях ФГОС обозначены: 1. соответствие возрастно-психологическим нормативным требованиям; 2. соответствие свойств универсальных действий заранее заданным требованиям. </w:t>
      </w:r>
      <w:r>
        <w:lastRenderedPageBreak/>
        <w:t xml:space="preserve">Универсальные учебные действия представляют собой целостную систему, в которой развитие каждого из видов УУД определяется его отношением с другими видами УУД и общей логикой возрастного развития. УУД становится источником внутреннего развития школьника, формирования его творческих способностей и личностных качеств. Учитель в образовательном процессе должен реализовать ряд важных условий: - создание атмосферы доброжелательности, искренности, построение своих взаимоотношений с учащимися с учетом их индивидуальности, готовности к учебному общению; - обеспечение постепенного перехода от коллективно-распределенных форм учебной работы к ее индивидуальным формам, опирающимся на самостоятельную работу учащихся с различными источниками информации. Развиваются групповые формы организации урока. Качественно изменяется содержание этих работ и степень ответственности каждого члена группы за общий результат; - развитие рефлексивных умений учащихся - умения смотреть на себя «со стороны», «чужими глазами»; совершенствовать навыки самоконтроля и самооценки, постепенного приближения к объективной, адекватной самооценке. Использование метода совместных (учитель - ученик; ученик - другие ученики) оценок собственных достижений школьника, возможностей и перспектив его развития; - предоставление учащимся возможности свободного выбора способов и источников информации, обучение умению работать с ними, использование их для решения самостоятельно поставленных, личностно-значимых учебных задач. Прежде чем планировать урок, я четко для себя определяю конечный результат, а исходя из этого, провожу отбор форм и методов, применяемых на уроке. Определяю средства воздействия на деятельность учащихся для достижения результата, вид учебной деятельности. Первостепенная задача </w:t>
      </w:r>
      <w:proofErr w:type="gramStart"/>
      <w:r>
        <w:t>учителя ,</w:t>
      </w:r>
      <w:proofErr w:type="gramEnd"/>
      <w:r>
        <w:t xml:space="preserve"> на мой взгляд, создавать условия для формирования УУД на каждом этапе урока и определить, какие из методов являются наиболее эффективными, понять, какова роль учителя и ученика на каждом этапе урока, продумывать систему вопросов и заданий, способствующих формированию УУД. Если принять эту задачу и понять, что необходимо для ее реализации, то о формировании УУД может идти речь уже на организационном этапе урока. Таким образом, основными этапами формирования УУД являются: выделение цели формирования УУД, их функций в образовательном процессе, содержания и требуемых свойств с учётом возрастно-психологических особенностей учащихся; определение ориентировочной основы каждого из универсальных учебных действий, обеспечивающей его успешное выполнение и организация ориентировки учащихся при его реализации; организация поэтапной отработки УУД, обеспечивающей переход от выполнения действия с опорой на материальные средства к умственной форме и от совместного выполнения действия (со-регуляции с учителем и сверстниками) к самостоятельному выполнению (</w:t>
      </w:r>
      <w:proofErr w:type="spellStart"/>
      <w:r>
        <w:t>саморегуляции</w:t>
      </w:r>
      <w:proofErr w:type="spellEnd"/>
      <w:r>
        <w:t xml:space="preserve">). 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образования, взаимодействия с психологической службой сопровождения. Любое задание по предмету должно рассматриваться учителем как основание для формирования УУД. Определение результативности реализации на этапе промежуточного контроля и оценки может быть осуществлено при 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 Показателями эффективности работы является самостоятельность в выполнении домашней работы в ГПД и в домашних условиях, количество затрачиваемого времени на подготовительные и собственно учебные действия, </w:t>
      </w:r>
      <w:proofErr w:type="spellStart"/>
      <w:r>
        <w:t>сформированность</w:t>
      </w:r>
      <w:proofErr w:type="spellEnd"/>
      <w:r>
        <w:t xml:space="preserve"> навыка самоконтроля. Формирование способности и готовности учащихся реализовать УУД позволят стать современному выпускнику начальной школы: любознательным, интересующимся, а</w:t>
      </w:r>
      <w:r>
        <w:t xml:space="preserve">ктивно познающим мир; владеющим </w:t>
      </w:r>
      <w:r>
        <w:t>основами умения учиться; любящим родной край и свою страну; уважающим и принимающим ценности семьи и общества; готовым самостоятельно действовать и отвечать за свои поступки перед семьёй и школой; доброжелательным, умеющим слушать и слышать партнёра; умеющим высказывать своё мнение; выполняющим правила здорового и безопасного образа жизни для себя и окружающих.</w:t>
      </w:r>
    </w:p>
    <w:p w:rsidR="005E2100" w:rsidRDefault="007779EE" w:rsidP="007779EE">
      <w:r>
        <w:lastRenderedPageBreak/>
        <w:t xml:space="preserve">Литература: 1. 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 и др.]; под ред. А.Г. </w:t>
      </w:r>
      <w:proofErr w:type="spellStart"/>
      <w:r>
        <w:t>Асмолова</w:t>
      </w:r>
      <w:proofErr w:type="spellEnd"/>
      <w:r>
        <w:t>. — М.: Просвещение, 2008. — 151 с. 2. http://www.inksystem-az.com/formirovanie-uud-v-nachalnyx-klassax/ 3. http://nsportal.ru/nachalnaya-shkola/materialy-mo/2012/08/11/formirovanie-</w:t>
      </w:r>
      <w:bookmarkStart w:id="0" w:name="_GoBack"/>
      <w:bookmarkEnd w:id="0"/>
      <w:r>
        <w:t>uud-v-...</w:t>
      </w:r>
    </w:p>
    <w:sectPr w:rsidR="005E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D7"/>
    <w:rsid w:val="004341D7"/>
    <w:rsid w:val="005E2100"/>
    <w:rsid w:val="007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ACF2"/>
  <w15:chartTrackingRefBased/>
  <w15:docId w15:val="{52BF93E3-9E16-4C15-A327-5A191767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1304</Words>
  <Characters>7439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2021-11-19T17:12:00Z</dcterms:created>
  <dcterms:modified xsi:type="dcterms:W3CDTF">2021-11-19T17:17:00Z</dcterms:modified>
</cp:coreProperties>
</file>