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54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133"/>
        <w:gridCol w:w="521"/>
        <w:gridCol w:w="610"/>
        <w:gridCol w:w="2979"/>
        <w:gridCol w:w="1701"/>
        <w:gridCol w:w="1418"/>
      </w:tblGrid>
      <w:tr w:rsidR="007E333C" w:rsidRPr="00EE3A55" w:rsidTr="00483AD4">
        <w:trPr>
          <w:cantSplit/>
          <w:trHeight w:val="412"/>
        </w:trPr>
        <w:tc>
          <w:tcPr>
            <w:tcW w:w="5000" w:type="pct"/>
            <w:gridSpan w:val="7"/>
          </w:tcPr>
          <w:p w:rsidR="007E333C" w:rsidRPr="00C448D4" w:rsidRDefault="007E333C" w:rsidP="00483AD4">
            <w:pPr>
              <w:outlineLvl w:val="2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EE3A55">
              <w:rPr>
                <w:rFonts w:ascii="Times New Roman" w:eastAsia="Times New Roman" w:hAnsi="Times New Roman" w:cs="Times New Roman"/>
                <w:b/>
              </w:rPr>
              <w:t>Класс</w:t>
            </w:r>
            <w:r w:rsidRPr="00EE3A55">
              <w:rPr>
                <w:rFonts w:ascii="Times New Roman" w:eastAsia="Times New Roman" w:hAnsi="Times New Roman" w:cs="Times New Roman"/>
                <w:b/>
                <w:lang w:val="en-GB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E333C" w:rsidRPr="00EE3A55" w:rsidTr="00483AD4">
        <w:trPr>
          <w:cantSplit/>
          <w:trHeight w:val="412"/>
        </w:trPr>
        <w:tc>
          <w:tcPr>
            <w:tcW w:w="1600" w:type="pct"/>
            <w:gridSpan w:val="2"/>
          </w:tcPr>
          <w:p w:rsidR="007E333C" w:rsidRPr="00EE3A55" w:rsidRDefault="007E333C" w:rsidP="00483AD4">
            <w:pPr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EE3A55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3400" w:type="pct"/>
            <w:gridSpan w:val="5"/>
          </w:tcPr>
          <w:p w:rsidR="007E333C" w:rsidRPr="00EE3A55" w:rsidRDefault="007E333C" w:rsidP="00483AD4">
            <w:pPr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EE3A55">
              <w:rPr>
                <w:rFonts w:ascii="Times New Roman" w:hAnsi="Times New Roman"/>
                <w:b/>
              </w:rPr>
              <w:t>Вечный сюжет притчи в рассказе К. Г. Паустовского «Телеграмма»</w:t>
            </w:r>
          </w:p>
        </w:tc>
      </w:tr>
      <w:tr w:rsidR="007E333C" w:rsidRPr="00EE3A55" w:rsidTr="00483AD4">
        <w:trPr>
          <w:cantSplit/>
        </w:trPr>
        <w:tc>
          <w:tcPr>
            <w:tcW w:w="1600" w:type="pct"/>
            <w:gridSpan w:val="2"/>
          </w:tcPr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400" w:type="pct"/>
            <w:gridSpan w:val="5"/>
          </w:tcPr>
          <w:p w:rsidR="007E333C" w:rsidRPr="00EE3A55" w:rsidRDefault="007E333C" w:rsidP="00483AD4">
            <w:pPr>
              <w:jc w:val="both"/>
              <w:rPr>
                <w:rFonts w:ascii="Times New Roman" w:hAnsi="Times New Roman" w:cs="Times New Roman"/>
              </w:rPr>
            </w:pPr>
            <w:r w:rsidRPr="00EE3A55">
              <w:rPr>
                <w:rFonts w:ascii="Times New Roman" w:hAnsi="Times New Roman" w:cs="Times New Roman"/>
              </w:rPr>
              <w:t>ОС 1</w:t>
            </w:r>
          </w:p>
          <w:p w:rsidR="007E333C" w:rsidRPr="00EE3A55" w:rsidRDefault="007E333C" w:rsidP="00483AD4">
            <w:pPr>
              <w:jc w:val="both"/>
              <w:rPr>
                <w:rFonts w:ascii="Times New Roman" w:hAnsi="Times New Roman" w:cs="Times New Roman"/>
              </w:rPr>
            </w:pPr>
            <w:r w:rsidRPr="00EE3A55">
              <w:rPr>
                <w:rFonts w:ascii="Times New Roman" w:hAnsi="Times New Roman" w:cs="Times New Roman"/>
              </w:rPr>
              <w:t>Оценивание художественного произведения</w:t>
            </w:r>
          </w:p>
          <w:p w:rsidR="007E333C" w:rsidRPr="00EE3A55" w:rsidRDefault="007E333C" w:rsidP="00483AD4">
            <w:pPr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7E333C" w:rsidRPr="00EE3A55" w:rsidTr="00483AD4">
        <w:trPr>
          <w:cantSplit/>
          <w:trHeight w:val="603"/>
        </w:trPr>
        <w:tc>
          <w:tcPr>
            <w:tcW w:w="1600" w:type="pct"/>
            <w:gridSpan w:val="2"/>
          </w:tcPr>
          <w:p w:rsidR="007E333C" w:rsidRPr="00EE3A55" w:rsidRDefault="007E333C" w:rsidP="00483AD4">
            <w:pPr>
              <w:ind w:left="-468" w:firstLine="468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>Цели урока</w:t>
            </w:r>
          </w:p>
        </w:tc>
        <w:tc>
          <w:tcPr>
            <w:tcW w:w="3400" w:type="pct"/>
            <w:gridSpan w:val="5"/>
          </w:tcPr>
          <w:p w:rsidR="007E333C" w:rsidRPr="00EE3A55" w:rsidRDefault="007E333C" w:rsidP="00483AD4">
            <w:pPr>
              <w:jc w:val="both"/>
              <w:rPr>
                <w:rFonts w:ascii="Times New Roman" w:hAnsi="Times New Roman" w:cs="Times New Roman"/>
              </w:rPr>
            </w:pPr>
            <w:r w:rsidRPr="00EE3A55">
              <w:rPr>
                <w:rFonts w:ascii="Times New Roman" w:hAnsi="Times New Roman" w:cs="Times New Roman"/>
              </w:rPr>
              <w:t>участвовать в обсуждении произведения, выражая мнение о героях и событиях</w:t>
            </w:r>
          </w:p>
        </w:tc>
      </w:tr>
      <w:tr w:rsidR="007E333C" w:rsidRPr="00EE3A55" w:rsidTr="00483AD4">
        <w:trPr>
          <w:cantSplit/>
          <w:trHeight w:val="603"/>
        </w:trPr>
        <w:tc>
          <w:tcPr>
            <w:tcW w:w="1600" w:type="pct"/>
            <w:gridSpan w:val="2"/>
          </w:tcPr>
          <w:p w:rsidR="007E333C" w:rsidRPr="00EE3A55" w:rsidRDefault="007E333C" w:rsidP="00483AD4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lang w:eastAsia="en-GB"/>
              </w:rPr>
              <w:t>Критерии</w:t>
            </w:r>
          </w:p>
          <w:p w:rsidR="007E333C" w:rsidRPr="00EE3A55" w:rsidRDefault="007E333C" w:rsidP="00483AD4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lang w:eastAsia="en-GB"/>
              </w:rPr>
              <w:t xml:space="preserve"> оценивания</w:t>
            </w:r>
          </w:p>
        </w:tc>
        <w:tc>
          <w:tcPr>
            <w:tcW w:w="3400" w:type="pct"/>
            <w:gridSpan w:val="5"/>
          </w:tcPr>
          <w:p w:rsidR="007E333C" w:rsidRPr="00EE3A55" w:rsidRDefault="007E333C" w:rsidP="00483AD4">
            <w:pPr>
              <w:spacing w:before="60" w:after="60"/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Критерий оценивания</w:t>
            </w:r>
          </w:p>
          <w:p w:rsidR="007E333C" w:rsidRPr="00EE3A55" w:rsidRDefault="007E333C" w:rsidP="00483AD4">
            <w:pPr>
              <w:spacing w:before="60" w:after="60"/>
              <w:rPr>
                <w:rFonts w:ascii="Times New Roman" w:eastAsia="Times New Roman" w:hAnsi="Times New Roman" w:cs="Times New Roman"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lang w:eastAsia="en-GB"/>
              </w:rPr>
              <w:t>Понимает основное содержание текстов.</w:t>
            </w:r>
          </w:p>
          <w:p w:rsidR="007E333C" w:rsidRPr="00EE3A55" w:rsidRDefault="007E333C" w:rsidP="00483AD4">
            <w:pPr>
              <w:spacing w:before="60" w:after="60"/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Дескрипторы</w:t>
            </w:r>
          </w:p>
          <w:p w:rsidR="007E333C" w:rsidRPr="00EE3A55" w:rsidRDefault="007E333C" w:rsidP="00483AD4">
            <w:pPr>
              <w:spacing w:before="60" w:after="60"/>
              <w:rPr>
                <w:rFonts w:ascii="Times New Roman" w:eastAsia="Times New Roman" w:hAnsi="Times New Roman" w:cs="Times New Roman"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lang w:eastAsia="en-GB"/>
              </w:rPr>
              <w:t>-определяет тему текста;</w:t>
            </w:r>
          </w:p>
          <w:p w:rsidR="007E333C" w:rsidRPr="00EE3A55" w:rsidRDefault="007E333C" w:rsidP="00483AD4">
            <w:pPr>
              <w:spacing w:before="60" w:after="60"/>
              <w:rPr>
                <w:rFonts w:ascii="Times New Roman" w:eastAsia="Times New Roman" w:hAnsi="Times New Roman" w:cs="Times New Roman"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lang w:eastAsia="en-GB"/>
              </w:rPr>
              <w:t>-определяет основную мысль;</w:t>
            </w:r>
          </w:p>
          <w:p w:rsidR="007E333C" w:rsidRPr="00EE3A55" w:rsidRDefault="007E333C" w:rsidP="00483AD4">
            <w:pPr>
              <w:spacing w:before="60" w:after="60"/>
              <w:rPr>
                <w:rFonts w:ascii="Times New Roman" w:eastAsia="Times New Roman" w:hAnsi="Times New Roman" w:cs="Times New Roman"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lang w:eastAsia="en-GB"/>
              </w:rPr>
              <w:t>-извлекает главную и второстепенную информацию;</w:t>
            </w:r>
          </w:p>
          <w:p w:rsidR="007E333C" w:rsidRPr="00EE3A55" w:rsidRDefault="007E333C" w:rsidP="00483AD4">
            <w:pPr>
              <w:spacing w:before="60" w:after="60"/>
              <w:rPr>
                <w:rFonts w:ascii="Times New Roman" w:eastAsia="Times New Roman" w:hAnsi="Times New Roman" w:cs="Times New Roman"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lang w:eastAsia="en-GB"/>
              </w:rPr>
              <w:t>-демонстрирует грамотную речь</w:t>
            </w:r>
          </w:p>
        </w:tc>
      </w:tr>
      <w:tr w:rsidR="007E333C" w:rsidRPr="00EE3A55" w:rsidTr="00483AD4">
        <w:trPr>
          <w:cantSplit/>
          <w:trHeight w:val="603"/>
        </w:trPr>
        <w:tc>
          <w:tcPr>
            <w:tcW w:w="1600" w:type="pct"/>
            <w:gridSpan w:val="2"/>
          </w:tcPr>
          <w:p w:rsidR="007E333C" w:rsidRPr="00EE3A55" w:rsidRDefault="007E333C" w:rsidP="00483AD4">
            <w:pPr>
              <w:ind w:left="-468" w:firstLine="468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Привитие ценностей </w:t>
            </w:r>
          </w:p>
          <w:p w:rsidR="007E333C" w:rsidRPr="00EE3A55" w:rsidRDefault="007E333C" w:rsidP="00483AD4">
            <w:pPr>
              <w:ind w:left="-468" w:firstLine="468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7E333C" w:rsidRPr="00EE3A55" w:rsidRDefault="007E333C" w:rsidP="00483AD4">
            <w:pPr>
              <w:ind w:left="-468" w:firstLine="468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3400" w:type="pct"/>
            <w:gridSpan w:val="5"/>
          </w:tcPr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lang w:eastAsia="en-GB"/>
              </w:rPr>
              <w:t>Привитие таких ценностей, как ответственность перед родителями и близкими, уважение к ним, внимательное и бережное отношение к людям старшего поколения</w:t>
            </w:r>
          </w:p>
        </w:tc>
      </w:tr>
      <w:tr w:rsidR="007E333C" w:rsidRPr="00EE3A55" w:rsidTr="00483AD4">
        <w:trPr>
          <w:cantSplit/>
          <w:trHeight w:val="431"/>
        </w:trPr>
        <w:tc>
          <w:tcPr>
            <w:tcW w:w="1600" w:type="pct"/>
            <w:gridSpan w:val="2"/>
          </w:tcPr>
          <w:p w:rsidR="007E333C" w:rsidRPr="00EE3A55" w:rsidRDefault="007E333C" w:rsidP="00483AD4">
            <w:pPr>
              <w:ind w:left="-468" w:firstLine="468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>Межпредметные связи</w:t>
            </w:r>
          </w:p>
        </w:tc>
        <w:tc>
          <w:tcPr>
            <w:tcW w:w="3400" w:type="pct"/>
            <w:gridSpan w:val="5"/>
          </w:tcPr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lang w:eastAsia="en-GB"/>
              </w:rPr>
              <w:t>Связь с предметом самопознание</w:t>
            </w:r>
          </w:p>
        </w:tc>
      </w:tr>
      <w:tr w:rsidR="007E333C" w:rsidRPr="00EE3A55" w:rsidTr="00483AD4">
        <w:trPr>
          <w:cantSplit/>
          <w:trHeight w:val="693"/>
        </w:trPr>
        <w:tc>
          <w:tcPr>
            <w:tcW w:w="1600" w:type="pct"/>
            <w:gridSpan w:val="2"/>
          </w:tcPr>
          <w:p w:rsidR="007E333C" w:rsidRPr="00EE3A55" w:rsidRDefault="007E333C" w:rsidP="00483AD4">
            <w:pPr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>Навыки использования ИКТ</w:t>
            </w:r>
          </w:p>
        </w:tc>
        <w:tc>
          <w:tcPr>
            <w:tcW w:w="3400" w:type="pct"/>
            <w:gridSpan w:val="5"/>
          </w:tcPr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lang w:eastAsia="en-GB"/>
              </w:rPr>
              <w:t>На данном уроке ИКТ используются для просмотра слайдов</w:t>
            </w:r>
          </w:p>
        </w:tc>
      </w:tr>
      <w:tr w:rsidR="007E333C" w:rsidRPr="00EE3A55" w:rsidTr="00483AD4">
        <w:trPr>
          <w:cantSplit/>
        </w:trPr>
        <w:tc>
          <w:tcPr>
            <w:tcW w:w="1600" w:type="pct"/>
            <w:gridSpan w:val="2"/>
          </w:tcPr>
          <w:p w:rsidR="007E333C" w:rsidRPr="00EE3A55" w:rsidRDefault="007E333C" w:rsidP="00483AD4">
            <w:pPr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>Предварительные знания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3400" w:type="pct"/>
            <w:gridSpan w:val="5"/>
          </w:tcPr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lang w:eastAsia="en-GB"/>
              </w:rPr>
              <w:t xml:space="preserve">На данном уроке учащиеся будут </w:t>
            </w:r>
            <w:proofErr w:type="gramStart"/>
            <w:r w:rsidRPr="00EE3A55">
              <w:rPr>
                <w:rFonts w:ascii="Times New Roman" w:eastAsia="Times New Roman" w:hAnsi="Times New Roman" w:cs="Times New Roman"/>
                <w:lang w:eastAsia="en-GB"/>
              </w:rPr>
              <w:t>повторять</w:t>
            </w:r>
            <w:proofErr w:type="gramEnd"/>
            <w:r w:rsidRPr="00EE3A55">
              <w:rPr>
                <w:rFonts w:ascii="Times New Roman" w:eastAsia="Times New Roman" w:hAnsi="Times New Roman" w:cs="Times New Roman"/>
                <w:lang w:eastAsia="en-GB"/>
              </w:rPr>
              <w:t xml:space="preserve"> и закреплять  навыки сравнительного анализа художественного текста, полученные на предыдущих уроках </w:t>
            </w:r>
          </w:p>
        </w:tc>
      </w:tr>
      <w:tr w:rsidR="007E333C" w:rsidRPr="00EE3A55" w:rsidTr="00483AD4">
        <w:trPr>
          <w:trHeight w:val="564"/>
        </w:trPr>
        <w:tc>
          <w:tcPr>
            <w:tcW w:w="5000" w:type="pct"/>
            <w:gridSpan w:val="7"/>
          </w:tcPr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>Ход урока</w:t>
            </w:r>
          </w:p>
        </w:tc>
      </w:tr>
      <w:tr w:rsidR="007E333C" w:rsidRPr="00EE3A55" w:rsidTr="00483AD4">
        <w:trPr>
          <w:trHeight w:val="528"/>
        </w:trPr>
        <w:tc>
          <w:tcPr>
            <w:tcW w:w="1067" w:type="pct"/>
          </w:tcPr>
          <w:p w:rsidR="007E333C" w:rsidRPr="00EE3A55" w:rsidRDefault="007E333C" w:rsidP="00483AD4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>Запланированные этапы урока</w:t>
            </w:r>
          </w:p>
        </w:tc>
        <w:tc>
          <w:tcPr>
            <w:tcW w:w="3266" w:type="pct"/>
            <w:gridSpan w:val="5"/>
          </w:tcPr>
          <w:p w:rsidR="007E333C" w:rsidRPr="00EE3A55" w:rsidRDefault="007E333C" w:rsidP="00483AD4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>Запланированная деятельность на уроке</w:t>
            </w:r>
          </w:p>
          <w:p w:rsidR="007E333C" w:rsidRPr="00EE3A55" w:rsidRDefault="007E333C" w:rsidP="00483AD4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667" w:type="pct"/>
          </w:tcPr>
          <w:p w:rsidR="007E333C" w:rsidRPr="00EE3A55" w:rsidRDefault="007E333C" w:rsidP="00483AD4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>Ресурсы</w:t>
            </w:r>
          </w:p>
        </w:tc>
      </w:tr>
      <w:tr w:rsidR="007E333C" w:rsidRPr="00EE3A55" w:rsidTr="00483AD4">
        <w:trPr>
          <w:trHeight w:val="547"/>
        </w:trPr>
        <w:tc>
          <w:tcPr>
            <w:tcW w:w="1067" w:type="pct"/>
          </w:tcPr>
          <w:p w:rsidR="007E333C" w:rsidRPr="00EE3A55" w:rsidRDefault="007E333C" w:rsidP="00483AD4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lang w:eastAsia="en-GB"/>
              </w:rPr>
              <w:t>Начало урока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6" w:type="pct"/>
            <w:gridSpan w:val="5"/>
          </w:tcPr>
          <w:p w:rsidR="007E333C" w:rsidRPr="00EE3A55" w:rsidRDefault="007E333C" w:rsidP="00483AD4">
            <w:pPr>
              <w:rPr>
                <w:rFonts w:ascii="Times New Roman" w:hAnsi="Times New Roman" w:cs="Times New Roman"/>
              </w:rPr>
            </w:pPr>
            <w:r w:rsidRPr="00EE3A55">
              <w:rPr>
                <w:rStyle w:val="a3"/>
                <w:rFonts w:ascii="Times New Roman" w:hAnsi="Times New Roman" w:cs="Times New Roman"/>
              </w:rPr>
              <w:t>Учитель п</w:t>
            </w:r>
            <w:r w:rsidRPr="00EE3A55">
              <w:rPr>
                <w:rStyle w:val="a3"/>
                <w:rFonts w:ascii="Times New Roman" w:hAnsi="Times New Roman" w:cs="Times New Roman"/>
                <w:lang w:val="kk-KZ"/>
              </w:rPr>
              <w:t xml:space="preserve">риветствует учеников, </w:t>
            </w:r>
            <w:r w:rsidRPr="00EE3A55">
              <w:rPr>
                <w:rFonts w:ascii="Times New Roman" w:hAnsi="Times New Roman" w:cs="Times New Roman"/>
              </w:rPr>
              <w:t xml:space="preserve">проверяет готовность к уроку, желает  успеха. 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i/>
                <w:lang w:eastAsia="en-GB"/>
              </w:rPr>
              <w:t>Учитель  знакомит учащихся с целями урока и совместно с ними определяет  ожидаемые результаты.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lang w:eastAsia="en-GB"/>
              </w:rPr>
              <w:t>Деление на группы (по усмотрению учителя)</w:t>
            </w:r>
          </w:p>
        </w:tc>
        <w:tc>
          <w:tcPr>
            <w:tcW w:w="667" w:type="pct"/>
          </w:tcPr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E333C" w:rsidRPr="00EE3A55" w:rsidTr="00483AD4">
        <w:trPr>
          <w:trHeight w:val="1587"/>
        </w:trPr>
        <w:tc>
          <w:tcPr>
            <w:tcW w:w="1067" w:type="pct"/>
          </w:tcPr>
          <w:p w:rsidR="007E333C" w:rsidRPr="00EE3A55" w:rsidRDefault="007E333C" w:rsidP="00483AD4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lang w:eastAsia="en-GB"/>
              </w:rPr>
              <w:t xml:space="preserve">Середина урока 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266" w:type="pct"/>
            <w:gridSpan w:val="5"/>
          </w:tcPr>
          <w:p w:rsidR="007E333C" w:rsidRPr="00C448D4" w:rsidRDefault="007E333C" w:rsidP="00483AD4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color w:val="000000"/>
              </w:rPr>
            </w:pPr>
            <w:r w:rsidRPr="00EE3A55">
              <w:rPr>
                <w:rFonts w:eastAsia="Calibri"/>
                <w:color w:val="000000"/>
              </w:rPr>
              <w:t>К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b/>
                <w:color w:val="000000"/>
              </w:rPr>
              <w:t xml:space="preserve">1. </w:t>
            </w:r>
            <w:r w:rsidRPr="00EE3A55">
              <w:rPr>
                <w:rFonts w:eastAsia="Calibri"/>
                <w:color w:val="000000"/>
              </w:rPr>
              <w:t xml:space="preserve">Учитель просит учащихся записать все ассоциации со словом </w:t>
            </w:r>
            <w:r w:rsidRPr="00EE3A55">
              <w:rPr>
                <w:rFonts w:eastAsia="Arial"/>
                <w:i/>
                <w:iCs/>
                <w:color w:val="000000"/>
              </w:rPr>
              <w:t>телеграмма</w:t>
            </w:r>
            <w:r w:rsidRPr="00EE3A55">
              <w:rPr>
                <w:rFonts w:eastAsia="Bookman Old Style"/>
                <w:color w:val="000000"/>
              </w:rPr>
              <w:t>.</w:t>
            </w:r>
            <w:r w:rsidRPr="00EE3A55">
              <w:rPr>
                <w:rFonts w:eastAsia="Calibri"/>
                <w:color w:val="000000"/>
              </w:rPr>
              <w:t> </w:t>
            </w:r>
            <w:r w:rsidRPr="00EE3A55">
              <w:rPr>
                <w:rFonts w:eastAsia="Calibri"/>
                <w:i/>
                <w:iCs/>
                <w:color w:val="000000"/>
              </w:rPr>
              <w:t>Составление кластера.</w:t>
            </w:r>
          </w:p>
          <w:p w:rsidR="007E333C" w:rsidRPr="00EE3A55" w:rsidRDefault="007E333C" w:rsidP="00483AD4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hd w:val="clear" w:color="auto" w:fill="FFFFFF"/>
              </w:rPr>
            </w:pPr>
            <w:proofErr w:type="gramStart"/>
            <w:r w:rsidRPr="00EE3A55">
              <w:rPr>
                <w:rFonts w:eastAsia="Bookman Old Style"/>
                <w:color w:val="000000"/>
              </w:rPr>
              <w:t>Примерные ответы учеников (запись на доске):</w:t>
            </w:r>
            <w:r w:rsidRPr="00EE3A55">
              <w:rPr>
                <w:rStyle w:val="apple-converted-space"/>
                <w:rFonts w:eastAsia="Calibri"/>
                <w:color w:val="000000"/>
                <w:shd w:val="clear" w:color="auto" w:fill="FFFFFF"/>
              </w:rPr>
              <w:t> </w:t>
            </w:r>
            <w:r w:rsidRPr="00EE3A55">
              <w:rPr>
                <w:i/>
                <w:iCs/>
                <w:color w:val="000000"/>
                <w:shd w:val="clear" w:color="auto" w:fill="FFFFFF"/>
              </w:rPr>
              <w:t>неожиданность, радость, новость, встреча, родные, дружба, любовь, горе, разлука, боль, приезд, немедленное сообщение, текст, смерть.</w:t>
            </w:r>
            <w:proofErr w:type="gramEnd"/>
          </w:p>
          <w:p w:rsidR="007E333C" w:rsidRPr="00EE3A55" w:rsidRDefault="007E333C" w:rsidP="007E333C">
            <w:pPr>
              <w:pStyle w:val="c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E3A55">
              <w:rPr>
                <w:color w:val="000000"/>
              </w:rPr>
              <w:t>Учитель просит обсудить в группе и выбрать причины,  по которым люди долгое время не могут приехать к родным.</w:t>
            </w: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E3A55">
              <w:rPr>
                <w:b/>
                <w:color w:val="000000"/>
              </w:rPr>
              <w:t>ФО:</w:t>
            </w:r>
            <w:r w:rsidRPr="00EE3A55">
              <w:rPr>
                <w:color w:val="000000"/>
              </w:rPr>
              <w:t xml:space="preserve"> наблюдение учителя</w:t>
            </w: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EE3A55">
              <w:t>Критерии оценивания:</w:t>
            </w:r>
          </w:p>
          <w:p w:rsidR="007E333C" w:rsidRPr="00EE3A55" w:rsidRDefault="007E333C" w:rsidP="007E333C">
            <w:pPr>
              <w:pStyle w:val="c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E3A55">
              <w:t>Составляет кластер</w:t>
            </w:r>
          </w:p>
          <w:p w:rsidR="007E333C" w:rsidRPr="00EE3A55" w:rsidRDefault="007E333C" w:rsidP="007E333C">
            <w:pPr>
              <w:pStyle w:val="c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E3A55">
              <w:t xml:space="preserve">Определяет причины, по которым </w:t>
            </w:r>
            <w:r w:rsidRPr="00EE3A55">
              <w:rPr>
                <w:color w:val="000000"/>
              </w:rPr>
              <w:t>люди долгое время не могут приехать к родным.</w:t>
            </w: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ind w:left="720"/>
              <w:jc w:val="both"/>
            </w:pP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EE3A55">
              <w:rPr>
                <w:b/>
              </w:rPr>
              <w:t>Г</w:t>
            </w: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EE3A55">
              <w:t>Для того</w:t>
            </w:r>
            <w:proofErr w:type="gramStart"/>
            <w:r w:rsidRPr="00EE3A55">
              <w:t>,</w:t>
            </w:r>
            <w:proofErr w:type="gramEnd"/>
            <w:r w:rsidRPr="00EE3A55">
              <w:t xml:space="preserve"> чтобы учащиеся участвовали в обсуждении произведения, предлагается следующая работа. Класс поделён на три группы. Каждая группа получает вопросы, обсуждает их, ответы можно записывать в тетрадях. Затем с каждой группы один ученик отправляется в другие группы по часовой стрелке с вопросами своей группы, члены других гру</w:t>
            </w:r>
            <w:proofErr w:type="gramStart"/>
            <w:r w:rsidRPr="00EE3A55">
              <w:t>пп вкл</w:t>
            </w:r>
            <w:proofErr w:type="gramEnd"/>
            <w:r w:rsidRPr="00EE3A55">
              <w:t>ючаются в обсуждение вопросов.</w:t>
            </w: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 w:rsidRPr="00EE3A55">
              <w:rPr>
                <w:rStyle w:val="apple-converted-space"/>
                <w:b/>
                <w:color w:val="000000"/>
              </w:rPr>
              <w:t>1 группа. Задание</w:t>
            </w:r>
            <w:r w:rsidRPr="00EE3A55">
              <w:rPr>
                <w:rStyle w:val="apple-converted-space"/>
                <w:color w:val="000000"/>
              </w:rPr>
              <w:t>: ответьте на вопросы, подкрепляя ответы примерами из текста.</w:t>
            </w: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E3A55">
              <w:rPr>
                <w:rStyle w:val="c0"/>
                <w:color w:val="000000"/>
              </w:rPr>
              <w:t>-Как создается эмоциональный фон рассказа уже в начале?</w:t>
            </w: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E3A55">
              <w:rPr>
                <w:rStyle w:val="c0"/>
                <w:color w:val="000000"/>
              </w:rPr>
              <w:t>-Какие глаголы использует Паустовский, рисуя эту осень?</w:t>
            </w: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E3A55">
              <w:rPr>
                <w:rStyle w:val="c0"/>
                <w:color w:val="000000"/>
              </w:rPr>
              <w:t>- Почему автор начинает свой рассказ с такой мрачной картины? – Какие ощущения у вас от этого?</w:t>
            </w: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EE3A55">
              <w:rPr>
                <w:color w:val="000000"/>
                <w:shd w:val="clear" w:color="auto" w:fill="FFFFFF"/>
              </w:rPr>
              <w:t xml:space="preserve"> - Сколько было послано телеграмм? Почему их отправляет Тихон?</w:t>
            </w: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E3A55">
              <w:rPr>
                <w:color w:val="000000"/>
                <w:shd w:val="clear" w:color="auto" w:fill="FFFFFF"/>
              </w:rPr>
              <w:t>-</w:t>
            </w:r>
            <w:r w:rsidRPr="00EE3A55">
              <w:rPr>
                <w:iCs/>
                <w:color w:val="000000"/>
                <w:shd w:val="clear" w:color="auto" w:fill="FFFFFF"/>
              </w:rPr>
              <w:t>Для чего писатель изобразил молоденькую учительницу в сцене похорон Катерины Петровны</w:t>
            </w:r>
            <w:r w:rsidRPr="00EE3A55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 w:rsidRPr="00EE3A55">
              <w:rPr>
                <w:rStyle w:val="apple-converted-space"/>
                <w:b/>
                <w:color w:val="000000"/>
              </w:rPr>
              <w:t>2 группа. Задание</w:t>
            </w:r>
            <w:r w:rsidRPr="00EE3A55">
              <w:rPr>
                <w:rStyle w:val="apple-converted-space"/>
                <w:color w:val="000000"/>
              </w:rPr>
              <w:t>: ответьте на вопросы, подкрепляя ответы примерами из текста</w:t>
            </w: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</w:p>
          <w:p w:rsidR="007E333C" w:rsidRPr="00EE3A55" w:rsidRDefault="007E333C" w:rsidP="00483AD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3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3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Какими словами вы бы определили душевное состояние Катерины Петровны?</w:t>
            </w:r>
          </w:p>
          <w:p w:rsidR="007E333C" w:rsidRPr="00EE3A55" w:rsidRDefault="007E333C" w:rsidP="00483AD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3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E3A5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E3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впервые за последний год она решилась выйти из дома?</w:t>
            </w:r>
          </w:p>
          <w:p w:rsidR="007E333C" w:rsidRPr="00EE3A55" w:rsidRDefault="007E333C" w:rsidP="00483AD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3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 Каким изображён пейзаж в день похорон и почему? </w:t>
            </w:r>
          </w:p>
          <w:p w:rsidR="007E333C" w:rsidRPr="00EE3A55" w:rsidRDefault="007E333C" w:rsidP="00483AD4">
            <w:pPr>
              <w:pStyle w:val="a4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3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“Настя вдруг поняла, что никто её так не любил, как эта дряхлая,</w:t>
            </w:r>
            <w:r w:rsidRPr="00EE3A5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E3A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брошенная всеми</w:t>
            </w:r>
            <w:r w:rsidRPr="00EE3A5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E3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старушка”. Права ли Настя, думая так?</w:t>
            </w:r>
            <w:r w:rsidRPr="00EE3A5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E333C" w:rsidRPr="00EE3A55" w:rsidRDefault="007E333C" w:rsidP="00483AD4">
            <w:pPr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 w:rsidRPr="00EE3A55">
              <w:rPr>
                <w:rStyle w:val="apple-converted-space"/>
                <w:b/>
                <w:color w:val="000000"/>
              </w:rPr>
              <w:t>3 группа. Задание</w:t>
            </w:r>
            <w:r w:rsidRPr="00EE3A55">
              <w:rPr>
                <w:rStyle w:val="apple-converted-space"/>
                <w:color w:val="000000"/>
              </w:rPr>
              <w:t>: ответьте на вопросы, подкрепляя ответы примерами из текста</w:t>
            </w: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E3A55">
              <w:rPr>
                <w:rStyle w:val="c0"/>
                <w:color w:val="000000"/>
              </w:rPr>
              <w:t>- Чем Настя занимается, где живет? Какие элементы портрета героини вы отметили?</w:t>
            </w: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E3A55">
              <w:rPr>
                <w:rStyle w:val="c0"/>
                <w:color w:val="000000"/>
              </w:rPr>
              <w:t>- Можем ли мы ее назвать черствой, зная о ее участии в судьбе скульптора Тимофеева?</w:t>
            </w: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E3A55">
              <w:rPr>
                <w:rStyle w:val="c0"/>
                <w:color w:val="000000"/>
              </w:rPr>
              <w:t>- Как относится Паустовский к Насте?</w:t>
            </w:r>
          </w:p>
          <w:p w:rsidR="007E333C" w:rsidRPr="00EE3A55" w:rsidRDefault="007E333C" w:rsidP="00483AD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3A55">
              <w:rPr>
                <w:rFonts w:ascii="Times New Roman" w:hAnsi="Times New Roman" w:cs="Times New Roman"/>
                <w:shd w:val="clear" w:color="auto" w:fill="FFFFFF"/>
              </w:rPr>
              <w:t>- Поменялась ли Настя. Что повлияло на это?</w:t>
            </w: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EE3A55">
              <w:rPr>
                <w:b/>
              </w:rPr>
              <w:t>ФО:</w:t>
            </w:r>
            <w:r w:rsidRPr="00EE3A55">
              <w:t xml:space="preserve"> самооценивание и взаимооценивание</w:t>
            </w: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EE3A55">
              <w:t>Критерии оценивания:</w:t>
            </w:r>
          </w:p>
          <w:p w:rsidR="007E333C" w:rsidRPr="00EE3A55" w:rsidRDefault="007E333C" w:rsidP="007E333C">
            <w:pPr>
              <w:pStyle w:val="c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EE3A55">
              <w:t>Отвечает на вопросы</w:t>
            </w:r>
          </w:p>
          <w:p w:rsidR="007E333C" w:rsidRPr="00EE3A55" w:rsidRDefault="007E333C" w:rsidP="007E333C">
            <w:pPr>
              <w:pStyle w:val="c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EE3A55">
              <w:t>Демонстрирует знание содержания текста</w:t>
            </w:r>
          </w:p>
          <w:p w:rsidR="007E333C" w:rsidRPr="00EE3A55" w:rsidRDefault="007E333C" w:rsidP="007E333C">
            <w:pPr>
              <w:pStyle w:val="c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EE3A55">
              <w:t>Выражает своё мнение о героях и событиях</w:t>
            </w: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ind w:left="720"/>
              <w:jc w:val="both"/>
            </w:pPr>
          </w:p>
          <w:p w:rsidR="007E333C" w:rsidRPr="00EE3A55" w:rsidRDefault="007E333C" w:rsidP="00483AD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EE3A55">
              <w:t>После всех обсуждений учитель подводит учащихся к выводу о том, что надо всегда помнить о родителях, писать, навещать их.</w:t>
            </w:r>
          </w:p>
        </w:tc>
        <w:tc>
          <w:tcPr>
            <w:tcW w:w="667" w:type="pct"/>
          </w:tcPr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lang w:eastAsia="en-GB"/>
              </w:rPr>
              <w:t>Приложение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E333C" w:rsidRPr="00EE3A55" w:rsidTr="00483AD4">
        <w:trPr>
          <w:trHeight w:val="2239"/>
        </w:trPr>
        <w:tc>
          <w:tcPr>
            <w:tcW w:w="1067" w:type="pct"/>
          </w:tcPr>
          <w:p w:rsidR="007E333C" w:rsidRPr="00EE3A55" w:rsidRDefault="007E333C" w:rsidP="00483AD4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Конец урока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266" w:type="pct"/>
            <w:gridSpan w:val="5"/>
          </w:tcPr>
          <w:p w:rsidR="007E333C" w:rsidRPr="00EE3A55" w:rsidRDefault="007E333C" w:rsidP="00483A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EE3A55">
              <w:rPr>
                <w:rFonts w:ascii="Times New Roman" w:eastAsia="Times New Roman" w:hAnsi="Times New Roman" w:cs="Times New Roman"/>
                <w:b/>
                <w:bCs/>
              </w:rPr>
              <w:t>Рефлексия «Анкета»</w:t>
            </w:r>
          </w:p>
          <w:p w:rsidR="007E333C" w:rsidRPr="00EE3A55" w:rsidRDefault="007E333C" w:rsidP="00483A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E3A5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4057650" cy="2124075"/>
                  <wp:effectExtent l="0" t="0" r="0" b="9525"/>
                  <wp:docPr id="1" name="Рисунок 2" descr="http://katti.ucoz.ru/_pu/56/56564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atti.ucoz.ru/_pu/56/56564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</w:tcPr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E333C" w:rsidRPr="00EE3A55" w:rsidTr="00483AD4">
        <w:tc>
          <w:tcPr>
            <w:tcW w:w="2132" w:type="pct"/>
            <w:gridSpan w:val="4"/>
          </w:tcPr>
          <w:p w:rsidR="007E333C" w:rsidRPr="00EE3A55" w:rsidRDefault="007E333C" w:rsidP="00483AD4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gramStart"/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>Дифференциация</w:t>
            </w:r>
            <w:proofErr w:type="gramEnd"/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01" w:type="pct"/>
          </w:tcPr>
          <w:p w:rsidR="007E333C" w:rsidRPr="00EE3A55" w:rsidRDefault="007E333C" w:rsidP="00483AD4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467" w:type="pct"/>
            <w:gridSpan w:val="2"/>
          </w:tcPr>
          <w:p w:rsidR="007E333C" w:rsidRPr="00EE3A55" w:rsidRDefault="007E333C" w:rsidP="00483AD4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>Здоровье и соблюдение техники безопасности</w:t>
            </w:r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br/>
            </w:r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br/>
            </w:r>
          </w:p>
        </w:tc>
      </w:tr>
      <w:tr w:rsidR="007E333C" w:rsidRPr="00EE3A55" w:rsidTr="00483AD4">
        <w:trPr>
          <w:trHeight w:val="896"/>
        </w:trPr>
        <w:tc>
          <w:tcPr>
            <w:tcW w:w="2132" w:type="pct"/>
            <w:gridSpan w:val="4"/>
          </w:tcPr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Гарднеру). 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i/>
                <w:lang w:eastAsia="en-GB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1401" w:type="pct"/>
          </w:tcPr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i/>
                <w:lang w:eastAsia="en-GB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467" w:type="pct"/>
            <w:gridSpan w:val="2"/>
          </w:tcPr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i/>
                <w:lang w:eastAsia="en-GB"/>
              </w:rPr>
              <w:t>Здоровьесберегающие технологии.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i/>
                <w:lang w:eastAsia="en-GB"/>
              </w:rPr>
              <w:t>Используемые физминутки и активные виды деятельности.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Пункты, применяемые из </w:t>
            </w:r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>Правил техникибезопасности</w:t>
            </w:r>
            <w:r w:rsidRPr="00EE3A55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 на данном уроке.   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bCs/>
                <w:i/>
                <w:highlight w:val="yellow"/>
                <w:lang w:eastAsia="en-GB"/>
              </w:rPr>
            </w:pPr>
          </w:p>
        </w:tc>
      </w:tr>
      <w:tr w:rsidR="007E333C" w:rsidRPr="00EE3A55" w:rsidTr="00483AD4">
        <w:trPr>
          <w:cantSplit/>
          <w:trHeight w:val="557"/>
        </w:trPr>
        <w:tc>
          <w:tcPr>
            <w:tcW w:w="1845" w:type="pct"/>
            <w:gridSpan w:val="3"/>
            <w:vMerge w:val="restart"/>
          </w:tcPr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Рефлексия по уроку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Были ли цели урока/цели обучения реалистичными? 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i/>
                <w:lang w:eastAsia="en-GB"/>
              </w:rPr>
              <w:t>Все ли учащиеся достигли ЦО?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i/>
                <w:lang w:eastAsia="en-GB"/>
              </w:rPr>
              <w:t>Если нет, то почему?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Правильно ли проведена дифференциация на уроке? 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Выдержаны ли были временные этапы урока? 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i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3155" w:type="pct"/>
            <w:gridSpan w:val="4"/>
          </w:tcPr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7E333C" w:rsidRPr="00EE3A55" w:rsidTr="00483AD4">
        <w:trPr>
          <w:cantSplit/>
          <w:trHeight w:val="2265"/>
        </w:trPr>
        <w:tc>
          <w:tcPr>
            <w:tcW w:w="1845" w:type="pct"/>
            <w:gridSpan w:val="3"/>
            <w:vMerge/>
          </w:tcPr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</w:p>
        </w:tc>
        <w:tc>
          <w:tcPr>
            <w:tcW w:w="3155" w:type="pct"/>
            <w:gridSpan w:val="4"/>
          </w:tcPr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</w:p>
        </w:tc>
      </w:tr>
      <w:tr w:rsidR="007E333C" w:rsidRPr="00EE3A55" w:rsidTr="00483AD4">
        <w:trPr>
          <w:trHeight w:val="4230"/>
        </w:trPr>
        <w:tc>
          <w:tcPr>
            <w:tcW w:w="5000" w:type="pct"/>
            <w:gridSpan w:val="7"/>
          </w:tcPr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lastRenderedPageBreak/>
              <w:t>Общая оценка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>1: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>2: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1: 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>2:</w:t>
            </w: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7E333C" w:rsidRPr="00EE3A55" w:rsidRDefault="007E333C" w:rsidP="00483AD4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>Что я выяви</w:t>
            </w:r>
            <w:proofErr w:type="gramStart"/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>л(</w:t>
            </w:r>
            <w:proofErr w:type="gramEnd"/>
            <w:r w:rsidRPr="00EE3A55">
              <w:rPr>
                <w:rFonts w:ascii="Times New Roman" w:eastAsia="Times New Roman" w:hAnsi="Times New Roman" w:cs="Times New Roman"/>
                <w:b/>
                <w:lang w:eastAsia="en-GB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7E333C" w:rsidRPr="00EE3A55" w:rsidRDefault="007E333C" w:rsidP="00483AD4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</w:tbl>
    <w:p w:rsidR="007E333C" w:rsidRDefault="007E333C" w:rsidP="007E333C"/>
    <w:p w:rsidR="00062CE5" w:rsidRDefault="00062CE5"/>
    <w:sectPr w:rsidR="00062CE5" w:rsidSect="0006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2358"/>
    <w:multiLevelType w:val="hybridMultilevel"/>
    <w:tmpl w:val="ADDEB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16A2"/>
    <w:multiLevelType w:val="hybridMultilevel"/>
    <w:tmpl w:val="88BAC2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424EB"/>
    <w:multiLevelType w:val="hybridMultilevel"/>
    <w:tmpl w:val="EADEE766"/>
    <w:lvl w:ilvl="0" w:tplc="7C1A78D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333C"/>
    <w:rsid w:val="00062CE5"/>
    <w:rsid w:val="007E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33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333C"/>
  </w:style>
  <w:style w:type="character" w:customStyle="1" w:styleId="c0">
    <w:name w:val="c0"/>
    <w:basedOn w:val="a0"/>
    <w:rsid w:val="007E333C"/>
  </w:style>
  <w:style w:type="character" w:styleId="a3">
    <w:name w:val="Strong"/>
    <w:basedOn w:val="a0"/>
    <w:qFormat/>
    <w:rsid w:val="007E333C"/>
    <w:rPr>
      <w:b/>
      <w:bCs/>
    </w:rPr>
  </w:style>
  <w:style w:type="paragraph" w:styleId="a4">
    <w:name w:val="No Spacing"/>
    <w:link w:val="a5"/>
    <w:uiPriority w:val="1"/>
    <w:qFormat/>
    <w:rsid w:val="007E333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7E333C"/>
    <w:rPr>
      <w:rFonts w:eastAsiaTheme="minorEastAsia"/>
      <w:lang w:eastAsia="ru-RU"/>
    </w:rPr>
  </w:style>
  <w:style w:type="paragraph" w:customStyle="1" w:styleId="c2">
    <w:name w:val="c2"/>
    <w:basedOn w:val="a"/>
    <w:rsid w:val="007E33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5">
    <w:name w:val="c5"/>
    <w:basedOn w:val="a"/>
    <w:rsid w:val="007E333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7E33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33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4652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2020-07-30T11:40:00Z</dcterms:created>
  <dcterms:modified xsi:type="dcterms:W3CDTF">2020-07-30T11:40:00Z</dcterms:modified>
</cp:coreProperties>
</file>